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1ED4" w14:textId="77777777" w:rsidR="00EC5384" w:rsidRDefault="00EC5384" w:rsidP="00290E67">
      <w:pPr>
        <w:pStyle w:val="Heading1"/>
        <w:spacing w:before="84"/>
        <w:rPr>
          <w:color w:val="A6A6A6"/>
        </w:rPr>
      </w:pPr>
    </w:p>
    <w:p w14:paraId="7BD775A4" w14:textId="77777777" w:rsidR="00EC5384" w:rsidRDefault="00EC5384" w:rsidP="00290E67">
      <w:pPr>
        <w:pStyle w:val="Heading1"/>
        <w:spacing w:before="84"/>
        <w:rPr>
          <w:color w:val="A6A6A6"/>
        </w:rPr>
      </w:pPr>
    </w:p>
    <w:tbl>
      <w:tblPr>
        <w:tblStyle w:val="TableGrid"/>
        <w:tblpPr w:leftFromText="180" w:rightFromText="180" w:vertAnchor="text" w:horzAnchor="page" w:tblpX="6558" w:tblpY="120"/>
        <w:tblW w:w="0" w:type="auto"/>
        <w:tblLayout w:type="fixed"/>
        <w:tblLook w:val="01E0" w:firstRow="1" w:lastRow="1" w:firstColumn="1" w:lastColumn="1" w:noHBand="0" w:noVBand="0"/>
        <w:tblCaption w:val="Council Requirements and Role Details Table"/>
        <w:tblDescription w:val="This table indicates the standard council requirements: Directorate, Grade, Location and which role this is responsible to, alongside the actual role details for the post against these parameters. "/>
      </w:tblPr>
      <w:tblGrid>
        <w:gridCol w:w="2122"/>
        <w:gridCol w:w="2588"/>
      </w:tblGrid>
      <w:tr w:rsidR="007371BE" w14:paraId="7CFD9D97" w14:textId="77777777" w:rsidTr="009D4CF7">
        <w:trPr>
          <w:trHeight w:val="419"/>
          <w:tblHeader/>
        </w:trPr>
        <w:tc>
          <w:tcPr>
            <w:tcW w:w="2122" w:type="dxa"/>
          </w:tcPr>
          <w:p w14:paraId="13C91FDF" w14:textId="77777777" w:rsidR="007371BE" w:rsidRPr="007371BE" w:rsidRDefault="0063606B" w:rsidP="009D4CF7">
            <w:pPr>
              <w:pStyle w:val="BodyText"/>
            </w:pPr>
            <w:r w:rsidRPr="00831D2B">
              <w:t>Role Structure</w:t>
            </w:r>
          </w:p>
        </w:tc>
        <w:tc>
          <w:tcPr>
            <w:tcW w:w="2588" w:type="dxa"/>
          </w:tcPr>
          <w:p w14:paraId="25D87B44" w14:textId="77777777" w:rsidR="007371BE" w:rsidRPr="007371BE" w:rsidRDefault="007371BE" w:rsidP="009D4CF7">
            <w:pPr>
              <w:pStyle w:val="BodyText"/>
            </w:pPr>
            <w:r w:rsidRPr="007371BE">
              <w:t xml:space="preserve">Role Details </w:t>
            </w:r>
          </w:p>
        </w:tc>
      </w:tr>
      <w:tr w:rsidR="00EC5384" w14:paraId="2379778E" w14:textId="77777777" w:rsidTr="009D4CF7">
        <w:trPr>
          <w:trHeight w:val="419"/>
        </w:trPr>
        <w:tc>
          <w:tcPr>
            <w:tcW w:w="2122" w:type="dxa"/>
          </w:tcPr>
          <w:p w14:paraId="2893AB69" w14:textId="77777777" w:rsidR="00EC5384" w:rsidRPr="007371BE" w:rsidRDefault="00EC5384" w:rsidP="009D4CF7">
            <w:pPr>
              <w:pStyle w:val="TableParagraph"/>
              <w:spacing w:line="268" w:lineRule="exact"/>
              <w:ind w:left="200"/>
              <w:rPr>
                <w:sz w:val="24"/>
              </w:rPr>
            </w:pPr>
            <w:r w:rsidRPr="007371BE">
              <w:rPr>
                <w:sz w:val="24"/>
              </w:rPr>
              <w:t>Directorate:</w:t>
            </w:r>
          </w:p>
        </w:tc>
        <w:tc>
          <w:tcPr>
            <w:tcW w:w="2588" w:type="dxa"/>
          </w:tcPr>
          <w:p w14:paraId="442390DE" w14:textId="77777777" w:rsidR="00EC5384" w:rsidRPr="007371BE" w:rsidRDefault="004671C7" w:rsidP="009D4CF7">
            <w:pPr>
              <w:pStyle w:val="TableParagraph"/>
              <w:spacing w:line="268" w:lineRule="exact"/>
              <w:ind w:left="0"/>
              <w:rPr>
                <w:sz w:val="24"/>
              </w:rPr>
            </w:pPr>
            <w:r>
              <w:rPr>
                <w:sz w:val="24"/>
              </w:rPr>
              <w:t>Community Wellbeing</w:t>
            </w:r>
          </w:p>
        </w:tc>
      </w:tr>
      <w:tr w:rsidR="00EC5384" w14:paraId="61F6F493" w14:textId="77777777" w:rsidTr="009D4CF7">
        <w:trPr>
          <w:trHeight w:val="557"/>
        </w:trPr>
        <w:tc>
          <w:tcPr>
            <w:tcW w:w="2122" w:type="dxa"/>
          </w:tcPr>
          <w:p w14:paraId="05EC5370" w14:textId="77777777" w:rsidR="00EC5384" w:rsidRPr="007371BE" w:rsidRDefault="00EC5384" w:rsidP="009D4CF7">
            <w:pPr>
              <w:pStyle w:val="TableParagraph"/>
              <w:spacing w:before="143"/>
              <w:ind w:left="200"/>
              <w:rPr>
                <w:sz w:val="24"/>
              </w:rPr>
            </w:pPr>
            <w:r w:rsidRPr="007371BE">
              <w:rPr>
                <w:sz w:val="24"/>
              </w:rPr>
              <w:t>Grade:</w:t>
            </w:r>
          </w:p>
        </w:tc>
        <w:tc>
          <w:tcPr>
            <w:tcW w:w="2588" w:type="dxa"/>
          </w:tcPr>
          <w:p w14:paraId="5649A2CA" w14:textId="07A2A598" w:rsidR="00EC5384" w:rsidRPr="006301E6" w:rsidRDefault="00EC68BE" w:rsidP="009D4CF7">
            <w:pPr>
              <w:pStyle w:val="TableParagraph"/>
              <w:spacing w:before="143"/>
              <w:ind w:left="0"/>
              <w:rPr>
                <w:sz w:val="24"/>
              </w:rPr>
            </w:pPr>
            <w:r>
              <w:rPr>
                <w:sz w:val="24"/>
              </w:rPr>
              <w:t>HC10</w:t>
            </w:r>
          </w:p>
        </w:tc>
      </w:tr>
      <w:tr w:rsidR="00EC5384" w14:paraId="7C343523" w14:textId="77777777" w:rsidTr="009D4CF7">
        <w:trPr>
          <w:trHeight w:val="543"/>
        </w:trPr>
        <w:tc>
          <w:tcPr>
            <w:tcW w:w="2122" w:type="dxa"/>
          </w:tcPr>
          <w:p w14:paraId="5A119965" w14:textId="77777777" w:rsidR="00EC5384" w:rsidRPr="007371BE" w:rsidRDefault="00EC5384" w:rsidP="009D4CF7">
            <w:pPr>
              <w:pStyle w:val="TableParagraph"/>
              <w:spacing w:before="130"/>
              <w:ind w:left="200"/>
              <w:rPr>
                <w:sz w:val="24"/>
              </w:rPr>
            </w:pPr>
            <w:r w:rsidRPr="007371BE">
              <w:rPr>
                <w:sz w:val="24"/>
              </w:rPr>
              <w:t>Location:</w:t>
            </w:r>
          </w:p>
        </w:tc>
        <w:tc>
          <w:tcPr>
            <w:tcW w:w="2588" w:type="dxa"/>
          </w:tcPr>
          <w:p w14:paraId="7036AA67" w14:textId="77777777" w:rsidR="00EC5384" w:rsidRPr="007371BE" w:rsidRDefault="00E16323" w:rsidP="009D4CF7">
            <w:pPr>
              <w:pStyle w:val="TableParagraph"/>
              <w:spacing w:before="130"/>
              <w:ind w:left="0"/>
              <w:rPr>
                <w:sz w:val="24"/>
              </w:rPr>
            </w:pPr>
            <w:r>
              <w:rPr>
                <w:sz w:val="24"/>
              </w:rPr>
              <w:t>Plough Lane</w:t>
            </w:r>
          </w:p>
        </w:tc>
      </w:tr>
      <w:tr w:rsidR="00EC5384" w:rsidRPr="00667E6E" w14:paraId="5B95D8F6" w14:textId="77777777" w:rsidTr="009D4CF7">
        <w:trPr>
          <w:trHeight w:val="405"/>
        </w:trPr>
        <w:tc>
          <w:tcPr>
            <w:tcW w:w="2122" w:type="dxa"/>
          </w:tcPr>
          <w:p w14:paraId="79E78C80" w14:textId="77777777" w:rsidR="00EC5384" w:rsidRDefault="00EC5384" w:rsidP="009D4CF7">
            <w:pPr>
              <w:pStyle w:val="TableParagraph"/>
              <w:spacing w:before="129" w:line="256" w:lineRule="exact"/>
              <w:ind w:left="200"/>
              <w:rPr>
                <w:sz w:val="24"/>
              </w:rPr>
            </w:pPr>
            <w:r w:rsidRPr="007371BE">
              <w:rPr>
                <w:sz w:val="24"/>
              </w:rPr>
              <w:t>Responsible to:</w:t>
            </w:r>
          </w:p>
        </w:tc>
        <w:tc>
          <w:tcPr>
            <w:tcW w:w="2588" w:type="dxa"/>
          </w:tcPr>
          <w:p w14:paraId="43061664" w14:textId="341921FC" w:rsidR="00EC5384" w:rsidRPr="00667E6E" w:rsidRDefault="00E16323" w:rsidP="009D4CF7">
            <w:pPr>
              <w:pStyle w:val="TableParagraph"/>
              <w:spacing w:before="129" w:line="256" w:lineRule="exact"/>
              <w:ind w:left="0"/>
              <w:rPr>
                <w:color w:val="999999"/>
                <w:sz w:val="24"/>
              </w:rPr>
            </w:pPr>
            <w:r>
              <w:t xml:space="preserve">Principal Social Worker </w:t>
            </w:r>
          </w:p>
        </w:tc>
      </w:tr>
    </w:tbl>
    <w:p w14:paraId="1EB13F05" w14:textId="77777777" w:rsidR="00EC5384" w:rsidRDefault="00CC05FF" w:rsidP="00EC5384">
      <w:pPr>
        <w:pStyle w:val="Heading1"/>
        <w:spacing w:before="84"/>
        <w:ind w:left="0" w:firstLine="720"/>
        <w:jc w:val="both"/>
      </w:pPr>
      <w:r w:rsidRPr="001873BB">
        <w:t>Job</w:t>
      </w:r>
      <w:r w:rsidRPr="001873BB">
        <w:rPr>
          <w:spacing w:val="-4"/>
        </w:rPr>
        <w:t xml:space="preserve"> </w:t>
      </w:r>
      <w:r w:rsidRPr="001873BB">
        <w:t>Description</w:t>
      </w:r>
    </w:p>
    <w:p w14:paraId="10CB5AA4" w14:textId="77777777" w:rsidR="006301E6" w:rsidRPr="001873BB" w:rsidRDefault="006301E6" w:rsidP="009D4CF7">
      <w:pPr>
        <w:pStyle w:val="Heading1"/>
        <w:spacing w:before="84"/>
        <w:ind w:left="0" w:firstLine="720"/>
        <w:jc w:val="both"/>
      </w:pPr>
    </w:p>
    <w:p w14:paraId="6461056A" w14:textId="5C8FC429" w:rsidR="003C2C5C" w:rsidRPr="0025319C" w:rsidRDefault="00223B9D" w:rsidP="009D4CF7">
      <w:pPr>
        <w:tabs>
          <w:tab w:val="left" w:pos="1843"/>
        </w:tabs>
        <w:ind w:firstLine="720"/>
        <w:rPr>
          <w:b/>
          <w:bCs/>
          <w:sz w:val="28"/>
          <w:szCs w:val="28"/>
        </w:rPr>
      </w:pPr>
      <w:r w:rsidRPr="006301E6">
        <w:rPr>
          <w:b/>
          <w:sz w:val="24"/>
          <w:szCs w:val="24"/>
        </w:rPr>
        <w:t>Job Role</w:t>
      </w:r>
      <w:r w:rsidR="006301E6" w:rsidRPr="006301E6">
        <w:rPr>
          <w:sz w:val="24"/>
          <w:szCs w:val="24"/>
        </w:rPr>
        <w:t>:</w:t>
      </w:r>
      <w:r w:rsidR="00E16323">
        <w:rPr>
          <w:sz w:val="24"/>
          <w:szCs w:val="24"/>
        </w:rPr>
        <w:t xml:space="preserve"> </w:t>
      </w:r>
      <w:r w:rsidR="005560C5" w:rsidRPr="0025319C">
        <w:rPr>
          <w:b/>
          <w:bCs/>
          <w:sz w:val="28"/>
          <w:szCs w:val="28"/>
        </w:rPr>
        <w:t xml:space="preserve">Training and Professional </w:t>
      </w:r>
      <w:r w:rsidR="009D4CF7" w:rsidRPr="0025319C">
        <w:rPr>
          <w:b/>
          <w:bCs/>
          <w:sz w:val="28"/>
          <w:szCs w:val="28"/>
        </w:rPr>
        <w:br/>
      </w:r>
      <w:r w:rsidR="009D4CF7" w:rsidRPr="0025319C">
        <w:rPr>
          <w:b/>
          <w:bCs/>
          <w:sz w:val="28"/>
          <w:szCs w:val="28"/>
        </w:rPr>
        <w:tab/>
      </w:r>
      <w:r w:rsidR="005560C5" w:rsidRPr="0025319C">
        <w:rPr>
          <w:b/>
          <w:bCs/>
          <w:sz w:val="28"/>
          <w:szCs w:val="28"/>
        </w:rPr>
        <w:t>Development Lead</w:t>
      </w:r>
    </w:p>
    <w:p w14:paraId="51FE8972" w14:textId="77777777" w:rsidR="009D4CF7" w:rsidRDefault="009D4CF7" w:rsidP="009D4CF7">
      <w:pPr>
        <w:ind w:firstLine="720"/>
        <w:rPr>
          <w:b/>
          <w:sz w:val="24"/>
          <w:szCs w:val="24"/>
        </w:rPr>
      </w:pPr>
    </w:p>
    <w:p w14:paraId="7919AA6A" w14:textId="5781BF10" w:rsidR="00E16323" w:rsidRDefault="00223B9D" w:rsidP="009D4CF7">
      <w:pPr>
        <w:ind w:firstLine="720"/>
      </w:pPr>
      <w:r w:rsidRPr="006301E6">
        <w:rPr>
          <w:b/>
          <w:sz w:val="24"/>
          <w:szCs w:val="24"/>
        </w:rPr>
        <w:t>Service</w:t>
      </w:r>
      <w:r w:rsidR="006301E6">
        <w:rPr>
          <w:b/>
          <w:sz w:val="24"/>
          <w:szCs w:val="24"/>
        </w:rPr>
        <w:t xml:space="preserve">:   </w:t>
      </w:r>
      <w:r w:rsidR="0025319C" w:rsidRPr="001F0CF5">
        <w:rPr>
          <w:b/>
          <w:bCs/>
          <w:sz w:val="24"/>
          <w:szCs w:val="24"/>
        </w:rPr>
        <w:t>Safeguarding &amp; Practice Assurance</w:t>
      </w:r>
      <w:r w:rsidR="0025319C" w:rsidRPr="001F0CF5">
        <w:rPr>
          <w:sz w:val="24"/>
          <w:szCs w:val="24"/>
        </w:rPr>
        <w:t xml:space="preserve"> </w:t>
      </w:r>
    </w:p>
    <w:p w14:paraId="68ABAED3" w14:textId="77777777" w:rsidR="006301E6" w:rsidRPr="00E16323" w:rsidRDefault="006301E6" w:rsidP="00C921ED">
      <w:pPr>
        <w:ind w:firstLine="720"/>
        <w:rPr>
          <w:sz w:val="24"/>
          <w:szCs w:val="24"/>
        </w:rPr>
      </w:pPr>
    </w:p>
    <w:p w14:paraId="1D5EBA7B" w14:textId="77777777" w:rsidR="001A40FE" w:rsidRPr="00223B9D" w:rsidRDefault="00BB711C" w:rsidP="00BB711C">
      <w:pPr>
        <w:pStyle w:val="BodyText"/>
        <w:tabs>
          <w:tab w:val="left" w:pos="1870"/>
        </w:tabs>
        <w:spacing w:before="3"/>
        <w:rPr>
          <w:b/>
          <w:color w:val="FF0000"/>
          <w:sz w:val="23"/>
        </w:rPr>
      </w:pPr>
      <w:r w:rsidRPr="00223B9D">
        <w:rPr>
          <w:b/>
          <w:color w:val="FF0000"/>
          <w:sz w:val="23"/>
        </w:rPr>
        <w:tab/>
      </w:r>
    </w:p>
    <w:p w14:paraId="5624D4C1" w14:textId="77777777" w:rsidR="001A40FE" w:rsidRDefault="001A40FE">
      <w:pPr>
        <w:pStyle w:val="BodyText"/>
        <w:rPr>
          <w:b/>
          <w:sz w:val="20"/>
        </w:rPr>
      </w:pPr>
    </w:p>
    <w:p w14:paraId="5E02C24F" w14:textId="77777777" w:rsidR="001A40FE" w:rsidRDefault="001A40FE">
      <w:pPr>
        <w:pStyle w:val="BodyText"/>
        <w:spacing w:before="3"/>
        <w:rPr>
          <w:b/>
          <w:sz w:val="20"/>
        </w:rPr>
      </w:pPr>
    </w:p>
    <w:p w14:paraId="2AE53481" w14:textId="77777777" w:rsidR="006301E6" w:rsidRPr="00E552D2" w:rsidRDefault="00CC05FF" w:rsidP="00E35525">
      <w:pPr>
        <w:pStyle w:val="Heading2"/>
        <w:rPr>
          <w:b/>
          <w:sz w:val="26"/>
          <w:szCs w:val="26"/>
        </w:rPr>
      </w:pPr>
      <w:r w:rsidRPr="00E552D2">
        <w:rPr>
          <w:b/>
          <w:sz w:val="26"/>
          <w:szCs w:val="26"/>
        </w:rPr>
        <w:t>Main purpose of the role</w:t>
      </w:r>
    </w:p>
    <w:p w14:paraId="56D07FE0" w14:textId="77777777" w:rsidR="0025319C" w:rsidRPr="0025319C" w:rsidRDefault="0025319C" w:rsidP="0025319C">
      <w:pPr>
        <w:ind w:left="1440"/>
        <w:rPr>
          <w:lang w:val="en-GB"/>
        </w:rPr>
      </w:pPr>
      <w:r w:rsidRPr="0025319C">
        <w:rPr>
          <w:lang w:val="en-GB"/>
        </w:rPr>
        <w:t> </w:t>
      </w:r>
    </w:p>
    <w:p w14:paraId="17C68F6A" w14:textId="77777777" w:rsidR="0025319C" w:rsidRPr="0025319C" w:rsidRDefault="0025319C" w:rsidP="0025319C">
      <w:pPr>
        <w:spacing w:line="360" w:lineRule="auto"/>
        <w:ind w:left="851" w:right="873"/>
        <w:jc w:val="both"/>
        <w:rPr>
          <w:lang w:val="en-GB"/>
        </w:rPr>
      </w:pPr>
      <w:r w:rsidRPr="0025319C">
        <w:rPr>
          <w:lang w:val="en-GB"/>
        </w:rPr>
        <w:t>The main purpose of a Training and Professional Development Lead is to identify training needs and oversee the creation and implementation of programs that enhance the skills, knowledge, and performance of an organisation's workforce. This involves developing training strategies, creating learning materials, managing budgets for programs, and tracking their effectiveness to ensure staff are equipped to perform their jobs effectively and to meet organisational goals.  </w:t>
      </w:r>
    </w:p>
    <w:p w14:paraId="51597383" w14:textId="04068F8C" w:rsidR="00337B7E" w:rsidRPr="00E552D2" w:rsidRDefault="00337B7E" w:rsidP="00E35525">
      <w:pPr>
        <w:ind w:left="1440"/>
        <w:rPr>
          <w:i/>
        </w:rPr>
      </w:pPr>
      <w:r>
        <w:t>.</w:t>
      </w:r>
    </w:p>
    <w:p w14:paraId="5F698C95" w14:textId="356415E4" w:rsidR="00E16323" w:rsidRDefault="006301E6" w:rsidP="0025319C">
      <w:pPr>
        <w:pStyle w:val="BodyText"/>
        <w:spacing w:before="7" w:after="1"/>
        <w:rPr>
          <w:sz w:val="26"/>
        </w:rPr>
      </w:pPr>
      <w:r>
        <w:rPr>
          <w:sz w:val="26"/>
        </w:rPr>
        <w:t xml:space="preserve">  </w:t>
      </w:r>
    </w:p>
    <w:tbl>
      <w:tblPr>
        <w:tblW w:w="0" w:type="auto"/>
        <w:tblInd w:w="102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Caption w:val="Key Duties and Frequency of Task Table"/>
        <w:tblDescription w:val="This table demonstrates the Key Duties and Responsibilites for the role, then the frequency of this task being completed. "/>
      </w:tblPr>
      <w:tblGrid>
        <w:gridCol w:w="7620"/>
        <w:gridCol w:w="2693"/>
      </w:tblGrid>
      <w:tr w:rsidR="00831D2B" w14:paraId="73A028B0" w14:textId="77777777" w:rsidTr="005560C5">
        <w:trPr>
          <w:trHeight w:val="796"/>
          <w:tblHeader/>
        </w:trPr>
        <w:tc>
          <w:tcPr>
            <w:tcW w:w="7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431401" w14:textId="77777777" w:rsidR="00831D2B" w:rsidRPr="009D4CF7" w:rsidRDefault="00831D2B" w:rsidP="00E35525">
            <w:pPr>
              <w:pStyle w:val="Heading2"/>
              <w:spacing w:before="166"/>
              <w:ind w:left="0" w:right="135"/>
            </w:pPr>
            <w:r w:rsidRPr="009D4CF7">
              <w:t>Key Duties and Responsibilities</w:t>
            </w:r>
          </w:p>
          <w:p w14:paraId="7B636F6F" w14:textId="77777777" w:rsidR="00831D2B" w:rsidRPr="009D4CF7" w:rsidRDefault="006301E6" w:rsidP="00E35525">
            <w:pPr>
              <w:tabs>
                <w:tab w:val="left" w:pos="360"/>
              </w:tabs>
              <w:ind w:right="135"/>
              <w:rPr>
                <w:i/>
              </w:rPr>
            </w:pPr>
            <w:r w:rsidRPr="009D4CF7">
              <w:rPr>
                <w:i/>
              </w:rPr>
              <w:t>The jobholder will be expected to complete the responsibilities / accountabilities effectively in order to deliver the key objectives of the organisation</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B6E5F1" w14:textId="77777777" w:rsidR="00831D2B" w:rsidRPr="009D4CF7" w:rsidRDefault="00831D2B" w:rsidP="005F2938">
            <w:pPr>
              <w:pStyle w:val="Heading2"/>
              <w:spacing w:before="166"/>
              <w:ind w:left="0"/>
            </w:pPr>
            <w:r w:rsidRPr="009D4CF7">
              <w:t>Frequency of Task</w:t>
            </w:r>
          </w:p>
        </w:tc>
      </w:tr>
      <w:tr w:rsidR="00831D2B" w14:paraId="3CD0E95E" w14:textId="77777777" w:rsidTr="006301E6">
        <w:trPr>
          <w:trHeight w:val="849"/>
        </w:trPr>
        <w:tc>
          <w:tcPr>
            <w:tcW w:w="7620" w:type="dxa"/>
            <w:tcBorders>
              <w:top w:val="single" w:sz="4" w:space="0" w:color="auto"/>
              <w:left w:val="single" w:sz="4" w:space="0" w:color="auto"/>
              <w:bottom w:val="single" w:sz="4" w:space="0" w:color="auto"/>
              <w:right w:val="single" w:sz="4" w:space="0" w:color="auto"/>
            </w:tcBorders>
          </w:tcPr>
          <w:p w14:paraId="0BE5B599" w14:textId="115ED70E" w:rsidR="00831D2B" w:rsidRPr="009D4CF7" w:rsidRDefault="0025319C" w:rsidP="001F0CF5">
            <w:pPr>
              <w:pStyle w:val="ListParagraph"/>
              <w:widowControl/>
              <w:numPr>
                <w:ilvl w:val="0"/>
                <w:numId w:val="20"/>
              </w:numPr>
              <w:autoSpaceDE/>
              <w:autoSpaceDN/>
              <w:spacing w:before="120" w:after="120"/>
              <w:ind w:right="135"/>
              <w:contextualSpacing/>
            </w:pPr>
            <w:r w:rsidRPr="0025319C">
              <w:t>Work with the Principal Social Worker and Practice Leads to identify social care and OT workforce development needs consulting with managers and staff across the directorate. </w:t>
            </w:r>
          </w:p>
        </w:tc>
        <w:tc>
          <w:tcPr>
            <w:tcW w:w="2693" w:type="dxa"/>
            <w:tcBorders>
              <w:top w:val="single" w:sz="4" w:space="0" w:color="auto"/>
              <w:left w:val="single" w:sz="4" w:space="0" w:color="auto"/>
              <w:bottom w:val="single" w:sz="4" w:space="0" w:color="auto"/>
              <w:right w:val="single" w:sz="4" w:space="0" w:color="auto"/>
            </w:tcBorders>
          </w:tcPr>
          <w:p w14:paraId="0674759E" w14:textId="2141D6C8" w:rsidR="00831D2B" w:rsidRPr="009D4CF7" w:rsidRDefault="005560C5" w:rsidP="001F0CF5">
            <w:pPr>
              <w:pStyle w:val="ListParagraph"/>
              <w:numPr>
                <w:ilvl w:val="0"/>
                <w:numId w:val="20"/>
              </w:numPr>
              <w:spacing w:before="120" w:after="120"/>
            </w:pPr>
            <w:r w:rsidRPr="009D4CF7">
              <w:t>Daily</w:t>
            </w:r>
          </w:p>
        </w:tc>
      </w:tr>
      <w:tr w:rsidR="00D823A6" w14:paraId="71C33648" w14:textId="77777777" w:rsidTr="005560C5">
        <w:trPr>
          <w:trHeight w:val="699"/>
        </w:trPr>
        <w:tc>
          <w:tcPr>
            <w:tcW w:w="7620" w:type="dxa"/>
            <w:tcBorders>
              <w:top w:val="single" w:sz="4" w:space="0" w:color="auto"/>
              <w:left w:val="single" w:sz="4" w:space="0" w:color="auto"/>
              <w:bottom w:val="single" w:sz="4" w:space="0" w:color="auto"/>
              <w:right w:val="single" w:sz="4" w:space="0" w:color="auto"/>
            </w:tcBorders>
          </w:tcPr>
          <w:p w14:paraId="06964223" w14:textId="214F3219" w:rsidR="00D823A6" w:rsidRPr="009D4CF7" w:rsidRDefault="0025319C" w:rsidP="001F0CF5">
            <w:pPr>
              <w:pStyle w:val="ListParagraph"/>
              <w:widowControl/>
              <w:numPr>
                <w:ilvl w:val="0"/>
                <w:numId w:val="20"/>
              </w:numPr>
              <w:autoSpaceDE/>
              <w:autoSpaceDN/>
              <w:spacing w:before="120" w:after="120"/>
              <w:ind w:right="135"/>
              <w:contextualSpacing/>
            </w:pPr>
            <w:r w:rsidRPr="0025319C">
              <w:t>Identify and commission appropriate training and development resources to meet those needs within the resources available. </w:t>
            </w:r>
          </w:p>
        </w:tc>
        <w:tc>
          <w:tcPr>
            <w:tcW w:w="2693" w:type="dxa"/>
            <w:tcBorders>
              <w:top w:val="single" w:sz="4" w:space="0" w:color="auto"/>
              <w:left w:val="single" w:sz="4" w:space="0" w:color="auto"/>
              <w:bottom w:val="single" w:sz="4" w:space="0" w:color="auto"/>
              <w:right w:val="single" w:sz="4" w:space="0" w:color="auto"/>
            </w:tcBorders>
          </w:tcPr>
          <w:p w14:paraId="4D73E273" w14:textId="1689BF92" w:rsidR="00D823A6" w:rsidRPr="009D4CF7" w:rsidRDefault="005560C5" w:rsidP="001F0CF5">
            <w:pPr>
              <w:pStyle w:val="ListParagraph"/>
              <w:numPr>
                <w:ilvl w:val="0"/>
                <w:numId w:val="20"/>
              </w:numPr>
              <w:spacing w:before="120" w:after="120"/>
            </w:pPr>
            <w:r w:rsidRPr="009D4CF7">
              <w:t>Daily</w:t>
            </w:r>
          </w:p>
        </w:tc>
      </w:tr>
      <w:tr w:rsidR="00E35525" w14:paraId="4A9B902D" w14:textId="77777777" w:rsidTr="006301E6">
        <w:trPr>
          <w:trHeight w:val="849"/>
        </w:trPr>
        <w:tc>
          <w:tcPr>
            <w:tcW w:w="7620" w:type="dxa"/>
            <w:tcBorders>
              <w:top w:val="single" w:sz="4" w:space="0" w:color="auto"/>
              <w:left w:val="single" w:sz="4" w:space="0" w:color="auto"/>
              <w:bottom w:val="single" w:sz="4" w:space="0" w:color="auto"/>
              <w:right w:val="single" w:sz="4" w:space="0" w:color="auto"/>
            </w:tcBorders>
          </w:tcPr>
          <w:p w14:paraId="13C1C398" w14:textId="4F78DF9F" w:rsidR="00E35525" w:rsidRPr="009D4CF7" w:rsidRDefault="0025319C" w:rsidP="001F0CF5">
            <w:pPr>
              <w:pStyle w:val="ListParagraph"/>
              <w:widowControl/>
              <w:numPr>
                <w:ilvl w:val="0"/>
                <w:numId w:val="20"/>
              </w:numPr>
              <w:autoSpaceDE/>
              <w:autoSpaceDN/>
              <w:spacing w:before="120" w:after="120"/>
              <w:ind w:right="135"/>
              <w:contextualSpacing/>
            </w:pPr>
            <w:r w:rsidRPr="0025319C">
              <w:t xml:space="preserve">Developing and implementing a comprehensive training and development strategy </w:t>
            </w:r>
            <w:proofErr w:type="gramStart"/>
            <w:r w:rsidRPr="0025319C">
              <w:t>aligned</w:t>
            </w:r>
            <w:proofErr w:type="gramEnd"/>
            <w:r w:rsidRPr="0025319C">
              <w:t xml:space="preserve"> with our organisation's objectives, legal requirements, and future needs. </w:t>
            </w:r>
          </w:p>
        </w:tc>
        <w:tc>
          <w:tcPr>
            <w:tcW w:w="2693" w:type="dxa"/>
            <w:tcBorders>
              <w:top w:val="single" w:sz="4" w:space="0" w:color="auto"/>
              <w:left w:val="single" w:sz="4" w:space="0" w:color="auto"/>
              <w:bottom w:val="single" w:sz="4" w:space="0" w:color="auto"/>
              <w:right w:val="single" w:sz="4" w:space="0" w:color="auto"/>
            </w:tcBorders>
          </w:tcPr>
          <w:p w14:paraId="0B79616F" w14:textId="218ACB43" w:rsidR="00E35525" w:rsidRPr="009D4CF7" w:rsidRDefault="005560C5" w:rsidP="001F0CF5">
            <w:pPr>
              <w:pStyle w:val="ListParagraph"/>
              <w:numPr>
                <w:ilvl w:val="0"/>
                <w:numId w:val="20"/>
              </w:numPr>
              <w:spacing w:before="120" w:after="120"/>
            </w:pPr>
            <w:r w:rsidRPr="009D4CF7">
              <w:t>Daily</w:t>
            </w:r>
          </w:p>
        </w:tc>
      </w:tr>
      <w:tr w:rsidR="002E1D23" w14:paraId="0DB78FB7" w14:textId="77777777" w:rsidTr="005560C5">
        <w:trPr>
          <w:trHeight w:val="591"/>
        </w:trPr>
        <w:tc>
          <w:tcPr>
            <w:tcW w:w="7620" w:type="dxa"/>
            <w:tcBorders>
              <w:top w:val="single" w:sz="4" w:space="0" w:color="auto"/>
              <w:left w:val="single" w:sz="4" w:space="0" w:color="auto"/>
              <w:bottom w:val="single" w:sz="4" w:space="0" w:color="auto"/>
              <w:right w:val="single" w:sz="4" w:space="0" w:color="auto"/>
            </w:tcBorders>
          </w:tcPr>
          <w:p w14:paraId="2488EF06" w14:textId="44446691" w:rsidR="002E1D23" w:rsidRPr="009D4CF7" w:rsidRDefault="0025319C" w:rsidP="001F0CF5">
            <w:pPr>
              <w:pStyle w:val="ListParagraph"/>
              <w:widowControl/>
              <w:numPr>
                <w:ilvl w:val="0"/>
                <w:numId w:val="20"/>
              </w:numPr>
              <w:autoSpaceDE/>
              <w:autoSpaceDN/>
              <w:spacing w:before="120" w:after="120"/>
              <w:ind w:right="135"/>
              <w:contextualSpacing/>
            </w:pPr>
            <w:r w:rsidRPr="0025319C">
              <w:lastRenderedPageBreak/>
              <w:t xml:space="preserve">Manage, monitor and lead procurement </w:t>
            </w:r>
            <w:proofErr w:type="gramStart"/>
            <w:r w:rsidRPr="0025319C">
              <w:t>exercise</w:t>
            </w:r>
            <w:proofErr w:type="gramEnd"/>
            <w:r w:rsidRPr="0025319C">
              <w:t xml:space="preserve"> for agreed training programmes, payment and invoicing details within best standards timelines, ensuring events and activities fit with the agreed planning schedules. </w:t>
            </w:r>
          </w:p>
        </w:tc>
        <w:tc>
          <w:tcPr>
            <w:tcW w:w="2693" w:type="dxa"/>
            <w:tcBorders>
              <w:top w:val="single" w:sz="4" w:space="0" w:color="auto"/>
              <w:left w:val="single" w:sz="4" w:space="0" w:color="auto"/>
              <w:bottom w:val="single" w:sz="4" w:space="0" w:color="auto"/>
              <w:right w:val="single" w:sz="4" w:space="0" w:color="auto"/>
            </w:tcBorders>
          </w:tcPr>
          <w:p w14:paraId="34467306" w14:textId="111971F5" w:rsidR="002E1D23" w:rsidRPr="009D4CF7" w:rsidRDefault="005560C5" w:rsidP="001F0CF5">
            <w:pPr>
              <w:pStyle w:val="ListParagraph"/>
              <w:numPr>
                <w:ilvl w:val="0"/>
                <w:numId w:val="20"/>
              </w:numPr>
              <w:spacing w:before="120" w:after="120"/>
            </w:pPr>
            <w:r w:rsidRPr="009D4CF7">
              <w:t>Daily</w:t>
            </w:r>
          </w:p>
        </w:tc>
      </w:tr>
      <w:tr w:rsidR="00D823A6" w14:paraId="4E07424A" w14:textId="77777777" w:rsidTr="005560C5">
        <w:trPr>
          <w:trHeight w:val="1124"/>
        </w:trPr>
        <w:tc>
          <w:tcPr>
            <w:tcW w:w="7620" w:type="dxa"/>
            <w:tcBorders>
              <w:top w:val="single" w:sz="4" w:space="0" w:color="auto"/>
              <w:left w:val="single" w:sz="4" w:space="0" w:color="auto"/>
              <w:bottom w:val="single" w:sz="4" w:space="0" w:color="auto"/>
              <w:right w:val="single" w:sz="4" w:space="0" w:color="auto"/>
            </w:tcBorders>
          </w:tcPr>
          <w:p w14:paraId="71EB16E0" w14:textId="44F65D6B" w:rsidR="00D823A6" w:rsidRPr="009D4CF7" w:rsidRDefault="00D823A6" w:rsidP="001F0CF5">
            <w:pPr>
              <w:pStyle w:val="ListParagraph"/>
              <w:widowControl/>
              <w:numPr>
                <w:ilvl w:val="0"/>
                <w:numId w:val="20"/>
              </w:numPr>
              <w:autoSpaceDE/>
              <w:autoSpaceDN/>
              <w:spacing w:before="120" w:after="120"/>
              <w:ind w:right="135"/>
              <w:contextualSpacing/>
              <w:rPr>
                <w:lang w:val="en-GB"/>
              </w:rPr>
            </w:pPr>
            <w:r w:rsidRPr="009D4CF7">
              <w:t xml:space="preserve">Develop, implement and promote the agreed training and development </w:t>
            </w:r>
            <w:proofErr w:type="spellStart"/>
            <w:r w:rsidRPr="009D4CF7">
              <w:t>programme</w:t>
            </w:r>
            <w:proofErr w:type="spellEnd"/>
            <w:r w:rsidRPr="009D4CF7">
              <w:t xml:space="preserve"> for the directorate.</w:t>
            </w:r>
            <w:r w:rsidR="00E35525" w:rsidRPr="009D4CF7">
              <w:t xml:space="preserve"> </w:t>
            </w:r>
            <w:r w:rsidR="00E35525" w:rsidRPr="009D4CF7">
              <w:rPr>
                <w:lang w:val="en-GB"/>
              </w:rPr>
              <w:t>Working with managers to identify current and future skills gaps and training needs across the workforce.</w:t>
            </w:r>
          </w:p>
        </w:tc>
        <w:tc>
          <w:tcPr>
            <w:tcW w:w="2693" w:type="dxa"/>
            <w:tcBorders>
              <w:top w:val="single" w:sz="4" w:space="0" w:color="auto"/>
              <w:left w:val="single" w:sz="4" w:space="0" w:color="auto"/>
              <w:bottom w:val="single" w:sz="4" w:space="0" w:color="auto"/>
              <w:right w:val="single" w:sz="4" w:space="0" w:color="auto"/>
            </w:tcBorders>
          </w:tcPr>
          <w:p w14:paraId="62D9866F" w14:textId="57B8DE75" w:rsidR="00D823A6" w:rsidRPr="009D4CF7" w:rsidRDefault="005560C5" w:rsidP="001F0CF5">
            <w:pPr>
              <w:pStyle w:val="ListParagraph"/>
              <w:numPr>
                <w:ilvl w:val="0"/>
                <w:numId w:val="20"/>
              </w:numPr>
              <w:spacing w:before="120" w:after="120"/>
            </w:pPr>
            <w:r w:rsidRPr="009D4CF7">
              <w:t>Daily</w:t>
            </w:r>
          </w:p>
        </w:tc>
      </w:tr>
      <w:tr w:rsidR="00E35525" w14:paraId="0F2895C3" w14:textId="77777777" w:rsidTr="005560C5">
        <w:trPr>
          <w:trHeight w:val="687"/>
        </w:trPr>
        <w:tc>
          <w:tcPr>
            <w:tcW w:w="7620" w:type="dxa"/>
            <w:tcBorders>
              <w:top w:val="single" w:sz="4" w:space="0" w:color="auto"/>
              <w:left w:val="single" w:sz="4" w:space="0" w:color="auto"/>
              <w:bottom w:val="single" w:sz="4" w:space="0" w:color="auto"/>
              <w:right w:val="single" w:sz="4" w:space="0" w:color="auto"/>
            </w:tcBorders>
          </w:tcPr>
          <w:p w14:paraId="7DF7F278" w14:textId="3C2B5BCC" w:rsidR="00E35525" w:rsidRPr="009D4CF7" w:rsidRDefault="00E35525" w:rsidP="001F0CF5">
            <w:pPr>
              <w:pStyle w:val="ListParagraph"/>
              <w:numPr>
                <w:ilvl w:val="0"/>
                <w:numId w:val="20"/>
              </w:numPr>
              <w:spacing w:before="120" w:after="120"/>
              <w:ind w:right="135"/>
              <w:contextualSpacing/>
              <w:rPr>
                <w:lang w:val="en-GB"/>
              </w:rPr>
            </w:pPr>
            <w:r w:rsidRPr="009D4CF7">
              <w:rPr>
                <w:lang w:val="en-GB"/>
              </w:rPr>
              <w:t>Managing the training budget, ensuring value for money and efficient use of resources</w:t>
            </w:r>
            <w:r w:rsidR="005560C5" w:rsidRPr="009D4CF7">
              <w:rPr>
                <w:lang w:val="en-GB"/>
              </w:rPr>
              <w:t>.</w:t>
            </w:r>
          </w:p>
        </w:tc>
        <w:tc>
          <w:tcPr>
            <w:tcW w:w="2693" w:type="dxa"/>
            <w:tcBorders>
              <w:top w:val="single" w:sz="4" w:space="0" w:color="auto"/>
              <w:left w:val="single" w:sz="4" w:space="0" w:color="auto"/>
              <w:bottom w:val="single" w:sz="4" w:space="0" w:color="auto"/>
              <w:right w:val="single" w:sz="4" w:space="0" w:color="auto"/>
            </w:tcBorders>
          </w:tcPr>
          <w:p w14:paraId="2C1DD2B1" w14:textId="725F6A3A" w:rsidR="00E35525" w:rsidRPr="009D4CF7" w:rsidRDefault="005560C5" w:rsidP="001F0CF5">
            <w:pPr>
              <w:pStyle w:val="ListParagraph"/>
              <w:numPr>
                <w:ilvl w:val="0"/>
                <w:numId w:val="20"/>
              </w:numPr>
              <w:spacing w:before="120" w:after="120"/>
            </w:pPr>
            <w:r w:rsidRPr="009D4CF7">
              <w:t>Daily</w:t>
            </w:r>
          </w:p>
        </w:tc>
      </w:tr>
      <w:tr w:rsidR="002E1D23" w14:paraId="4EA71743" w14:textId="77777777" w:rsidTr="006301E6">
        <w:trPr>
          <w:trHeight w:val="849"/>
        </w:trPr>
        <w:tc>
          <w:tcPr>
            <w:tcW w:w="7620" w:type="dxa"/>
            <w:tcBorders>
              <w:top w:val="single" w:sz="4" w:space="0" w:color="auto"/>
              <w:left w:val="single" w:sz="4" w:space="0" w:color="auto"/>
              <w:bottom w:val="single" w:sz="4" w:space="0" w:color="auto"/>
              <w:right w:val="single" w:sz="4" w:space="0" w:color="auto"/>
            </w:tcBorders>
          </w:tcPr>
          <w:p w14:paraId="7C6BD415" w14:textId="254F68BA" w:rsidR="002E1D23" w:rsidRPr="009D4CF7" w:rsidRDefault="002E1D23" w:rsidP="001F0CF5">
            <w:pPr>
              <w:pStyle w:val="ListParagraph"/>
              <w:widowControl/>
              <w:numPr>
                <w:ilvl w:val="0"/>
                <w:numId w:val="20"/>
              </w:numPr>
              <w:autoSpaceDE/>
              <w:autoSpaceDN/>
              <w:spacing w:before="120" w:after="120"/>
              <w:ind w:right="135"/>
              <w:contextualSpacing/>
            </w:pPr>
            <w:r w:rsidRPr="009D4CF7">
              <w:t>Design and distribute an electronic brochure that describes the training offer for the year, participant eligibility and how and when applications can be made, including updating it as required.</w:t>
            </w:r>
          </w:p>
        </w:tc>
        <w:tc>
          <w:tcPr>
            <w:tcW w:w="2693" w:type="dxa"/>
            <w:tcBorders>
              <w:top w:val="single" w:sz="4" w:space="0" w:color="auto"/>
              <w:left w:val="single" w:sz="4" w:space="0" w:color="auto"/>
              <w:bottom w:val="single" w:sz="4" w:space="0" w:color="auto"/>
              <w:right w:val="single" w:sz="4" w:space="0" w:color="auto"/>
            </w:tcBorders>
          </w:tcPr>
          <w:p w14:paraId="4FB43020" w14:textId="47E89C35" w:rsidR="002E1D23" w:rsidRPr="009D4CF7" w:rsidRDefault="005560C5" w:rsidP="001F0CF5">
            <w:pPr>
              <w:pStyle w:val="ListParagraph"/>
              <w:numPr>
                <w:ilvl w:val="0"/>
                <w:numId w:val="20"/>
              </w:numPr>
              <w:spacing w:before="120" w:after="120"/>
            </w:pPr>
            <w:r w:rsidRPr="009D4CF7">
              <w:t>As and when required</w:t>
            </w:r>
          </w:p>
        </w:tc>
      </w:tr>
      <w:tr w:rsidR="00E16323" w14:paraId="2C27F941" w14:textId="77777777" w:rsidTr="00E16323">
        <w:trPr>
          <w:trHeight w:val="553"/>
        </w:trPr>
        <w:tc>
          <w:tcPr>
            <w:tcW w:w="7620" w:type="dxa"/>
            <w:tcBorders>
              <w:top w:val="single" w:sz="4" w:space="0" w:color="auto"/>
              <w:left w:val="single" w:sz="4" w:space="0" w:color="auto"/>
              <w:bottom w:val="single" w:sz="4" w:space="0" w:color="auto"/>
              <w:right w:val="single" w:sz="4" w:space="0" w:color="auto"/>
            </w:tcBorders>
          </w:tcPr>
          <w:p w14:paraId="3595931D" w14:textId="19DE8613" w:rsidR="00E16323" w:rsidRPr="009D4CF7" w:rsidRDefault="00D823A6" w:rsidP="001F0CF5">
            <w:pPr>
              <w:pStyle w:val="ListParagraph"/>
              <w:widowControl/>
              <w:numPr>
                <w:ilvl w:val="0"/>
                <w:numId w:val="19"/>
              </w:numPr>
              <w:autoSpaceDE/>
              <w:autoSpaceDN/>
              <w:spacing w:before="120" w:after="120"/>
              <w:ind w:right="135"/>
              <w:contextualSpacing/>
            </w:pPr>
            <w:r w:rsidRPr="009D4CF7">
              <w:t>Manage the delivery of commissioned training programmes, ensuring that they deliver to the quality standards and learning outcomes.</w:t>
            </w:r>
          </w:p>
        </w:tc>
        <w:tc>
          <w:tcPr>
            <w:tcW w:w="2693" w:type="dxa"/>
            <w:tcBorders>
              <w:top w:val="single" w:sz="4" w:space="0" w:color="auto"/>
              <w:left w:val="single" w:sz="4" w:space="0" w:color="auto"/>
              <w:bottom w:val="single" w:sz="4" w:space="0" w:color="auto"/>
              <w:right w:val="single" w:sz="4" w:space="0" w:color="auto"/>
            </w:tcBorders>
          </w:tcPr>
          <w:p w14:paraId="4639A2D1" w14:textId="72765A7D" w:rsidR="00E16323" w:rsidRPr="009D4CF7" w:rsidRDefault="005560C5" w:rsidP="001F0CF5">
            <w:pPr>
              <w:pStyle w:val="ListParagraph"/>
              <w:numPr>
                <w:ilvl w:val="0"/>
                <w:numId w:val="19"/>
              </w:numPr>
              <w:spacing w:before="120" w:after="120"/>
              <w:rPr>
                <w:color w:val="404040"/>
              </w:rPr>
            </w:pPr>
            <w:r w:rsidRPr="009D4CF7">
              <w:rPr>
                <w:color w:val="404040"/>
              </w:rPr>
              <w:t>Daily</w:t>
            </w:r>
          </w:p>
        </w:tc>
      </w:tr>
      <w:tr w:rsidR="00831D2B" w14:paraId="64B57EAA" w14:textId="77777777" w:rsidTr="006301E6">
        <w:trPr>
          <w:trHeight w:val="833"/>
        </w:trPr>
        <w:tc>
          <w:tcPr>
            <w:tcW w:w="7620" w:type="dxa"/>
            <w:tcBorders>
              <w:top w:val="single" w:sz="4" w:space="0" w:color="auto"/>
              <w:left w:val="single" w:sz="4" w:space="0" w:color="auto"/>
              <w:bottom w:val="single" w:sz="4" w:space="0" w:color="auto"/>
              <w:right w:val="single" w:sz="4" w:space="0" w:color="auto"/>
            </w:tcBorders>
          </w:tcPr>
          <w:p w14:paraId="6EE66117" w14:textId="5D66380C" w:rsidR="00831D2B" w:rsidRPr="009D4CF7" w:rsidRDefault="00D823A6" w:rsidP="001F0CF5">
            <w:pPr>
              <w:pStyle w:val="ListParagraph"/>
              <w:widowControl/>
              <w:numPr>
                <w:ilvl w:val="0"/>
                <w:numId w:val="18"/>
              </w:numPr>
              <w:autoSpaceDE/>
              <w:autoSpaceDN/>
              <w:spacing w:before="120" w:after="120"/>
              <w:ind w:right="135"/>
              <w:contextualSpacing/>
            </w:pPr>
            <w:r w:rsidRPr="009D4CF7">
              <w:t>Produce and submit data returns as required, including ASC-WDS data returns and Department of Health and Social Care annual returns.</w:t>
            </w:r>
          </w:p>
        </w:tc>
        <w:tc>
          <w:tcPr>
            <w:tcW w:w="2693" w:type="dxa"/>
            <w:tcBorders>
              <w:top w:val="single" w:sz="4" w:space="0" w:color="auto"/>
              <w:left w:val="single" w:sz="4" w:space="0" w:color="auto"/>
              <w:bottom w:val="single" w:sz="4" w:space="0" w:color="auto"/>
              <w:right w:val="single" w:sz="4" w:space="0" w:color="auto"/>
            </w:tcBorders>
          </w:tcPr>
          <w:p w14:paraId="17279616" w14:textId="3A31F367" w:rsidR="00831D2B" w:rsidRPr="009D4CF7" w:rsidRDefault="005560C5" w:rsidP="001F0CF5">
            <w:pPr>
              <w:pStyle w:val="ListParagraph"/>
              <w:numPr>
                <w:ilvl w:val="0"/>
                <w:numId w:val="18"/>
              </w:numPr>
              <w:spacing w:before="120" w:after="120"/>
            </w:pPr>
            <w:r w:rsidRPr="009D4CF7">
              <w:t>Monthly</w:t>
            </w:r>
          </w:p>
        </w:tc>
      </w:tr>
      <w:tr w:rsidR="00052858" w14:paraId="59DC3DB9" w14:textId="77777777" w:rsidTr="006301E6">
        <w:trPr>
          <w:trHeight w:val="833"/>
        </w:trPr>
        <w:tc>
          <w:tcPr>
            <w:tcW w:w="7620" w:type="dxa"/>
            <w:tcBorders>
              <w:top w:val="single" w:sz="4" w:space="0" w:color="auto"/>
              <w:left w:val="single" w:sz="4" w:space="0" w:color="auto"/>
              <w:bottom w:val="single" w:sz="4" w:space="0" w:color="auto"/>
              <w:right w:val="single" w:sz="4" w:space="0" w:color="auto"/>
            </w:tcBorders>
          </w:tcPr>
          <w:p w14:paraId="15886D46" w14:textId="20575DAD" w:rsidR="00052858" w:rsidRPr="009D4CF7" w:rsidRDefault="00052858" w:rsidP="001F0CF5">
            <w:pPr>
              <w:pStyle w:val="ListParagraph"/>
              <w:numPr>
                <w:ilvl w:val="0"/>
                <w:numId w:val="18"/>
              </w:numPr>
              <w:spacing w:before="120" w:after="120"/>
              <w:ind w:right="135"/>
              <w:contextualSpacing/>
              <w:rPr>
                <w:lang w:val="en-GB"/>
              </w:rPr>
            </w:pPr>
            <w:r w:rsidRPr="009D4CF7">
              <w:rPr>
                <w:lang w:val="en-GB"/>
              </w:rPr>
              <w:t>Reporting on the progress and outcomes of training activities to senior colleagues and stakeholders. Using evaluation methods to measure the impact of training and inform future planning.</w:t>
            </w:r>
          </w:p>
        </w:tc>
        <w:tc>
          <w:tcPr>
            <w:tcW w:w="2693" w:type="dxa"/>
            <w:tcBorders>
              <w:top w:val="single" w:sz="4" w:space="0" w:color="auto"/>
              <w:left w:val="single" w:sz="4" w:space="0" w:color="auto"/>
              <w:bottom w:val="single" w:sz="4" w:space="0" w:color="auto"/>
              <w:right w:val="single" w:sz="4" w:space="0" w:color="auto"/>
            </w:tcBorders>
          </w:tcPr>
          <w:p w14:paraId="2DD4DAD7" w14:textId="5507250D" w:rsidR="00052858" w:rsidRPr="009D4CF7" w:rsidRDefault="005560C5" w:rsidP="001F0CF5">
            <w:pPr>
              <w:pStyle w:val="ListParagraph"/>
              <w:numPr>
                <w:ilvl w:val="0"/>
                <w:numId w:val="18"/>
              </w:numPr>
              <w:spacing w:before="120" w:after="120"/>
            </w:pPr>
            <w:r w:rsidRPr="009D4CF7">
              <w:t>Monthly</w:t>
            </w:r>
          </w:p>
        </w:tc>
      </w:tr>
      <w:tr w:rsidR="00831D2B" w14:paraId="566B7230" w14:textId="77777777" w:rsidTr="006301E6">
        <w:trPr>
          <w:trHeight w:val="884"/>
        </w:trPr>
        <w:tc>
          <w:tcPr>
            <w:tcW w:w="7620" w:type="dxa"/>
            <w:tcBorders>
              <w:top w:val="single" w:sz="4" w:space="0" w:color="auto"/>
              <w:left w:val="single" w:sz="4" w:space="0" w:color="auto"/>
              <w:bottom w:val="single" w:sz="4" w:space="0" w:color="auto"/>
              <w:right w:val="single" w:sz="4" w:space="0" w:color="auto"/>
            </w:tcBorders>
          </w:tcPr>
          <w:p w14:paraId="21C93433" w14:textId="11A16EA3" w:rsidR="00831D2B" w:rsidRPr="009D4CF7" w:rsidRDefault="00D823A6" w:rsidP="001F0CF5">
            <w:pPr>
              <w:pStyle w:val="ListParagraph"/>
              <w:widowControl/>
              <w:numPr>
                <w:ilvl w:val="0"/>
                <w:numId w:val="17"/>
              </w:numPr>
              <w:autoSpaceDE/>
              <w:autoSpaceDN/>
              <w:spacing w:before="120" w:after="120"/>
              <w:ind w:right="135"/>
              <w:contextualSpacing/>
            </w:pPr>
            <w:r w:rsidRPr="009D4CF7">
              <w:t>S</w:t>
            </w:r>
            <w:r w:rsidR="00E16323" w:rsidRPr="009D4CF7">
              <w:t>upport the Principal Social Worker in the production of reports as required for the Herefords</w:t>
            </w:r>
            <w:r w:rsidRPr="009D4CF7">
              <w:t xml:space="preserve">hire Safeguarding Adults Board and its Training and Workforce Development </w:t>
            </w:r>
            <w:r w:rsidR="001F0CF5" w:rsidRPr="009D4CF7">
              <w:t>subgroup</w:t>
            </w:r>
            <w:r w:rsidR="005560C5" w:rsidRPr="009D4CF7">
              <w:t xml:space="preserve"> and the ASC Workforce Development Group.</w:t>
            </w:r>
          </w:p>
        </w:tc>
        <w:tc>
          <w:tcPr>
            <w:tcW w:w="2693" w:type="dxa"/>
            <w:tcBorders>
              <w:top w:val="single" w:sz="4" w:space="0" w:color="auto"/>
              <w:left w:val="single" w:sz="4" w:space="0" w:color="auto"/>
              <w:bottom w:val="single" w:sz="4" w:space="0" w:color="auto"/>
              <w:right w:val="single" w:sz="4" w:space="0" w:color="auto"/>
            </w:tcBorders>
          </w:tcPr>
          <w:p w14:paraId="3EE44658" w14:textId="23439E11" w:rsidR="00831D2B" w:rsidRPr="009D4CF7" w:rsidRDefault="005560C5" w:rsidP="001F0CF5">
            <w:pPr>
              <w:pStyle w:val="ListParagraph"/>
              <w:numPr>
                <w:ilvl w:val="0"/>
                <w:numId w:val="17"/>
              </w:numPr>
              <w:spacing w:before="120" w:after="120"/>
            </w:pPr>
            <w:r w:rsidRPr="009D4CF7">
              <w:t>Monthly</w:t>
            </w:r>
          </w:p>
        </w:tc>
      </w:tr>
      <w:tr w:rsidR="00831D2B" w14:paraId="7821CB95" w14:textId="77777777" w:rsidTr="006301E6">
        <w:trPr>
          <w:trHeight w:val="591"/>
        </w:trPr>
        <w:tc>
          <w:tcPr>
            <w:tcW w:w="7620" w:type="dxa"/>
            <w:tcBorders>
              <w:top w:val="single" w:sz="4" w:space="0" w:color="auto"/>
              <w:left w:val="single" w:sz="4" w:space="0" w:color="auto"/>
              <w:bottom w:val="single" w:sz="4" w:space="0" w:color="auto"/>
              <w:right w:val="single" w:sz="4" w:space="0" w:color="auto"/>
            </w:tcBorders>
          </w:tcPr>
          <w:p w14:paraId="73087B91" w14:textId="11B85D38" w:rsidR="00831D2B" w:rsidRPr="009D4CF7" w:rsidRDefault="00D823A6" w:rsidP="001F0CF5">
            <w:pPr>
              <w:pStyle w:val="ListParagraph"/>
              <w:widowControl/>
              <w:numPr>
                <w:ilvl w:val="0"/>
                <w:numId w:val="24"/>
              </w:numPr>
              <w:autoSpaceDE/>
              <w:autoSpaceDN/>
              <w:spacing w:before="120" w:after="120"/>
              <w:ind w:right="135"/>
              <w:contextualSpacing/>
            </w:pPr>
            <w:r w:rsidRPr="009D4CF7">
              <w:t xml:space="preserve">Attend the Herefordshire Safeguarding Adults Board Training and Workforce Development </w:t>
            </w:r>
            <w:r w:rsidR="001F0CF5" w:rsidRPr="009D4CF7">
              <w:t>subgroup</w:t>
            </w:r>
            <w:r w:rsidRPr="009D4CF7">
              <w:t xml:space="preserve"> </w:t>
            </w:r>
            <w:r w:rsidR="005560C5" w:rsidRPr="009D4CF7">
              <w:t xml:space="preserve">and ASC Workforce Development Group </w:t>
            </w:r>
            <w:r w:rsidRPr="009D4CF7">
              <w:t>on behalf of the council and deliver any activities required by the group</w:t>
            </w:r>
          </w:p>
        </w:tc>
        <w:tc>
          <w:tcPr>
            <w:tcW w:w="2693" w:type="dxa"/>
            <w:tcBorders>
              <w:top w:val="single" w:sz="4" w:space="0" w:color="auto"/>
              <w:left w:val="single" w:sz="4" w:space="0" w:color="auto"/>
              <w:bottom w:val="single" w:sz="4" w:space="0" w:color="auto"/>
              <w:right w:val="single" w:sz="4" w:space="0" w:color="auto"/>
            </w:tcBorders>
          </w:tcPr>
          <w:p w14:paraId="27796B9A" w14:textId="41C43C29" w:rsidR="00831D2B" w:rsidRPr="009D4CF7" w:rsidRDefault="005560C5" w:rsidP="001F0CF5">
            <w:pPr>
              <w:pStyle w:val="TableParagraph"/>
              <w:numPr>
                <w:ilvl w:val="0"/>
                <w:numId w:val="24"/>
              </w:numPr>
              <w:tabs>
                <w:tab w:val="left" w:pos="723"/>
              </w:tabs>
              <w:spacing w:before="120" w:after="120" w:line="239" w:lineRule="exact"/>
              <w:rPr>
                <w:color w:val="404040"/>
              </w:rPr>
            </w:pPr>
            <w:r w:rsidRPr="009D4CF7">
              <w:rPr>
                <w:color w:val="404040"/>
              </w:rPr>
              <w:t>Monthly</w:t>
            </w:r>
          </w:p>
        </w:tc>
      </w:tr>
      <w:tr w:rsidR="00294225" w:rsidRPr="000F22FD" w14:paraId="2AD93831" w14:textId="77777777" w:rsidTr="006301E6">
        <w:trPr>
          <w:trHeight w:val="667"/>
        </w:trPr>
        <w:tc>
          <w:tcPr>
            <w:tcW w:w="7620" w:type="dxa"/>
            <w:tcBorders>
              <w:top w:val="single" w:sz="4" w:space="0" w:color="auto"/>
              <w:left w:val="single" w:sz="4" w:space="0" w:color="auto"/>
              <w:bottom w:val="single" w:sz="4" w:space="0" w:color="auto"/>
              <w:right w:val="single" w:sz="4" w:space="0" w:color="auto"/>
            </w:tcBorders>
          </w:tcPr>
          <w:p w14:paraId="2E2556C3" w14:textId="5C2A26FB" w:rsidR="00294225" w:rsidRPr="009D4CF7" w:rsidRDefault="00294225" w:rsidP="001F0CF5">
            <w:pPr>
              <w:widowControl/>
              <w:numPr>
                <w:ilvl w:val="0"/>
                <w:numId w:val="24"/>
              </w:numPr>
              <w:autoSpaceDE/>
              <w:autoSpaceDN/>
              <w:spacing w:before="120" w:after="120"/>
              <w:ind w:right="135"/>
              <w:rPr>
                <w:rFonts w:eastAsia="Times New Roman" w:cs="Times New Roman"/>
              </w:rPr>
            </w:pPr>
            <w:r w:rsidRPr="009D4CF7">
              <w:t>Interpret and communicate changes in local and national policy, legislation and guidance</w:t>
            </w:r>
            <w:r w:rsidR="00D823A6" w:rsidRPr="009D4CF7">
              <w:t>, and best practice</w:t>
            </w:r>
          </w:p>
        </w:tc>
        <w:tc>
          <w:tcPr>
            <w:tcW w:w="2693" w:type="dxa"/>
            <w:tcBorders>
              <w:top w:val="single" w:sz="4" w:space="0" w:color="auto"/>
              <w:left w:val="single" w:sz="4" w:space="0" w:color="auto"/>
              <w:bottom w:val="single" w:sz="4" w:space="0" w:color="auto"/>
              <w:right w:val="single" w:sz="4" w:space="0" w:color="auto"/>
            </w:tcBorders>
          </w:tcPr>
          <w:p w14:paraId="697E3C39" w14:textId="0F338CEC" w:rsidR="00294225" w:rsidRPr="009D4CF7" w:rsidRDefault="005560C5" w:rsidP="001F0CF5">
            <w:pPr>
              <w:pStyle w:val="TableParagraph"/>
              <w:numPr>
                <w:ilvl w:val="0"/>
                <w:numId w:val="24"/>
              </w:numPr>
              <w:tabs>
                <w:tab w:val="left" w:pos="723"/>
              </w:tabs>
              <w:spacing w:before="120" w:after="120" w:line="239" w:lineRule="exact"/>
              <w:rPr>
                <w:color w:val="404040"/>
              </w:rPr>
            </w:pPr>
            <w:r w:rsidRPr="009D4CF7">
              <w:rPr>
                <w:color w:val="404040"/>
              </w:rPr>
              <w:t>Weekly</w:t>
            </w:r>
          </w:p>
        </w:tc>
      </w:tr>
      <w:tr w:rsidR="002E1D23" w:rsidRPr="000F22FD" w14:paraId="0EB5C8AA" w14:textId="77777777" w:rsidTr="006301E6">
        <w:trPr>
          <w:trHeight w:val="667"/>
        </w:trPr>
        <w:tc>
          <w:tcPr>
            <w:tcW w:w="7620" w:type="dxa"/>
            <w:tcBorders>
              <w:top w:val="single" w:sz="4" w:space="0" w:color="auto"/>
              <w:left w:val="single" w:sz="4" w:space="0" w:color="auto"/>
              <w:bottom w:val="single" w:sz="4" w:space="0" w:color="auto"/>
              <w:right w:val="single" w:sz="4" w:space="0" w:color="auto"/>
            </w:tcBorders>
          </w:tcPr>
          <w:p w14:paraId="69FC4991" w14:textId="07E18281" w:rsidR="002E1D23" w:rsidRPr="009D4CF7" w:rsidRDefault="002E1D23" w:rsidP="001F0CF5">
            <w:pPr>
              <w:widowControl/>
              <w:numPr>
                <w:ilvl w:val="0"/>
                <w:numId w:val="24"/>
              </w:numPr>
              <w:autoSpaceDE/>
              <w:autoSpaceDN/>
              <w:spacing w:before="120" w:after="120"/>
              <w:ind w:right="135"/>
            </w:pPr>
            <w:r w:rsidRPr="009D4CF7">
              <w:t>Promote the use of various professional learning resources, including Research in Practice, Community Care Inform, SharePoint and other online learning, research and professional development resources.</w:t>
            </w:r>
          </w:p>
        </w:tc>
        <w:tc>
          <w:tcPr>
            <w:tcW w:w="2693" w:type="dxa"/>
            <w:tcBorders>
              <w:top w:val="single" w:sz="4" w:space="0" w:color="auto"/>
              <w:left w:val="single" w:sz="4" w:space="0" w:color="auto"/>
              <w:bottom w:val="single" w:sz="4" w:space="0" w:color="auto"/>
              <w:right w:val="single" w:sz="4" w:space="0" w:color="auto"/>
            </w:tcBorders>
          </w:tcPr>
          <w:p w14:paraId="0E9F420E" w14:textId="17D954A2" w:rsidR="002E1D23" w:rsidRPr="009D4CF7" w:rsidRDefault="005560C5" w:rsidP="001F0CF5">
            <w:pPr>
              <w:pStyle w:val="TableParagraph"/>
              <w:numPr>
                <w:ilvl w:val="0"/>
                <w:numId w:val="24"/>
              </w:numPr>
              <w:tabs>
                <w:tab w:val="left" w:pos="723"/>
              </w:tabs>
              <w:spacing w:before="120" w:after="120" w:line="239" w:lineRule="exact"/>
              <w:rPr>
                <w:color w:val="404040"/>
              </w:rPr>
            </w:pPr>
            <w:r w:rsidRPr="009D4CF7">
              <w:rPr>
                <w:color w:val="404040"/>
              </w:rPr>
              <w:t>Daily</w:t>
            </w:r>
          </w:p>
        </w:tc>
      </w:tr>
      <w:tr w:rsidR="00052858" w:rsidRPr="000F22FD" w14:paraId="0C3B4B67" w14:textId="77777777" w:rsidTr="006301E6">
        <w:trPr>
          <w:trHeight w:val="667"/>
        </w:trPr>
        <w:tc>
          <w:tcPr>
            <w:tcW w:w="7620" w:type="dxa"/>
            <w:tcBorders>
              <w:top w:val="single" w:sz="4" w:space="0" w:color="auto"/>
              <w:left w:val="single" w:sz="4" w:space="0" w:color="auto"/>
              <w:bottom w:val="single" w:sz="4" w:space="0" w:color="auto"/>
              <w:right w:val="single" w:sz="4" w:space="0" w:color="auto"/>
            </w:tcBorders>
          </w:tcPr>
          <w:p w14:paraId="6D6CA3F3" w14:textId="7F37D7EF" w:rsidR="00052858" w:rsidRPr="009D4CF7" w:rsidRDefault="00052858" w:rsidP="001F0CF5">
            <w:pPr>
              <w:widowControl/>
              <w:numPr>
                <w:ilvl w:val="0"/>
                <w:numId w:val="24"/>
              </w:numPr>
              <w:autoSpaceDE/>
              <w:autoSpaceDN/>
              <w:spacing w:before="120" w:after="120"/>
              <w:ind w:right="135"/>
            </w:pPr>
            <w:r w:rsidRPr="009D4CF7">
              <w:t>Working in partnership with internal departments, other organisations, and subject matter experts to support and improve training and development initiatives</w:t>
            </w:r>
          </w:p>
        </w:tc>
        <w:tc>
          <w:tcPr>
            <w:tcW w:w="2693" w:type="dxa"/>
            <w:tcBorders>
              <w:top w:val="single" w:sz="4" w:space="0" w:color="auto"/>
              <w:left w:val="single" w:sz="4" w:space="0" w:color="auto"/>
              <w:bottom w:val="single" w:sz="4" w:space="0" w:color="auto"/>
              <w:right w:val="single" w:sz="4" w:space="0" w:color="auto"/>
            </w:tcBorders>
          </w:tcPr>
          <w:p w14:paraId="7BDA9962" w14:textId="00B79B01" w:rsidR="00052858" w:rsidRPr="009D4CF7" w:rsidRDefault="005560C5" w:rsidP="001F0CF5">
            <w:pPr>
              <w:pStyle w:val="TableParagraph"/>
              <w:numPr>
                <w:ilvl w:val="0"/>
                <w:numId w:val="24"/>
              </w:numPr>
              <w:tabs>
                <w:tab w:val="left" w:pos="723"/>
              </w:tabs>
              <w:spacing w:before="120" w:after="120" w:line="239" w:lineRule="exact"/>
              <w:rPr>
                <w:color w:val="404040"/>
              </w:rPr>
            </w:pPr>
            <w:r w:rsidRPr="009D4CF7">
              <w:rPr>
                <w:color w:val="404040"/>
              </w:rPr>
              <w:t>Daily</w:t>
            </w:r>
          </w:p>
        </w:tc>
      </w:tr>
      <w:tr w:rsidR="006238E4" w:rsidRPr="000F22FD" w14:paraId="70F2D0CA" w14:textId="77777777" w:rsidTr="006301E6">
        <w:trPr>
          <w:trHeight w:val="667"/>
        </w:trPr>
        <w:tc>
          <w:tcPr>
            <w:tcW w:w="7620" w:type="dxa"/>
            <w:tcBorders>
              <w:top w:val="single" w:sz="4" w:space="0" w:color="auto"/>
              <w:left w:val="single" w:sz="4" w:space="0" w:color="auto"/>
              <w:bottom w:val="single" w:sz="4" w:space="0" w:color="auto"/>
              <w:right w:val="single" w:sz="4" w:space="0" w:color="auto"/>
            </w:tcBorders>
          </w:tcPr>
          <w:p w14:paraId="4C482E5D" w14:textId="134D5CE1" w:rsidR="006238E4" w:rsidRPr="009D4CF7" w:rsidRDefault="006238E4" w:rsidP="001F0CF5">
            <w:pPr>
              <w:widowControl/>
              <w:numPr>
                <w:ilvl w:val="0"/>
                <w:numId w:val="24"/>
              </w:numPr>
              <w:autoSpaceDE/>
              <w:autoSpaceDN/>
              <w:spacing w:before="120" w:after="120"/>
              <w:ind w:right="135"/>
            </w:pPr>
            <w:r w:rsidRPr="006238E4">
              <w:rPr>
                <w:lang w:val="en-GB"/>
              </w:rPr>
              <w:t>Supervisory responsibilities such as overseeing team members, providing guidance and support, assigning tasks, managing</w:t>
            </w:r>
            <w:r>
              <w:rPr>
                <w:lang w:val="en-GB"/>
              </w:rPr>
              <w:t xml:space="preserve"> </w:t>
            </w:r>
            <w:r w:rsidRPr="006238E4">
              <w:rPr>
                <w:lang w:val="en-GB"/>
              </w:rPr>
              <w:t>workflow, and ensuring that team objectives are met efficiently</w:t>
            </w:r>
            <w:r>
              <w:rPr>
                <w:lang w:val="en-GB"/>
              </w:rPr>
              <w:t>.</w:t>
            </w:r>
          </w:p>
        </w:tc>
        <w:tc>
          <w:tcPr>
            <w:tcW w:w="2693" w:type="dxa"/>
            <w:tcBorders>
              <w:top w:val="single" w:sz="4" w:space="0" w:color="auto"/>
              <w:left w:val="single" w:sz="4" w:space="0" w:color="auto"/>
              <w:bottom w:val="single" w:sz="4" w:space="0" w:color="auto"/>
              <w:right w:val="single" w:sz="4" w:space="0" w:color="auto"/>
            </w:tcBorders>
          </w:tcPr>
          <w:p w14:paraId="08279103" w14:textId="318AB0FC" w:rsidR="006238E4" w:rsidRPr="009D4CF7" w:rsidRDefault="0025319C" w:rsidP="001F0CF5">
            <w:pPr>
              <w:pStyle w:val="TableParagraph"/>
              <w:numPr>
                <w:ilvl w:val="0"/>
                <w:numId w:val="24"/>
              </w:numPr>
              <w:tabs>
                <w:tab w:val="left" w:pos="723"/>
              </w:tabs>
              <w:spacing w:before="120" w:after="120" w:line="239" w:lineRule="exact"/>
              <w:rPr>
                <w:color w:val="404040"/>
              </w:rPr>
            </w:pPr>
            <w:r>
              <w:rPr>
                <w:color w:val="404040"/>
              </w:rPr>
              <w:t>Monthly</w:t>
            </w:r>
            <w:r w:rsidR="006238E4">
              <w:rPr>
                <w:color w:val="404040"/>
              </w:rPr>
              <w:t xml:space="preserve"> </w:t>
            </w:r>
          </w:p>
        </w:tc>
      </w:tr>
      <w:tr w:rsidR="0025319C" w:rsidRPr="000F22FD" w14:paraId="28702E51" w14:textId="77777777" w:rsidTr="006301E6">
        <w:trPr>
          <w:trHeight w:val="667"/>
        </w:trPr>
        <w:tc>
          <w:tcPr>
            <w:tcW w:w="7620" w:type="dxa"/>
            <w:tcBorders>
              <w:top w:val="single" w:sz="4" w:space="0" w:color="auto"/>
              <w:left w:val="single" w:sz="4" w:space="0" w:color="auto"/>
              <w:bottom w:val="single" w:sz="4" w:space="0" w:color="auto"/>
              <w:right w:val="single" w:sz="4" w:space="0" w:color="auto"/>
            </w:tcBorders>
          </w:tcPr>
          <w:p w14:paraId="2C33B3DA" w14:textId="25E602A3" w:rsidR="0025319C" w:rsidRPr="006238E4" w:rsidRDefault="0025319C" w:rsidP="001F0CF5">
            <w:pPr>
              <w:widowControl/>
              <w:numPr>
                <w:ilvl w:val="0"/>
                <w:numId w:val="24"/>
              </w:numPr>
              <w:autoSpaceDE/>
              <w:autoSpaceDN/>
              <w:spacing w:before="120" w:after="120"/>
              <w:ind w:right="135"/>
              <w:rPr>
                <w:lang w:val="en-GB"/>
              </w:rPr>
            </w:pPr>
            <w:r w:rsidRPr="0025319C">
              <w:t>To monitor the effectiveness of commissioned programmes and maintain accurate records. </w:t>
            </w:r>
          </w:p>
        </w:tc>
        <w:tc>
          <w:tcPr>
            <w:tcW w:w="2693" w:type="dxa"/>
            <w:tcBorders>
              <w:top w:val="single" w:sz="4" w:space="0" w:color="auto"/>
              <w:left w:val="single" w:sz="4" w:space="0" w:color="auto"/>
              <w:bottom w:val="single" w:sz="4" w:space="0" w:color="auto"/>
              <w:right w:val="single" w:sz="4" w:space="0" w:color="auto"/>
            </w:tcBorders>
          </w:tcPr>
          <w:p w14:paraId="568787C3" w14:textId="3E1FB3DE" w:rsidR="0025319C" w:rsidRDefault="0025319C" w:rsidP="001F0CF5">
            <w:pPr>
              <w:pStyle w:val="TableParagraph"/>
              <w:numPr>
                <w:ilvl w:val="0"/>
                <w:numId w:val="24"/>
              </w:numPr>
              <w:tabs>
                <w:tab w:val="left" w:pos="723"/>
              </w:tabs>
              <w:spacing w:before="120" w:after="120" w:line="239" w:lineRule="exact"/>
              <w:rPr>
                <w:color w:val="404040"/>
              </w:rPr>
            </w:pPr>
            <w:r>
              <w:rPr>
                <w:color w:val="404040"/>
              </w:rPr>
              <w:t>Daily</w:t>
            </w:r>
          </w:p>
        </w:tc>
      </w:tr>
      <w:tr w:rsidR="0025319C" w:rsidRPr="000F22FD" w14:paraId="3ADEA975" w14:textId="77777777" w:rsidTr="006301E6">
        <w:trPr>
          <w:trHeight w:val="667"/>
        </w:trPr>
        <w:tc>
          <w:tcPr>
            <w:tcW w:w="7620" w:type="dxa"/>
            <w:tcBorders>
              <w:top w:val="single" w:sz="4" w:space="0" w:color="auto"/>
              <w:left w:val="single" w:sz="4" w:space="0" w:color="auto"/>
              <w:bottom w:val="single" w:sz="4" w:space="0" w:color="auto"/>
              <w:right w:val="single" w:sz="4" w:space="0" w:color="auto"/>
            </w:tcBorders>
          </w:tcPr>
          <w:p w14:paraId="307B7F12" w14:textId="3E0942FE" w:rsidR="0025319C" w:rsidRPr="0025319C" w:rsidRDefault="0025319C" w:rsidP="001F0CF5">
            <w:pPr>
              <w:widowControl/>
              <w:numPr>
                <w:ilvl w:val="0"/>
                <w:numId w:val="24"/>
              </w:numPr>
              <w:autoSpaceDE/>
              <w:autoSpaceDN/>
              <w:spacing w:before="120" w:after="120"/>
              <w:ind w:right="135"/>
            </w:pPr>
            <w:r w:rsidRPr="0025319C">
              <w:t>Conducting training needs analyses by using appraisal schemes, job analysis, and liaising with managers to understand current and future skill gaps. </w:t>
            </w:r>
          </w:p>
        </w:tc>
        <w:tc>
          <w:tcPr>
            <w:tcW w:w="2693" w:type="dxa"/>
            <w:tcBorders>
              <w:top w:val="single" w:sz="4" w:space="0" w:color="auto"/>
              <w:left w:val="single" w:sz="4" w:space="0" w:color="auto"/>
              <w:bottom w:val="single" w:sz="4" w:space="0" w:color="auto"/>
              <w:right w:val="single" w:sz="4" w:space="0" w:color="auto"/>
            </w:tcBorders>
          </w:tcPr>
          <w:p w14:paraId="0CC69F6C" w14:textId="164003F2" w:rsidR="0025319C" w:rsidRDefault="001F0CF5" w:rsidP="001F0CF5">
            <w:pPr>
              <w:pStyle w:val="TableParagraph"/>
              <w:numPr>
                <w:ilvl w:val="0"/>
                <w:numId w:val="24"/>
              </w:numPr>
              <w:tabs>
                <w:tab w:val="left" w:pos="723"/>
              </w:tabs>
              <w:spacing w:before="120" w:after="120" w:line="239" w:lineRule="exact"/>
              <w:rPr>
                <w:color w:val="404040"/>
              </w:rPr>
            </w:pPr>
            <w:r>
              <w:rPr>
                <w:color w:val="404040"/>
              </w:rPr>
              <w:t>Daily</w:t>
            </w:r>
          </w:p>
        </w:tc>
      </w:tr>
      <w:tr w:rsidR="0025319C" w:rsidRPr="000F22FD" w14:paraId="39C53A21" w14:textId="77777777" w:rsidTr="006301E6">
        <w:trPr>
          <w:trHeight w:val="667"/>
        </w:trPr>
        <w:tc>
          <w:tcPr>
            <w:tcW w:w="7620" w:type="dxa"/>
            <w:tcBorders>
              <w:top w:val="single" w:sz="4" w:space="0" w:color="auto"/>
              <w:left w:val="single" w:sz="4" w:space="0" w:color="auto"/>
              <w:bottom w:val="single" w:sz="4" w:space="0" w:color="auto"/>
              <w:right w:val="single" w:sz="4" w:space="0" w:color="auto"/>
            </w:tcBorders>
          </w:tcPr>
          <w:p w14:paraId="40F7D185" w14:textId="07225421" w:rsidR="0025319C" w:rsidRPr="0025319C" w:rsidRDefault="0025319C" w:rsidP="001F0CF5">
            <w:pPr>
              <w:widowControl/>
              <w:numPr>
                <w:ilvl w:val="0"/>
                <w:numId w:val="24"/>
              </w:numPr>
              <w:autoSpaceDE/>
              <w:autoSpaceDN/>
              <w:spacing w:before="120" w:after="120"/>
              <w:ind w:right="135"/>
            </w:pPr>
            <w:r w:rsidRPr="0025319C">
              <w:t>Designing, developing, and implementing a wide range of training programs, including new staff induction, and creating learning materials such as e-learning courses or workshops. </w:t>
            </w:r>
          </w:p>
        </w:tc>
        <w:tc>
          <w:tcPr>
            <w:tcW w:w="2693" w:type="dxa"/>
            <w:tcBorders>
              <w:top w:val="single" w:sz="4" w:space="0" w:color="auto"/>
              <w:left w:val="single" w:sz="4" w:space="0" w:color="auto"/>
              <w:bottom w:val="single" w:sz="4" w:space="0" w:color="auto"/>
              <w:right w:val="single" w:sz="4" w:space="0" w:color="auto"/>
            </w:tcBorders>
          </w:tcPr>
          <w:p w14:paraId="7E2DAFFB" w14:textId="09394A18" w:rsidR="0025319C" w:rsidRDefault="001F0CF5" w:rsidP="001F0CF5">
            <w:pPr>
              <w:pStyle w:val="TableParagraph"/>
              <w:numPr>
                <w:ilvl w:val="0"/>
                <w:numId w:val="24"/>
              </w:numPr>
              <w:tabs>
                <w:tab w:val="left" w:pos="723"/>
              </w:tabs>
              <w:spacing w:before="120" w:after="120" w:line="239" w:lineRule="exact"/>
              <w:rPr>
                <w:color w:val="404040"/>
              </w:rPr>
            </w:pPr>
            <w:r>
              <w:rPr>
                <w:color w:val="404040"/>
              </w:rPr>
              <w:t>Daily</w:t>
            </w:r>
          </w:p>
        </w:tc>
      </w:tr>
      <w:tr w:rsidR="0025319C" w:rsidRPr="000F22FD" w14:paraId="2D81E2FF" w14:textId="77777777" w:rsidTr="006301E6">
        <w:trPr>
          <w:trHeight w:val="667"/>
        </w:trPr>
        <w:tc>
          <w:tcPr>
            <w:tcW w:w="7620" w:type="dxa"/>
            <w:tcBorders>
              <w:top w:val="single" w:sz="4" w:space="0" w:color="auto"/>
              <w:left w:val="single" w:sz="4" w:space="0" w:color="auto"/>
              <w:bottom w:val="single" w:sz="4" w:space="0" w:color="auto"/>
              <w:right w:val="single" w:sz="4" w:space="0" w:color="auto"/>
            </w:tcBorders>
          </w:tcPr>
          <w:p w14:paraId="3778DF34" w14:textId="73804173" w:rsidR="0025319C" w:rsidRPr="0025319C" w:rsidRDefault="0025319C" w:rsidP="001F0CF5">
            <w:pPr>
              <w:widowControl/>
              <w:numPr>
                <w:ilvl w:val="0"/>
                <w:numId w:val="24"/>
              </w:numPr>
              <w:autoSpaceDE/>
              <w:autoSpaceDN/>
              <w:spacing w:before="120" w:after="120"/>
              <w:ind w:right="135"/>
            </w:pPr>
            <w:r w:rsidRPr="0025319C">
              <w:t>Managing the logistics of training, including coordinating with external providers and ensuring programs are cost-effective and aligned with the organization's budget and strategy. </w:t>
            </w:r>
          </w:p>
        </w:tc>
        <w:tc>
          <w:tcPr>
            <w:tcW w:w="2693" w:type="dxa"/>
            <w:tcBorders>
              <w:top w:val="single" w:sz="4" w:space="0" w:color="auto"/>
              <w:left w:val="single" w:sz="4" w:space="0" w:color="auto"/>
              <w:bottom w:val="single" w:sz="4" w:space="0" w:color="auto"/>
              <w:right w:val="single" w:sz="4" w:space="0" w:color="auto"/>
            </w:tcBorders>
          </w:tcPr>
          <w:p w14:paraId="3317A782" w14:textId="2DD63797" w:rsidR="0025319C" w:rsidRDefault="001F0CF5" w:rsidP="001F0CF5">
            <w:pPr>
              <w:pStyle w:val="TableParagraph"/>
              <w:numPr>
                <w:ilvl w:val="0"/>
                <w:numId w:val="24"/>
              </w:numPr>
              <w:tabs>
                <w:tab w:val="left" w:pos="723"/>
              </w:tabs>
              <w:spacing w:before="120" w:after="120" w:line="239" w:lineRule="exact"/>
              <w:rPr>
                <w:color w:val="404040"/>
              </w:rPr>
            </w:pPr>
            <w:r>
              <w:rPr>
                <w:color w:val="404040"/>
              </w:rPr>
              <w:t>Daily</w:t>
            </w:r>
          </w:p>
        </w:tc>
      </w:tr>
      <w:tr w:rsidR="0025319C" w:rsidRPr="000F22FD" w14:paraId="58353609" w14:textId="77777777" w:rsidTr="006301E6">
        <w:trPr>
          <w:trHeight w:val="667"/>
        </w:trPr>
        <w:tc>
          <w:tcPr>
            <w:tcW w:w="7620" w:type="dxa"/>
            <w:tcBorders>
              <w:top w:val="single" w:sz="4" w:space="0" w:color="auto"/>
              <w:left w:val="single" w:sz="4" w:space="0" w:color="auto"/>
              <w:bottom w:val="single" w:sz="4" w:space="0" w:color="auto"/>
              <w:right w:val="single" w:sz="4" w:space="0" w:color="auto"/>
            </w:tcBorders>
          </w:tcPr>
          <w:p w14:paraId="0958A011" w14:textId="321A2283" w:rsidR="0025319C" w:rsidRPr="0025319C" w:rsidRDefault="0025319C" w:rsidP="001F0CF5">
            <w:pPr>
              <w:widowControl/>
              <w:numPr>
                <w:ilvl w:val="0"/>
                <w:numId w:val="24"/>
              </w:numPr>
              <w:autoSpaceDE/>
              <w:autoSpaceDN/>
              <w:spacing w:before="120" w:after="120"/>
              <w:ind w:right="135"/>
            </w:pPr>
            <w:r w:rsidRPr="0025319C">
              <w:t>Providing training directly or leading a team of trainers, depending on the company's size and needs. </w:t>
            </w:r>
          </w:p>
        </w:tc>
        <w:tc>
          <w:tcPr>
            <w:tcW w:w="2693" w:type="dxa"/>
            <w:tcBorders>
              <w:top w:val="single" w:sz="4" w:space="0" w:color="auto"/>
              <w:left w:val="single" w:sz="4" w:space="0" w:color="auto"/>
              <w:bottom w:val="single" w:sz="4" w:space="0" w:color="auto"/>
              <w:right w:val="single" w:sz="4" w:space="0" w:color="auto"/>
            </w:tcBorders>
          </w:tcPr>
          <w:p w14:paraId="280162BA" w14:textId="4E9DC227" w:rsidR="0025319C" w:rsidRDefault="001F0CF5" w:rsidP="001F0CF5">
            <w:pPr>
              <w:pStyle w:val="TableParagraph"/>
              <w:numPr>
                <w:ilvl w:val="0"/>
                <w:numId w:val="24"/>
              </w:numPr>
              <w:tabs>
                <w:tab w:val="left" w:pos="723"/>
              </w:tabs>
              <w:spacing w:before="120" w:after="120" w:line="239" w:lineRule="exact"/>
              <w:rPr>
                <w:color w:val="404040"/>
              </w:rPr>
            </w:pPr>
            <w:r>
              <w:rPr>
                <w:color w:val="404040"/>
              </w:rPr>
              <w:t>As required</w:t>
            </w:r>
          </w:p>
        </w:tc>
      </w:tr>
      <w:tr w:rsidR="0025319C" w:rsidRPr="000F22FD" w14:paraId="0AF4DFD5" w14:textId="77777777" w:rsidTr="006301E6">
        <w:trPr>
          <w:trHeight w:val="667"/>
        </w:trPr>
        <w:tc>
          <w:tcPr>
            <w:tcW w:w="7620" w:type="dxa"/>
            <w:tcBorders>
              <w:top w:val="single" w:sz="4" w:space="0" w:color="auto"/>
              <w:left w:val="single" w:sz="4" w:space="0" w:color="auto"/>
              <w:bottom w:val="single" w:sz="4" w:space="0" w:color="auto"/>
              <w:right w:val="single" w:sz="4" w:space="0" w:color="auto"/>
            </w:tcBorders>
          </w:tcPr>
          <w:p w14:paraId="4DDC48FF" w14:textId="4AEBA325" w:rsidR="0025319C" w:rsidRPr="0025319C" w:rsidRDefault="0025319C" w:rsidP="001F0CF5">
            <w:pPr>
              <w:widowControl/>
              <w:numPr>
                <w:ilvl w:val="0"/>
                <w:numId w:val="24"/>
              </w:numPr>
              <w:autoSpaceDE/>
              <w:autoSpaceDN/>
              <w:spacing w:before="120" w:after="120"/>
              <w:ind w:right="135"/>
            </w:pPr>
            <w:r w:rsidRPr="0025319C">
              <w:t>Tracking the efficiency and success of training programs by gathering feedback and measuring outcomes to demonstrate return on investment. </w:t>
            </w:r>
          </w:p>
        </w:tc>
        <w:tc>
          <w:tcPr>
            <w:tcW w:w="2693" w:type="dxa"/>
            <w:tcBorders>
              <w:top w:val="single" w:sz="4" w:space="0" w:color="auto"/>
              <w:left w:val="single" w:sz="4" w:space="0" w:color="auto"/>
              <w:bottom w:val="single" w:sz="4" w:space="0" w:color="auto"/>
              <w:right w:val="single" w:sz="4" w:space="0" w:color="auto"/>
            </w:tcBorders>
          </w:tcPr>
          <w:p w14:paraId="16E93076" w14:textId="0E11A284" w:rsidR="0025319C" w:rsidRDefault="001F0CF5" w:rsidP="001F0CF5">
            <w:pPr>
              <w:pStyle w:val="TableParagraph"/>
              <w:numPr>
                <w:ilvl w:val="0"/>
                <w:numId w:val="24"/>
              </w:numPr>
              <w:tabs>
                <w:tab w:val="left" w:pos="723"/>
              </w:tabs>
              <w:spacing w:before="120" w:after="120" w:line="239" w:lineRule="exact"/>
              <w:rPr>
                <w:color w:val="404040"/>
              </w:rPr>
            </w:pPr>
            <w:r>
              <w:rPr>
                <w:color w:val="404040"/>
              </w:rPr>
              <w:t>Monthly</w:t>
            </w:r>
          </w:p>
        </w:tc>
      </w:tr>
      <w:tr w:rsidR="0025319C" w:rsidRPr="000F22FD" w14:paraId="5F4AF6AF" w14:textId="77777777" w:rsidTr="006301E6">
        <w:trPr>
          <w:trHeight w:val="667"/>
        </w:trPr>
        <w:tc>
          <w:tcPr>
            <w:tcW w:w="7620" w:type="dxa"/>
            <w:tcBorders>
              <w:top w:val="single" w:sz="4" w:space="0" w:color="auto"/>
              <w:left w:val="single" w:sz="4" w:space="0" w:color="auto"/>
              <w:bottom w:val="single" w:sz="4" w:space="0" w:color="auto"/>
              <w:right w:val="single" w:sz="4" w:space="0" w:color="auto"/>
            </w:tcBorders>
          </w:tcPr>
          <w:p w14:paraId="0F79E83A" w14:textId="307F86A0" w:rsidR="0025319C" w:rsidRPr="0025319C" w:rsidRDefault="0025319C" w:rsidP="001F0CF5">
            <w:pPr>
              <w:widowControl/>
              <w:numPr>
                <w:ilvl w:val="0"/>
                <w:numId w:val="24"/>
              </w:numPr>
              <w:autoSpaceDE/>
              <w:autoSpaceDN/>
              <w:spacing w:before="120" w:after="120"/>
              <w:ind w:right="135"/>
            </w:pPr>
            <w:r w:rsidRPr="0025319C">
              <w:t>Working with HR and other departments to ensure that all training efforts support the overall business objectives and operational development plans.  </w:t>
            </w:r>
          </w:p>
        </w:tc>
        <w:tc>
          <w:tcPr>
            <w:tcW w:w="2693" w:type="dxa"/>
            <w:tcBorders>
              <w:top w:val="single" w:sz="4" w:space="0" w:color="auto"/>
              <w:left w:val="single" w:sz="4" w:space="0" w:color="auto"/>
              <w:bottom w:val="single" w:sz="4" w:space="0" w:color="auto"/>
              <w:right w:val="single" w:sz="4" w:space="0" w:color="auto"/>
            </w:tcBorders>
          </w:tcPr>
          <w:p w14:paraId="52CEB6E3" w14:textId="63507D1C" w:rsidR="0025319C" w:rsidRDefault="001F0CF5" w:rsidP="001F0CF5">
            <w:pPr>
              <w:pStyle w:val="TableParagraph"/>
              <w:numPr>
                <w:ilvl w:val="0"/>
                <w:numId w:val="24"/>
              </w:numPr>
              <w:tabs>
                <w:tab w:val="left" w:pos="723"/>
              </w:tabs>
              <w:spacing w:before="120" w:after="120" w:line="239" w:lineRule="exact"/>
              <w:rPr>
                <w:color w:val="404040"/>
              </w:rPr>
            </w:pPr>
            <w:r>
              <w:rPr>
                <w:color w:val="404040"/>
              </w:rPr>
              <w:t>Daily</w:t>
            </w:r>
          </w:p>
        </w:tc>
      </w:tr>
    </w:tbl>
    <w:p w14:paraId="45B04423" w14:textId="77777777" w:rsidR="001A40FE" w:rsidRDefault="001A40FE">
      <w:pPr>
        <w:spacing w:line="237" w:lineRule="auto"/>
        <w:sectPr w:rsidR="001A40FE" w:rsidSect="007C214D">
          <w:headerReference w:type="even" r:id="rId8"/>
          <w:headerReference w:type="default" r:id="rId9"/>
          <w:footerReference w:type="default" r:id="rId10"/>
          <w:headerReference w:type="first" r:id="rId11"/>
          <w:pgSz w:w="11930" w:h="16850"/>
          <w:pgMar w:top="1100" w:right="0" w:bottom="280" w:left="0" w:header="720" w:footer="0" w:gutter="0"/>
          <w:cols w:space="720"/>
          <w:docGrid w:linePitch="299"/>
        </w:sectPr>
      </w:pPr>
    </w:p>
    <w:p w14:paraId="1632DED7" w14:textId="77777777" w:rsidR="001A40FE" w:rsidRDefault="00CC05FF">
      <w:pPr>
        <w:spacing w:before="55"/>
        <w:ind w:left="6011"/>
        <w:rPr>
          <w:b/>
          <w:sz w:val="48"/>
        </w:rPr>
      </w:pPr>
      <w:r>
        <w:rPr>
          <w:b/>
          <w:color w:val="A6A6A6"/>
          <w:sz w:val="48"/>
        </w:rPr>
        <w:lastRenderedPageBreak/>
        <w:t>Person Specification</w:t>
      </w:r>
    </w:p>
    <w:p w14:paraId="389B95B4" w14:textId="77777777" w:rsidR="001A40FE" w:rsidRDefault="001A40FE">
      <w:pPr>
        <w:pStyle w:val="BodyText"/>
        <w:rPr>
          <w:b/>
          <w:sz w:val="20"/>
        </w:rPr>
      </w:pPr>
    </w:p>
    <w:p w14:paraId="43CAEBB0" w14:textId="77777777" w:rsidR="001A40FE" w:rsidRDefault="001A40FE">
      <w:pPr>
        <w:pStyle w:val="BodyText"/>
        <w:spacing w:before="10"/>
        <w:rPr>
          <w:b/>
          <w:sz w:val="15"/>
        </w:rPr>
      </w:pPr>
    </w:p>
    <w:tbl>
      <w:tblPr>
        <w:tblW w:w="0" w:type="auto"/>
        <w:tblInd w:w="116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Caption w:val="Person Specification "/>
        <w:tblDescription w:val="This table lists the person specification related to the role, the requirements, whether that requirement is essential or desirable and how it's identified through the recruitment process, whether at Application (A) or Interview (I). "/>
      </w:tblPr>
      <w:tblGrid>
        <w:gridCol w:w="4275"/>
        <w:gridCol w:w="2280"/>
        <w:gridCol w:w="3044"/>
      </w:tblGrid>
      <w:tr w:rsidR="001A40FE" w14:paraId="487E4066" w14:textId="77777777" w:rsidTr="007371BE">
        <w:trPr>
          <w:trHeight w:val="1130"/>
          <w:tblHeader/>
        </w:trPr>
        <w:tc>
          <w:tcPr>
            <w:tcW w:w="4275" w:type="dxa"/>
            <w:shd w:val="clear" w:color="auto" w:fill="DBE4F0"/>
          </w:tcPr>
          <w:p w14:paraId="5AC09BD9" w14:textId="77777777" w:rsidR="001A40FE" w:rsidRDefault="00CC05FF">
            <w:pPr>
              <w:pStyle w:val="TableParagraph"/>
              <w:spacing w:before="31"/>
              <w:ind w:left="110"/>
              <w:rPr>
                <w:b/>
                <w:sz w:val="24"/>
              </w:rPr>
            </w:pPr>
            <w:r>
              <w:rPr>
                <w:b/>
                <w:color w:val="404040"/>
                <w:sz w:val="24"/>
              </w:rPr>
              <w:t>Requirements</w:t>
            </w:r>
          </w:p>
        </w:tc>
        <w:tc>
          <w:tcPr>
            <w:tcW w:w="2280" w:type="dxa"/>
            <w:shd w:val="clear" w:color="auto" w:fill="DBE4F0"/>
          </w:tcPr>
          <w:p w14:paraId="2A27B6AA" w14:textId="77777777" w:rsidR="001A40FE" w:rsidRDefault="00CC05FF">
            <w:pPr>
              <w:pStyle w:val="TableParagraph"/>
              <w:spacing w:before="33" w:line="232" w:lineRule="auto"/>
              <w:ind w:left="609" w:right="576" w:hanging="2"/>
              <w:jc w:val="center"/>
              <w:rPr>
                <w:b/>
                <w:sz w:val="24"/>
              </w:rPr>
            </w:pPr>
            <w:r>
              <w:rPr>
                <w:b/>
                <w:color w:val="404040"/>
                <w:sz w:val="24"/>
              </w:rPr>
              <w:t>Essential or   Desirable</w:t>
            </w:r>
          </w:p>
        </w:tc>
        <w:tc>
          <w:tcPr>
            <w:tcW w:w="3044" w:type="dxa"/>
            <w:shd w:val="clear" w:color="auto" w:fill="DBE4F0"/>
          </w:tcPr>
          <w:p w14:paraId="509761A3" w14:textId="77777777" w:rsidR="001A40FE" w:rsidRDefault="00CC05FF">
            <w:pPr>
              <w:pStyle w:val="TableParagraph"/>
              <w:spacing w:before="31"/>
              <w:ind w:left="108"/>
              <w:rPr>
                <w:b/>
                <w:sz w:val="24"/>
              </w:rPr>
            </w:pPr>
            <w:r>
              <w:rPr>
                <w:b/>
                <w:color w:val="404040"/>
                <w:sz w:val="24"/>
              </w:rPr>
              <w:t>Identified by</w:t>
            </w:r>
          </w:p>
          <w:p w14:paraId="5A8987CD" w14:textId="77777777" w:rsidR="001A40FE" w:rsidRDefault="001A40FE">
            <w:pPr>
              <w:pStyle w:val="TableParagraph"/>
              <w:spacing w:before="4"/>
              <w:ind w:left="0"/>
              <w:rPr>
                <w:b/>
                <w:sz w:val="26"/>
              </w:rPr>
            </w:pPr>
          </w:p>
          <w:p w14:paraId="692B984A" w14:textId="77777777" w:rsidR="001A40FE" w:rsidRDefault="00CC05FF">
            <w:pPr>
              <w:pStyle w:val="TableParagraph"/>
              <w:spacing w:line="260" w:lineRule="atLeast"/>
              <w:ind w:left="108" w:right="1467"/>
              <w:rPr>
                <w:b/>
                <w:sz w:val="20"/>
              </w:rPr>
            </w:pPr>
            <w:r>
              <w:rPr>
                <w:b/>
                <w:color w:val="404040"/>
                <w:sz w:val="20"/>
              </w:rPr>
              <w:t xml:space="preserve">A – </w:t>
            </w:r>
            <w:r>
              <w:rPr>
                <w:b/>
                <w:color w:val="404040"/>
                <w:spacing w:val="-3"/>
                <w:sz w:val="20"/>
              </w:rPr>
              <w:t xml:space="preserve">Application </w:t>
            </w:r>
            <w:r>
              <w:rPr>
                <w:b/>
                <w:color w:val="404040"/>
                <w:sz w:val="20"/>
              </w:rPr>
              <w:t>I –</w:t>
            </w:r>
            <w:r>
              <w:rPr>
                <w:b/>
                <w:color w:val="404040"/>
                <w:spacing w:val="52"/>
                <w:sz w:val="20"/>
              </w:rPr>
              <w:t xml:space="preserve"> </w:t>
            </w:r>
            <w:r>
              <w:rPr>
                <w:b/>
                <w:color w:val="404040"/>
                <w:sz w:val="20"/>
              </w:rPr>
              <w:t>Interview</w:t>
            </w:r>
          </w:p>
        </w:tc>
      </w:tr>
      <w:tr w:rsidR="001A40FE" w:rsidRPr="007C214D" w14:paraId="1F228F4A" w14:textId="77777777">
        <w:trPr>
          <w:trHeight w:val="517"/>
        </w:trPr>
        <w:tc>
          <w:tcPr>
            <w:tcW w:w="9599" w:type="dxa"/>
            <w:gridSpan w:val="3"/>
            <w:shd w:val="clear" w:color="auto" w:fill="D9D9D9"/>
          </w:tcPr>
          <w:p w14:paraId="2E796A03" w14:textId="77777777" w:rsidR="001A40FE" w:rsidRDefault="00CC05FF">
            <w:pPr>
              <w:pStyle w:val="TableParagraph"/>
              <w:spacing w:before="139"/>
              <w:ind w:left="110"/>
              <w:rPr>
                <w:b/>
                <w:color w:val="808080"/>
                <w:sz w:val="24"/>
                <w:szCs w:val="24"/>
              </w:rPr>
            </w:pPr>
            <w:r w:rsidRPr="007C214D">
              <w:rPr>
                <w:b/>
                <w:color w:val="808080"/>
                <w:sz w:val="24"/>
                <w:szCs w:val="24"/>
              </w:rPr>
              <w:t>Qualifications and Training</w:t>
            </w:r>
          </w:p>
          <w:p w14:paraId="02E4D095" w14:textId="77777777" w:rsidR="00612CEE" w:rsidRPr="007C214D" w:rsidRDefault="00612CEE">
            <w:pPr>
              <w:pStyle w:val="TableParagraph"/>
              <w:spacing w:before="139"/>
              <w:ind w:left="110"/>
              <w:rPr>
                <w:b/>
                <w:sz w:val="24"/>
                <w:szCs w:val="24"/>
              </w:rPr>
            </w:pPr>
            <w:r w:rsidRPr="00555C34">
              <w:rPr>
                <w:i/>
              </w:rPr>
              <w:t>including professional qualifications</w:t>
            </w:r>
          </w:p>
        </w:tc>
      </w:tr>
      <w:tr w:rsidR="000F22FD" w:rsidRPr="007C214D" w14:paraId="6AB59D17" w14:textId="77777777" w:rsidTr="00780FBA">
        <w:trPr>
          <w:trHeight w:val="518"/>
        </w:trPr>
        <w:tc>
          <w:tcPr>
            <w:tcW w:w="4275" w:type="dxa"/>
          </w:tcPr>
          <w:p w14:paraId="25FEA9FD" w14:textId="27DBB313" w:rsidR="000F22FD" w:rsidRPr="000F22FD" w:rsidRDefault="0025319C" w:rsidP="001F0CF5">
            <w:pPr>
              <w:widowControl/>
              <w:numPr>
                <w:ilvl w:val="0"/>
                <w:numId w:val="14"/>
              </w:numPr>
              <w:autoSpaceDE/>
              <w:autoSpaceDN/>
              <w:spacing w:after="120"/>
              <w:rPr>
                <w:rFonts w:eastAsia="Times New Roman" w:cs="Times New Roman"/>
              </w:rPr>
            </w:pPr>
            <w:r w:rsidRPr="0025319C">
              <w:rPr>
                <w:rFonts w:eastAsia="Times New Roman" w:cs="Times New Roman"/>
              </w:rPr>
              <w:t>Health &amp; Social Care Degree qualification or equivalent </w:t>
            </w:r>
          </w:p>
        </w:tc>
        <w:tc>
          <w:tcPr>
            <w:tcW w:w="2280" w:type="dxa"/>
          </w:tcPr>
          <w:p w14:paraId="35CC2501" w14:textId="608AE767" w:rsidR="000F22FD" w:rsidRPr="000F22FD" w:rsidRDefault="0025319C" w:rsidP="001F0CF5">
            <w:pPr>
              <w:pStyle w:val="TableParagraph"/>
              <w:numPr>
                <w:ilvl w:val="0"/>
                <w:numId w:val="14"/>
              </w:numPr>
              <w:spacing w:before="21" w:after="120"/>
              <w:ind w:left="510" w:hanging="284"/>
            </w:pPr>
            <w:r>
              <w:t>Essential</w:t>
            </w:r>
          </w:p>
        </w:tc>
        <w:tc>
          <w:tcPr>
            <w:tcW w:w="3044" w:type="dxa"/>
          </w:tcPr>
          <w:p w14:paraId="73B465E3" w14:textId="680DAB1A" w:rsidR="000F22FD" w:rsidRPr="007C214D" w:rsidRDefault="00702831" w:rsidP="001F0CF5">
            <w:pPr>
              <w:pStyle w:val="TableParagraph"/>
              <w:spacing w:before="21" w:after="120"/>
              <w:ind w:left="108"/>
              <w:rPr>
                <w:sz w:val="24"/>
                <w:szCs w:val="24"/>
              </w:rPr>
            </w:pPr>
            <w:r>
              <w:rPr>
                <w:sz w:val="24"/>
                <w:szCs w:val="24"/>
              </w:rPr>
              <w:t>A, I</w:t>
            </w:r>
          </w:p>
        </w:tc>
      </w:tr>
      <w:tr w:rsidR="000F22FD" w:rsidRPr="007C214D" w14:paraId="1E250BB8" w14:textId="77777777" w:rsidTr="00780FBA">
        <w:trPr>
          <w:trHeight w:val="518"/>
        </w:trPr>
        <w:tc>
          <w:tcPr>
            <w:tcW w:w="4275" w:type="dxa"/>
          </w:tcPr>
          <w:p w14:paraId="0BDFD557" w14:textId="5334CEC5" w:rsidR="000F22FD" w:rsidRPr="000F22FD" w:rsidRDefault="002E1D23" w:rsidP="001F0CF5">
            <w:pPr>
              <w:pStyle w:val="Default"/>
              <w:numPr>
                <w:ilvl w:val="0"/>
                <w:numId w:val="14"/>
              </w:numPr>
              <w:spacing w:after="120"/>
              <w:rPr>
                <w:sz w:val="22"/>
                <w:szCs w:val="22"/>
              </w:rPr>
            </w:pPr>
            <w:r>
              <w:rPr>
                <w:sz w:val="22"/>
                <w:szCs w:val="22"/>
              </w:rPr>
              <w:t>Record of continuing professional learning and development</w:t>
            </w:r>
          </w:p>
        </w:tc>
        <w:tc>
          <w:tcPr>
            <w:tcW w:w="2280" w:type="dxa"/>
          </w:tcPr>
          <w:p w14:paraId="250831B7" w14:textId="7D02DA90" w:rsidR="000F22FD" w:rsidRPr="000F22FD" w:rsidRDefault="00A6751F" w:rsidP="001F0CF5">
            <w:pPr>
              <w:pStyle w:val="TableParagraph"/>
              <w:numPr>
                <w:ilvl w:val="0"/>
                <w:numId w:val="14"/>
              </w:numPr>
              <w:spacing w:before="21" w:after="120"/>
              <w:ind w:left="514" w:hanging="288"/>
            </w:pPr>
            <w:r>
              <w:t>Essential</w:t>
            </w:r>
          </w:p>
        </w:tc>
        <w:tc>
          <w:tcPr>
            <w:tcW w:w="3044" w:type="dxa"/>
          </w:tcPr>
          <w:p w14:paraId="4667FB6B" w14:textId="77777777" w:rsidR="000F22FD" w:rsidRPr="007C214D" w:rsidRDefault="000F22FD" w:rsidP="001F0CF5">
            <w:pPr>
              <w:pStyle w:val="TableParagraph"/>
              <w:spacing w:before="21" w:after="120"/>
              <w:ind w:left="108"/>
              <w:rPr>
                <w:sz w:val="24"/>
                <w:szCs w:val="24"/>
              </w:rPr>
            </w:pPr>
            <w:r w:rsidRPr="007C214D">
              <w:rPr>
                <w:sz w:val="24"/>
                <w:szCs w:val="24"/>
              </w:rPr>
              <w:t>A</w:t>
            </w:r>
            <w:r>
              <w:rPr>
                <w:sz w:val="24"/>
                <w:szCs w:val="24"/>
              </w:rPr>
              <w:t>, I</w:t>
            </w:r>
          </w:p>
        </w:tc>
      </w:tr>
      <w:tr w:rsidR="000F22FD" w:rsidRPr="007C214D" w14:paraId="00EA768A" w14:textId="77777777">
        <w:trPr>
          <w:trHeight w:val="515"/>
        </w:trPr>
        <w:tc>
          <w:tcPr>
            <w:tcW w:w="9599" w:type="dxa"/>
            <w:gridSpan w:val="3"/>
            <w:shd w:val="clear" w:color="auto" w:fill="D9D9D9"/>
          </w:tcPr>
          <w:p w14:paraId="1E6E1A0F" w14:textId="77777777" w:rsidR="000F22FD" w:rsidRPr="007C214D" w:rsidRDefault="000F22FD" w:rsidP="000F22FD">
            <w:pPr>
              <w:pStyle w:val="TableParagraph"/>
              <w:spacing w:before="134"/>
              <w:ind w:left="110"/>
              <w:rPr>
                <w:b/>
                <w:sz w:val="24"/>
                <w:szCs w:val="24"/>
              </w:rPr>
            </w:pPr>
            <w:r w:rsidRPr="007C214D">
              <w:rPr>
                <w:b/>
                <w:color w:val="808080"/>
                <w:sz w:val="24"/>
                <w:szCs w:val="24"/>
              </w:rPr>
              <w:t>Experience &amp; Knowledge</w:t>
            </w:r>
          </w:p>
        </w:tc>
      </w:tr>
      <w:tr w:rsidR="000F22FD" w:rsidRPr="007C214D" w14:paraId="11C98F1E" w14:textId="77777777">
        <w:trPr>
          <w:trHeight w:val="520"/>
        </w:trPr>
        <w:tc>
          <w:tcPr>
            <w:tcW w:w="4275" w:type="dxa"/>
          </w:tcPr>
          <w:p w14:paraId="3DD22B61" w14:textId="7CF2D604" w:rsidR="000F22FD" w:rsidRPr="009D4CF7" w:rsidRDefault="002E1D23" w:rsidP="001F0CF5">
            <w:pPr>
              <w:pStyle w:val="ListParagraph"/>
              <w:widowControl/>
              <w:numPr>
                <w:ilvl w:val="0"/>
                <w:numId w:val="11"/>
              </w:numPr>
              <w:autoSpaceDE/>
              <w:autoSpaceDN/>
              <w:spacing w:after="120"/>
              <w:contextualSpacing/>
            </w:pPr>
            <w:r w:rsidRPr="009D4CF7">
              <w:t>Designing contract and learning agreements, contract monitoring procurement exercises and mod.gov publications</w:t>
            </w:r>
          </w:p>
        </w:tc>
        <w:tc>
          <w:tcPr>
            <w:tcW w:w="2280" w:type="dxa"/>
          </w:tcPr>
          <w:p w14:paraId="42D6F843" w14:textId="05025D5C" w:rsidR="000F22FD" w:rsidRPr="009D4CF7" w:rsidRDefault="00A6751F" w:rsidP="001F0CF5">
            <w:pPr>
              <w:pStyle w:val="TableParagraph"/>
              <w:numPr>
                <w:ilvl w:val="0"/>
                <w:numId w:val="40"/>
              </w:numPr>
              <w:spacing w:before="19" w:after="120"/>
              <w:ind w:left="510" w:hanging="284"/>
              <w:rPr>
                <w:sz w:val="24"/>
                <w:szCs w:val="24"/>
              </w:rPr>
            </w:pPr>
            <w:r w:rsidRPr="009D4CF7">
              <w:rPr>
                <w:sz w:val="24"/>
                <w:szCs w:val="24"/>
              </w:rPr>
              <w:t>Essential</w:t>
            </w:r>
          </w:p>
        </w:tc>
        <w:tc>
          <w:tcPr>
            <w:tcW w:w="3044" w:type="dxa"/>
          </w:tcPr>
          <w:p w14:paraId="4BFF0758" w14:textId="266B66EA" w:rsidR="000F22FD" w:rsidRPr="009D4CF7" w:rsidRDefault="000F22FD" w:rsidP="001F0CF5">
            <w:pPr>
              <w:pStyle w:val="TableParagraph"/>
              <w:spacing w:after="120"/>
              <w:ind w:left="108"/>
              <w:rPr>
                <w:sz w:val="24"/>
                <w:szCs w:val="24"/>
              </w:rPr>
            </w:pPr>
            <w:r w:rsidRPr="009D4CF7">
              <w:rPr>
                <w:sz w:val="24"/>
                <w:szCs w:val="24"/>
              </w:rPr>
              <w:t>A, I</w:t>
            </w:r>
          </w:p>
        </w:tc>
      </w:tr>
      <w:tr w:rsidR="006C4F8F" w:rsidRPr="007C214D" w14:paraId="5D380EB3" w14:textId="77777777">
        <w:trPr>
          <w:trHeight w:val="520"/>
        </w:trPr>
        <w:tc>
          <w:tcPr>
            <w:tcW w:w="4275" w:type="dxa"/>
          </w:tcPr>
          <w:p w14:paraId="09B42EEA" w14:textId="2102492B" w:rsidR="006C4F8F" w:rsidRPr="009D4CF7" w:rsidRDefault="006C4F8F" w:rsidP="001F0CF5">
            <w:pPr>
              <w:pStyle w:val="ListParagraph"/>
              <w:widowControl/>
              <w:numPr>
                <w:ilvl w:val="0"/>
                <w:numId w:val="11"/>
              </w:numPr>
              <w:autoSpaceDE/>
              <w:autoSpaceDN/>
              <w:spacing w:after="120"/>
              <w:contextualSpacing/>
            </w:pPr>
            <w:r w:rsidRPr="009D4CF7">
              <w:t>Previous experience in a training, learning and development, or management role, ideally within the social care sector.</w:t>
            </w:r>
          </w:p>
        </w:tc>
        <w:tc>
          <w:tcPr>
            <w:tcW w:w="2280" w:type="dxa"/>
          </w:tcPr>
          <w:p w14:paraId="60787B88" w14:textId="3AAFD2CD" w:rsidR="006C4F8F" w:rsidRPr="009D4CF7" w:rsidRDefault="006C4F8F" w:rsidP="001F0CF5">
            <w:pPr>
              <w:pStyle w:val="TableParagraph"/>
              <w:numPr>
                <w:ilvl w:val="0"/>
                <w:numId w:val="40"/>
              </w:numPr>
              <w:spacing w:before="19" w:after="120"/>
              <w:ind w:left="510" w:hanging="284"/>
              <w:rPr>
                <w:sz w:val="24"/>
                <w:szCs w:val="24"/>
              </w:rPr>
            </w:pPr>
            <w:r w:rsidRPr="009D4CF7">
              <w:rPr>
                <w:sz w:val="24"/>
                <w:szCs w:val="24"/>
              </w:rPr>
              <w:t>Essential</w:t>
            </w:r>
          </w:p>
        </w:tc>
        <w:tc>
          <w:tcPr>
            <w:tcW w:w="3044" w:type="dxa"/>
          </w:tcPr>
          <w:p w14:paraId="0927F6E9" w14:textId="012A8282" w:rsidR="006C4F8F" w:rsidRPr="009D4CF7" w:rsidRDefault="006C4F8F" w:rsidP="001F0CF5">
            <w:pPr>
              <w:pStyle w:val="TableParagraph"/>
              <w:spacing w:after="120"/>
              <w:ind w:left="108"/>
              <w:rPr>
                <w:sz w:val="24"/>
                <w:szCs w:val="24"/>
              </w:rPr>
            </w:pPr>
            <w:r w:rsidRPr="009D4CF7">
              <w:rPr>
                <w:sz w:val="24"/>
                <w:szCs w:val="24"/>
              </w:rPr>
              <w:t>A, I</w:t>
            </w:r>
          </w:p>
        </w:tc>
      </w:tr>
      <w:tr w:rsidR="006C4F8F" w:rsidRPr="007C214D" w14:paraId="3C3EC35A" w14:textId="77777777">
        <w:trPr>
          <w:trHeight w:val="520"/>
        </w:trPr>
        <w:tc>
          <w:tcPr>
            <w:tcW w:w="4275" w:type="dxa"/>
          </w:tcPr>
          <w:p w14:paraId="4FA7C994" w14:textId="0FF58922" w:rsidR="006C4F8F" w:rsidRPr="009D4CF7" w:rsidRDefault="009C4D1B" w:rsidP="001F0CF5">
            <w:pPr>
              <w:pStyle w:val="ListParagraph"/>
              <w:widowControl/>
              <w:numPr>
                <w:ilvl w:val="0"/>
                <w:numId w:val="11"/>
              </w:numPr>
              <w:autoSpaceDE/>
              <w:autoSpaceDN/>
              <w:spacing w:after="120"/>
              <w:contextualSpacing/>
            </w:pPr>
            <w:r w:rsidRPr="009C4D1B">
              <w:t xml:space="preserve">Strong understanding of the adult social care sector, including its regulations and best practices and legislative frameworks including the ASYE </w:t>
            </w:r>
            <w:proofErr w:type="spellStart"/>
            <w:r w:rsidRPr="009C4D1B">
              <w:t>programme</w:t>
            </w:r>
            <w:proofErr w:type="spellEnd"/>
            <w:r w:rsidRPr="009C4D1B">
              <w:t xml:space="preserve"> and Apprenticeships  </w:t>
            </w:r>
          </w:p>
        </w:tc>
        <w:tc>
          <w:tcPr>
            <w:tcW w:w="2280" w:type="dxa"/>
          </w:tcPr>
          <w:p w14:paraId="72ED0329" w14:textId="06B16C43" w:rsidR="006C4F8F" w:rsidRPr="009D4CF7" w:rsidRDefault="001F0CF5" w:rsidP="001F0CF5">
            <w:pPr>
              <w:pStyle w:val="TableParagraph"/>
              <w:numPr>
                <w:ilvl w:val="0"/>
                <w:numId w:val="40"/>
              </w:numPr>
              <w:spacing w:before="19" w:after="120"/>
              <w:ind w:left="510" w:hanging="284"/>
              <w:rPr>
                <w:sz w:val="24"/>
                <w:szCs w:val="24"/>
                <w:lang w:val="en-GB"/>
              </w:rPr>
            </w:pPr>
            <w:r>
              <w:rPr>
                <w:sz w:val="24"/>
                <w:szCs w:val="24"/>
                <w:lang w:val="en-GB"/>
              </w:rPr>
              <w:t>Essential</w:t>
            </w:r>
          </w:p>
        </w:tc>
        <w:tc>
          <w:tcPr>
            <w:tcW w:w="3044" w:type="dxa"/>
          </w:tcPr>
          <w:p w14:paraId="099F3847" w14:textId="643A9065" w:rsidR="006C4F8F" w:rsidRPr="009D4CF7" w:rsidRDefault="001F0CF5" w:rsidP="001F0CF5">
            <w:pPr>
              <w:pStyle w:val="TableParagraph"/>
              <w:spacing w:after="120"/>
              <w:ind w:left="108"/>
              <w:rPr>
                <w:sz w:val="24"/>
                <w:szCs w:val="24"/>
              </w:rPr>
            </w:pPr>
            <w:r w:rsidRPr="009D4CF7">
              <w:rPr>
                <w:sz w:val="24"/>
                <w:szCs w:val="24"/>
              </w:rPr>
              <w:t>A, I</w:t>
            </w:r>
          </w:p>
        </w:tc>
      </w:tr>
      <w:tr w:rsidR="006C4F8F" w:rsidRPr="007C214D" w14:paraId="32690499" w14:textId="77777777">
        <w:trPr>
          <w:trHeight w:val="515"/>
        </w:trPr>
        <w:tc>
          <w:tcPr>
            <w:tcW w:w="4275" w:type="dxa"/>
          </w:tcPr>
          <w:p w14:paraId="7C8424B2" w14:textId="4CC1B19A" w:rsidR="006C4F8F" w:rsidRPr="009D4CF7" w:rsidRDefault="006C4F8F" w:rsidP="001F0CF5">
            <w:pPr>
              <w:pStyle w:val="ListParagraph"/>
              <w:widowControl/>
              <w:numPr>
                <w:ilvl w:val="0"/>
                <w:numId w:val="10"/>
              </w:numPr>
              <w:autoSpaceDE/>
              <w:autoSpaceDN/>
              <w:spacing w:after="120"/>
              <w:contextualSpacing/>
            </w:pPr>
            <w:r w:rsidRPr="009D4CF7">
              <w:t>Designing, delivering and promoting workforce training and other learning opportunities</w:t>
            </w:r>
          </w:p>
        </w:tc>
        <w:tc>
          <w:tcPr>
            <w:tcW w:w="2280" w:type="dxa"/>
          </w:tcPr>
          <w:p w14:paraId="7480C6B5" w14:textId="166E6045" w:rsidR="006C4F8F" w:rsidRPr="009D4CF7" w:rsidRDefault="006C4F8F" w:rsidP="001F0CF5">
            <w:pPr>
              <w:pStyle w:val="TableParagraph"/>
              <w:numPr>
                <w:ilvl w:val="0"/>
                <w:numId w:val="40"/>
              </w:numPr>
              <w:spacing w:before="14" w:after="120"/>
              <w:ind w:left="510" w:hanging="284"/>
              <w:rPr>
                <w:sz w:val="24"/>
                <w:szCs w:val="24"/>
              </w:rPr>
            </w:pPr>
            <w:r w:rsidRPr="009D4CF7">
              <w:rPr>
                <w:sz w:val="24"/>
                <w:szCs w:val="24"/>
              </w:rPr>
              <w:t>Essential</w:t>
            </w:r>
          </w:p>
        </w:tc>
        <w:tc>
          <w:tcPr>
            <w:tcW w:w="3044" w:type="dxa"/>
          </w:tcPr>
          <w:p w14:paraId="0B540C50" w14:textId="7167940D" w:rsidR="006C4F8F" w:rsidRPr="009D4CF7" w:rsidRDefault="006C4F8F" w:rsidP="001F0CF5">
            <w:pPr>
              <w:pStyle w:val="TableParagraph"/>
              <w:spacing w:after="120" w:line="272" w:lineRule="exact"/>
              <w:ind w:left="108"/>
              <w:rPr>
                <w:sz w:val="24"/>
                <w:szCs w:val="24"/>
              </w:rPr>
            </w:pPr>
            <w:r w:rsidRPr="009D4CF7">
              <w:rPr>
                <w:sz w:val="24"/>
                <w:szCs w:val="24"/>
              </w:rPr>
              <w:t>A, I</w:t>
            </w:r>
          </w:p>
        </w:tc>
      </w:tr>
      <w:tr w:rsidR="006C4F8F" w:rsidRPr="007C214D" w14:paraId="7982DEED" w14:textId="77777777" w:rsidTr="00E16323">
        <w:trPr>
          <w:trHeight w:val="620"/>
        </w:trPr>
        <w:tc>
          <w:tcPr>
            <w:tcW w:w="4275" w:type="dxa"/>
          </w:tcPr>
          <w:p w14:paraId="306B67B2" w14:textId="177B0E62" w:rsidR="006C4F8F" w:rsidRPr="009D4CF7" w:rsidRDefault="006C4F8F" w:rsidP="001F0CF5">
            <w:pPr>
              <w:pStyle w:val="ListParagraph"/>
              <w:numPr>
                <w:ilvl w:val="0"/>
                <w:numId w:val="9"/>
              </w:numPr>
              <w:spacing w:after="120"/>
              <w:contextualSpacing/>
              <w:rPr>
                <w:lang w:val="en-GB"/>
              </w:rPr>
            </w:pPr>
            <w:r w:rsidRPr="009D4CF7">
              <w:rPr>
                <w:lang w:val="en-GB"/>
              </w:rPr>
              <w:t>Experience in managing budgets and making decisions to ensure cost-effectiveness.</w:t>
            </w:r>
          </w:p>
        </w:tc>
        <w:tc>
          <w:tcPr>
            <w:tcW w:w="2280" w:type="dxa"/>
          </w:tcPr>
          <w:p w14:paraId="2375D9AE" w14:textId="4DC04402" w:rsidR="006C4F8F" w:rsidRPr="009D4CF7" w:rsidRDefault="006C4F8F" w:rsidP="001F0CF5">
            <w:pPr>
              <w:pStyle w:val="TableParagraph"/>
              <w:numPr>
                <w:ilvl w:val="0"/>
                <w:numId w:val="40"/>
              </w:numPr>
              <w:spacing w:before="14" w:after="120"/>
              <w:ind w:left="510" w:hanging="284"/>
              <w:rPr>
                <w:sz w:val="24"/>
                <w:szCs w:val="24"/>
              </w:rPr>
            </w:pPr>
            <w:r w:rsidRPr="009D4CF7">
              <w:rPr>
                <w:sz w:val="24"/>
                <w:szCs w:val="24"/>
              </w:rPr>
              <w:t>Desirable</w:t>
            </w:r>
          </w:p>
        </w:tc>
        <w:tc>
          <w:tcPr>
            <w:tcW w:w="3044" w:type="dxa"/>
          </w:tcPr>
          <w:p w14:paraId="7B2C9CA8" w14:textId="77777777" w:rsidR="006C4F8F" w:rsidRPr="009D4CF7" w:rsidRDefault="006C4F8F" w:rsidP="001F0CF5">
            <w:pPr>
              <w:pStyle w:val="TableParagraph"/>
              <w:spacing w:after="120" w:line="271" w:lineRule="exact"/>
              <w:ind w:left="108"/>
              <w:rPr>
                <w:sz w:val="24"/>
                <w:szCs w:val="24"/>
              </w:rPr>
            </w:pPr>
          </w:p>
        </w:tc>
      </w:tr>
      <w:tr w:rsidR="006C4F8F" w:rsidRPr="007C214D" w14:paraId="331536ED" w14:textId="77777777" w:rsidTr="00E16323">
        <w:trPr>
          <w:trHeight w:val="558"/>
        </w:trPr>
        <w:tc>
          <w:tcPr>
            <w:tcW w:w="4275" w:type="dxa"/>
          </w:tcPr>
          <w:p w14:paraId="46B8ACFA" w14:textId="6CF429B4" w:rsidR="006C4F8F" w:rsidRPr="009D4CF7" w:rsidRDefault="006C4F8F" w:rsidP="001F0CF5">
            <w:pPr>
              <w:pStyle w:val="ListParagraph"/>
              <w:widowControl/>
              <w:numPr>
                <w:ilvl w:val="0"/>
                <w:numId w:val="8"/>
              </w:numPr>
              <w:autoSpaceDE/>
              <w:autoSpaceDN/>
              <w:spacing w:after="120"/>
              <w:contextualSpacing/>
            </w:pPr>
            <w:r w:rsidRPr="009D4CF7">
              <w:t>Providing accurate and timely reports</w:t>
            </w:r>
          </w:p>
        </w:tc>
        <w:tc>
          <w:tcPr>
            <w:tcW w:w="2280" w:type="dxa"/>
          </w:tcPr>
          <w:p w14:paraId="35D0CDC9" w14:textId="0938F309" w:rsidR="006C4F8F" w:rsidRPr="009D4CF7" w:rsidRDefault="006C4F8F" w:rsidP="001F0CF5">
            <w:pPr>
              <w:pStyle w:val="TableParagraph"/>
              <w:numPr>
                <w:ilvl w:val="0"/>
                <w:numId w:val="40"/>
              </w:numPr>
              <w:spacing w:before="17" w:after="120"/>
              <w:ind w:left="510" w:hanging="284"/>
              <w:rPr>
                <w:sz w:val="24"/>
                <w:szCs w:val="24"/>
              </w:rPr>
            </w:pPr>
            <w:r w:rsidRPr="009D4CF7">
              <w:rPr>
                <w:sz w:val="24"/>
                <w:szCs w:val="24"/>
              </w:rPr>
              <w:t>Essential</w:t>
            </w:r>
          </w:p>
        </w:tc>
        <w:tc>
          <w:tcPr>
            <w:tcW w:w="3044" w:type="dxa"/>
          </w:tcPr>
          <w:p w14:paraId="26735F21" w14:textId="13512850" w:rsidR="006C4F8F" w:rsidRPr="009D4CF7" w:rsidRDefault="006C4F8F" w:rsidP="001F0CF5">
            <w:pPr>
              <w:pStyle w:val="TableParagraph"/>
              <w:spacing w:after="120" w:line="274" w:lineRule="exact"/>
              <w:ind w:left="108"/>
              <w:rPr>
                <w:sz w:val="24"/>
                <w:szCs w:val="24"/>
              </w:rPr>
            </w:pPr>
            <w:r w:rsidRPr="009D4CF7">
              <w:rPr>
                <w:sz w:val="24"/>
                <w:szCs w:val="24"/>
              </w:rPr>
              <w:t>A, I</w:t>
            </w:r>
          </w:p>
        </w:tc>
      </w:tr>
      <w:tr w:rsidR="006C4F8F" w:rsidRPr="007C214D" w14:paraId="737A9679" w14:textId="77777777">
        <w:trPr>
          <w:trHeight w:val="515"/>
        </w:trPr>
        <w:tc>
          <w:tcPr>
            <w:tcW w:w="9599" w:type="dxa"/>
            <w:gridSpan w:val="3"/>
            <w:shd w:val="clear" w:color="auto" w:fill="D9D9D9"/>
          </w:tcPr>
          <w:p w14:paraId="7EA4401D" w14:textId="77777777" w:rsidR="006C4F8F" w:rsidRDefault="006C4F8F" w:rsidP="006C4F8F">
            <w:pPr>
              <w:pStyle w:val="TableParagraph"/>
              <w:spacing w:before="137"/>
              <w:ind w:left="110"/>
              <w:rPr>
                <w:b/>
                <w:color w:val="808080"/>
                <w:sz w:val="24"/>
                <w:szCs w:val="24"/>
              </w:rPr>
            </w:pPr>
            <w:r w:rsidRPr="007C214D">
              <w:rPr>
                <w:b/>
                <w:color w:val="808080"/>
                <w:sz w:val="24"/>
                <w:szCs w:val="24"/>
              </w:rPr>
              <w:t>Skills and Abilities</w:t>
            </w:r>
          </w:p>
          <w:p w14:paraId="7E3C89AC" w14:textId="77777777" w:rsidR="006C4F8F" w:rsidRPr="007C214D" w:rsidRDefault="006C4F8F" w:rsidP="006C4F8F">
            <w:pPr>
              <w:pStyle w:val="TableParagraph"/>
              <w:spacing w:before="137"/>
              <w:ind w:left="110"/>
              <w:rPr>
                <w:b/>
                <w:sz w:val="24"/>
                <w:szCs w:val="24"/>
              </w:rPr>
            </w:pPr>
            <w:r w:rsidRPr="00555C34">
              <w:rPr>
                <w:i/>
              </w:rPr>
              <w:t>Including personal attributes</w:t>
            </w:r>
          </w:p>
        </w:tc>
      </w:tr>
      <w:tr w:rsidR="006C4F8F" w:rsidRPr="007C214D" w14:paraId="2FA0089E" w14:textId="77777777" w:rsidTr="00CE7863">
        <w:trPr>
          <w:trHeight w:val="520"/>
        </w:trPr>
        <w:tc>
          <w:tcPr>
            <w:tcW w:w="4275" w:type="dxa"/>
          </w:tcPr>
          <w:p w14:paraId="40EB9E10" w14:textId="77777777" w:rsidR="006C4F8F" w:rsidRPr="000A0384" w:rsidRDefault="006C4F8F" w:rsidP="001F0CF5">
            <w:pPr>
              <w:pStyle w:val="Default"/>
              <w:numPr>
                <w:ilvl w:val="0"/>
                <w:numId w:val="35"/>
              </w:numPr>
              <w:spacing w:after="120"/>
              <w:rPr>
                <w:sz w:val="22"/>
                <w:szCs w:val="22"/>
              </w:rPr>
            </w:pPr>
            <w:r w:rsidRPr="00555C34">
              <w:rPr>
                <w:sz w:val="22"/>
                <w:szCs w:val="22"/>
              </w:rPr>
              <w:t xml:space="preserve">Good </w:t>
            </w:r>
            <w:r>
              <w:rPr>
                <w:sz w:val="22"/>
                <w:szCs w:val="22"/>
              </w:rPr>
              <w:t>interpersonal</w:t>
            </w:r>
            <w:r w:rsidRPr="00555C34">
              <w:rPr>
                <w:sz w:val="22"/>
                <w:szCs w:val="22"/>
              </w:rPr>
              <w:t xml:space="preserve"> skills to work collaboratively with staff at all levels within the directorate, Council and partner agencies</w:t>
            </w:r>
            <w:r>
              <w:rPr>
                <w:sz w:val="22"/>
                <w:szCs w:val="22"/>
              </w:rPr>
              <w:t>.</w:t>
            </w:r>
          </w:p>
        </w:tc>
        <w:tc>
          <w:tcPr>
            <w:tcW w:w="2280" w:type="dxa"/>
          </w:tcPr>
          <w:p w14:paraId="2A1B9A44" w14:textId="66BD0FD8" w:rsidR="006C4F8F" w:rsidRPr="007C214D" w:rsidRDefault="006C4F8F" w:rsidP="006C4F8F">
            <w:pPr>
              <w:pStyle w:val="TableParagraph"/>
              <w:numPr>
                <w:ilvl w:val="0"/>
                <w:numId w:val="40"/>
              </w:numPr>
              <w:spacing w:before="17"/>
              <w:ind w:left="510" w:hanging="284"/>
              <w:rPr>
                <w:sz w:val="24"/>
                <w:szCs w:val="24"/>
              </w:rPr>
            </w:pPr>
            <w:r>
              <w:rPr>
                <w:sz w:val="24"/>
                <w:szCs w:val="24"/>
              </w:rPr>
              <w:t>Essential</w:t>
            </w:r>
          </w:p>
        </w:tc>
        <w:tc>
          <w:tcPr>
            <w:tcW w:w="3044" w:type="dxa"/>
          </w:tcPr>
          <w:p w14:paraId="7FF9DCFE" w14:textId="2C2F56A8" w:rsidR="006C4F8F" w:rsidRPr="007C214D" w:rsidRDefault="006C4F8F" w:rsidP="006C4F8F">
            <w:pPr>
              <w:pStyle w:val="TableParagraph"/>
              <w:ind w:left="108"/>
              <w:rPr>
                <w:sz w:val="24"/>
                <w:szCs w:val="24"/>
              </w:rPr>
            </w:pPr>
            <w:r w:rsidRPr="007C214D">
              <w:rPr>
                <w:sz w:val="24"/>
                <w:szCs w:val="24"/>
              </w:rPr>
              <w:t>A, I</w:t>
            </w:r>
          </w:p>
        </w:tc>
      </w:tr>
      <w:tr w:rsidR="006C4F8F" w:rsidRPr="00D07BE6" w14:paraId="11930F5D" w14:textId="77777777" w:rsidTr="00CE7863">
        <w:trPr>
          <w:trHeight w:val="520"/>
        </w:trPr>
        <w:tc>
          <w:tcPr>
            <w:tcW w:w="4275" w:type="dxa"/>
          </w:tcPr>
          <w:p w14:paraId="7E40D1EA" w14:textId="36002B2F" w:rsidR="006C4F8F" w:rsidRPr="00D07BE6" w:rsidRDefault="006C4F8F" w:rsidP="001F0CF5">
            <w:pPr>
              <w:pStyle w:val="Default"/>
              <w:numPr>
                <w:ilvl w:val="0"/>
                <w:numId w:val="9"/>
              </w:numPr>
              <w:spacing w:after="120"/>
              <w:rPr>
                <w:sz w:val="22"/>
                <w:szCs w:val="22"/>
              </w:rPr>
            </w:pPr>
            <w:r w:rsidRPr="00D07BE6">
              <w:rPr>
                <w:sz w:val="22"/>
                <w:szCs w:val="22"/>
              </w:rPr>
              <w:t>Ability to manage multiple projects, develop training plans, and oversee the entire training cycle from design to evaluation.</w:t>
            </w:r>
          </w:p>
        </w:tc>
        <w:tc>
          <w:tcPr>
            <w:tcW w:w="2280" w:type="dxa"/>
          </w:tcPr>
          <w:p w14:paraId="17C1FE10" w14:textId="1609AF02" w:rsidR="006C4F8F" w:rsidRPr="00D07BE6" w:rsidRDefault="006C4F8F" w:rsidP="001F0CF5">
            <w:pPr>
              <w:pStyle w:val="TableParagraph"/>
              <w:numPr>
                <w:ilvl w:val="0"/>
                <w:numId w:val="40"/>
              </w:numPr>
              <w:spacing w:before="19"/>
              <w:ind w:left="510" w:hanging="284"/>
            </w:pPr>
            <w:r w:rsidRPr="00D07BE6">
              <w:t>Essential</w:t>
            </w:r>
          </w:p>
        </w:tc>
        <w:tc>
          <w:tcPr>
            <w:tcW w:w="3044" w:type="dxa"/>
          </w:tcPr>
          <w:p w14:paraId="083C6FA0" w14:textId="75194EA7" w:rsidR="006C4F8F" w:rsidRPr="00D07BE6" w:rsidRDefault="001F0CF5" w:rsidP="001F0CF5">
            <w:pPr>
              <w:pStyle w:val="Default"/>
              <w:rPr>
                <w:sz w:val="22"/>
                <w:szCs w:val="22"/>
              </w:rPr>
            </w:pPr>
            <w:r>
              <w:rPr>
                <w:sz w:val="22"/>
                <w:szCs w:val="22"/>
              </w:rPr>
              <w:t xml:space="preserve"> </w:t>
            </w:r>
            <w:r w:rsidR="006C4F8F" w:rsidRPr="00D07BE6">
              <w:rPr>
                <w:sz w:val="22"/>
                <w:szCs w:val="22"/>
              </w:rPr>
              <w:t>A, I</w:t>
            </w:r>
          </w:p>
        </w:tc>
      </w:tr>
      <w:tr w:rsidR="006C4F8F" w:rsidRPr="007C214D" w14:paraId="20F29553" w14:textId="77777777" w:rsidTr="00CE7863">
        <w:trPr>
          <w:trHeight w:val="770"/>
        </w:trPr>
        <w:tc>
          <w:tcPr>
            <w:tcW w:w="4275" w:type="dxa"/>
          </w:tcPr>
          <w:p w14:paraId="5E257829" w14:textId="00E8BAE6" w:rsidR="006C4F8F" w:rsidRPr="00612CEE" w:rsidRDefault="006C4F8F" w:rsidP="001F0CF5">
            <w:pPr>
              <w:pStyle w:val="Default"/>
              <w:numPr>
                <w:ilvl w:val="0"/>
                <w:numId w:val="9"/>
              </w:numPr>
              <w:spacing w:after="120"/>
              <w:rPr>
                <w:sz w:val="22"/>
                <w:szCs w:val="22"/>
              </w:rPr>
            </w:pPr>
            <w:r>
              <w:rPr>
                <w:sz w:val="22"/>
                <w:szCs w:val="22"/>
              </w:rPr>
              <w:t>Ability to collaborate, influence and challenge, with excellent verbal and written skills.</w:t>
            </w:r>
          </w:p>
        </w:tc>
        <w:tc>
          <w:tcPr>
            <w:tcW w:w="2280" w:type="dxa"/>
          </w:tcPr>
          <w:p w14:paraId="5E7FAC16" w14:textId="098C9985" w:rsidR="006C4F8F" w:rsidRPr="007C214D" w:rsidRDefault="006C4F8F" w:rsidP="006C4F8F">
            <w:pPr>
              <w:pStyle w:val="TableParagraph"/>
              <w:numPr>
                <w:ilvl w:val="0"/>
                <w:numId w:val="40"/>
              </w:numPr>
              <w:spacing w:before="19"/>
              <w:ind w:left="510" w:hanging="284"/>
              <w:rPr>
                <w:sz w:val="24"/>
                <w:szCs w:val="24"/>
              </w:rPr>
            </w:pPr>
            <w:r>
              <w:rPr>
                <w:sz w:val="24"/>
                <w:szCs w:val="24"/>
              </w:rPr>
              <w:t>Essential</w:t>
            </w:r>
          </w:p>
        </w:tc>
        <w:tc>
          <w:tcPr>
            <w:tcW w:w="3044" w:type="dxa"/>
          </w:tcPr>
          <w:p w14:paraId="62F9B71C" w14:textId="393FE20C" w:rsidR="006C4F8F" w:rsidRPr="007C214D" w:rsidRDefault="006C4F8F" w:rsidP="006C4F8F">
            <w:pPr>
              <w:pStyle w:val="TableParagraph"/>
              <w:spacing w:line="271" w:lineRule="exact"/>
              <w:ind w:left="108"/>
              <w:rPr>
                <w:sz w:val="24"/>
                <w:szCs w:val="24"/>
              </w:rPr>
            </w:pPr>
            <w:r>
              <w:rPr>
                <w:sz w:val="24"/>
                <w:szCs w:val="24"/>
              </w:rPr>
              <w:t>A, I</w:t>
            </w:r>
          </w:p>
        </w:tc>
      </w:tr>
      <w:tr w:rsidR="006C4F8F" w:rsidRPr="007C214D" w14:paraId="36876CA0" w14:textId="77777777" w:rsidTr="00CE7863">
        <w:trPr>
          <w:trHeight w:val="770"/>
        </w:trPr>
        <w:tc>
          <w:tcPr>
            <w:tcW w:w="4275" w:type="dxa"/>
          </w:tcPr>
          <w:p w14:paraId="15575710" w14:textId="77777777" w:rsidR="006C4F8F" w:rsidRPr="000A0384" w:rsidRDefault="006C4F8F" w:rsidP="001F0CF5">
            <w:pPr>
              <w:pStyle w:val="Default"/>
              <w:numPr>
                <w:ilvl w:val="0"/>
                <w:numId w:val="8"/>
              </w:numPr>
              <w:spacing w:after="120"/>
              <w:rPr>
                <w:sz w:val="22"/>
                <w:szCs w:val="22"/>
              </w:rPr>
            </w:pPr>
            <w:r>
              <w:rPr>
                <w:sz w:val="22"/>
                <w:szCs w:val="22"/>
              </w:rPr>
              <w:t>A</w:t>
            </w:r>
            <w:r w:rsidRPr="00555C34">
              <w:rPr>
                <w:sz w:val="22"/>
                <w:szCs w:val="22"/>
              </w:rPr>
              <w:t xml:space="preserve">bility to analyse </w:t>
            </w:r>
            <w:r>
              <w:rPr>
                <w:sz w:val="22"/>
                <w:szCs w:val="22"/>
              </w:rPr>
              <w:t>complex information and use this to support improvement in practice.</w:t>
            </w:r>
          </w:p>
        </w:tc>
        <w:tc>
          <w:tcPr>
            <w:tcW w:w="2280" w:type="dxa"/>
          </w:tcPr>
          <w:p w14:paraId="52B3C658" w14:textId="27DFBA10" w:rsidR="006C4F8F" w:rsidRPr="007C214D" w:rsidRDefault="006C4F8F" w:rsidP="006C4F8F">
            <w:pPr>
              <w:pStyle w:val="TableParagraph"/>
              <w:numPr>
                <w:ilvl w:val="0"/>
                <w:numId w:val="40"/>
              </w:numPr>
              <w:spacing w:before="19"/>
              <w:ind w:left="510" w:hanging="284"/>
              <w:rPr>
                <w:sz w:val="24"/>
                <w:szCs w:val="24"/>
              </w:rPr>
            </w:pPr>
            <w:r>
              <w:rPr>
                <w:sz w:val="24"/>
                <w:szCs w:val="24"/>
              </w:rPr>
              <w:t>Essential</w:t>
            </w:r>
          </w:p>
        </w:tc>
        <w:tc>
          <w:tcPr>
            <w:tcW w:w="3044" w:type="dxa"/>
          </w:tcPr>
          <w:p w14:paraId="55CD0D63" w14:textId="5466D4B8" w:rsidR="006C4F8F" w:rsidRPr="007C214D" w:rsidRDefault="006C4F8F" w:rsidP="006C4F8F">
            <w:pPr>
              <w:pStyle w:val="TableParagraph"/>
              <w:spacing w:line="274" w:lineRule="exact"/>
              <w:ind w:left="108"/>
              <w:rPr>
                <w:sz w:val="24"/>
                <w:szCs w:val="24"/>
              </w:rPr>
            </w:pPr>
            <w:r>
              <w:rPr>
                <w:sz w:val="24"/>
                <w:szCs w:val="24"/>
              </w:rPr>
              <w:t>A, I</w:t>
            </w:r>
          </w:p>
        </w:tc>
      </w:tr>
      <w:tr w:rsidR="006C4F8F" w:rsidRPr="007C214D" w14:paraId="42D6A8B2" w14:textId="77777777" w:rsidTr="00612CEE">
        <w:trPr>
          <w:trHeight w:val="605"/>
        </w:trPr>
        <w:tc>
          <w:tcPr>
            <w:tcW w:w="4275" w:type="dxa"/>
          </w:tcPr>
          <w:p w14:paraId="045F11EB" w14:textId="77777777" w:rsidR="006C4F8F" w:rsidRPr="000A0384" w:rsidRDefault="006C4F8F" w:rsidP="001F0CF5">
            <w:pPr>
              <w:pStyle w:val="Default"/>
              <w:numPr>
                <w:ilvl w:val="0"/>
                <w:numId w:val="8"/>
              </w:numPr>
              <w:spacing w:after="120"/>
              <w:rPr>
                <w:sz w:val="22"/>
                <w:szCs w:val="22"/>
              </w:rPr>
            </w:pPr>
            <w:r w:rsidRPr="00555C34">
              <w:rPr>
                <w:sz w:val="22"/>
                <w:szCs w:val="22"/>
              </w:rPr>
              <w:t>Ability to produce high quality, accurate work to tight deadlines</w:t>
            </w:r>
            <w:r>
              <w:rPr>
                <w:sz w:val="22"/>
                <w:szCs w:val="22"/>
              </w:rPr>
              <w:t>.</w:t>
            </w:r>
            <w:r w:rsidRPr="00555C34">
              <w:rPr>
                <w:sz w:val="22"/>
                <w:szCs w:val="22"/>
              </w:rPr>
              <w:t xml:space="preserve"> </w:t>
            </w:r>
          </w:p>
        </w:tc>
        <w:tc>
          <w:tcPr>
            <w:tcW w:w="2280" w:type="dxa"/>
          </w:tcPr>
          <w:p w14:paraId="4E3F050A" w14:textId="709B380C" w:rsidR="006C4F8F" w:rsidRPr="007C214D" w:rsidRDefault="006C4F8F" w:rsidP="006C4F8F">
            <w:pPr>
              <w:pStyle w:val="TableParagraph"/>
              <w:numPr>
                <w:ilvl w:val="0"/>
                <w:numId w:val="40"/>
              </w:numPr>
              <w:spacing w:before="19"/>
              <w:ind w:left="510" w:hanging="284"/>
              <w:rPr>
                <w:sz w:val="24"/>
                <w:szCs w:val="24"/>
              </w:rPr>
            </w:pPr>
            <w:r>
              <w:rPr>
                <w:sz w:val="24"/>
                <w:szCs w:val="24"/>
              </w:rPr>
              <w:t>Essential</w:t>
            </w:r>
          </w:p>
        </w:tc>
        <w:tc>
          <w:tcPr>
            <w:tcW w:w="3044" w:type="dxa"/>
          </w:tcPr>
          <w:p w14:paraId="62B131F6" w14:textId="5612E4BE" w:rsidR="006C4F8F" w:rsidRPr="007C214D" w:rsidRDefault="006C4F8F" w:rsidP="006C4F8F">
            <w:pPr>
              <w:pStyle w:val="TableParagraph"/>
              <w:spacing w:line="274" w:lineRule="exact"/>
              <w:ind w:left="108"/>
              <w:rPr>
                <w:sz w:val="24"/>
                <w:szCs w:val="24"/>
              </w:rPr>
            </w:pPr>
            <w:r>
              <w:rPr>
                <w:sz w:val="24"/>
                <w:szCs w:val="24"/>
              </w:rPr>
              <w:t>A, I</w:t>
            </w:r>
          </w:p>
        </w:tc>
      </w:tr>
      <w:tr w:rsidR="006C4F8F" w:rsidRPr="007C214D" w14:paraId="35C145AB" w14:textId="77777777" w:rsidTr="00612CEE">
        <w:trPr>
          <w:trHeight w:val="389"/>
        </w:trPr>
        <w:tc>
          <w:tcPr>
            <w:tcW w:w="4275" w:type="dxa"/>
          </w:tcPr>
          <w:p w14:paraId="401297F2" w14:textId="2E64B3CD" w:rsidR="006C4F8F" w:rsidRPr="000A0384" w:rsidRDefault="006C4F8F" w:rsidP="001F0CF5">
            <w:pPr>
              <w:pStyle w:val="Default"/>
              <w:numPr>
                <w:ilvl w:val="0"/>
                <w:numId w:val="8"/>
              </w:numPr>
              <w:spacing w:after="120"/>
              <w:rPr>
                <w:sz w:val="22"/>
                <w:szCs w:val="22"/>
              </w:rPr>
            </w:pPr>
            <w:r w:rsidRPr="00E35525">
              <w:rPr>
                <w:sz w:val="22"/>
                <w:szCs w:val="22"/>
                <w:lang w:val="en-US"/>
              </w:rPr>
              <w:t>Strong communication, collaboration, and stakeholder management skills to build relationships and partnerships</w:t>
            </w:r>
          </w:p>
        </w:tc>
        <w:tc>
          <w:tcPr>
            <w:tcW w:w="2280" w:type="dxa"/>
          </w:tcPr>
          <w:p w14:paraId="245BEC3E" w14:textId="314976A8" w:rsidR="006C4F8F" w:rsidRPr="007C214D" w:rsidRDefault="006C4F8F" w:rsidP="006C4F8F">
            <w:pPr>
              <w:pStyle w:val="TableParagraph"/>
              <w:numPr>
                <w:ilvl w:val="0"/>
                <w:numId w:val="40"/>
              </w:numPr>
              <w:spacing w:before="19"/>
              <w:ind w:left="510" w:hanging="284"/>
              <w:rPr>
                <w:sz w:val="24"/>
                <w:szCs w:val="24"/>
              </w:rPr>
            </w:pPr>
            <w:r>
              <w:rPr>
                <w:sz w:val="24"/>
                <w:szCs w:val="24"/>
              </w:rPr>
              <w:t>Essential</w:t>
            </w:r>
          </w:p>
        </w:tc>
        <w:tc>
          <w:tcPr>
            <w:tcW w:w="3044" w:type="dxa"/>
          </w:tcPr>
          <w:p w14:paraId="7582CB61" w14:textId="403AAA4D" w:rsidR="006C4F8F" w:rsidRPr="007C214D" w:rsidRDefault="006C4F8F" w:rsidP="006C4F8F">
            <w:pPr>
              <w:pStyle w:val="TableParagraph"/>
              <w:spacing w:line="274" w:lineRule="exact"/>
              <w:ind w:left="108"/>
              <w:rPr>
                <w:sz w:val="24"/>
                <w:szCs w:val="24"/>
              </w:rPr>
            </w:pPr>
            <w:r>
              <w:rPr>
                <w:sz w:val="24"/>
                <w:szCs w:val="24"/>
              </w:rPr>
              <w:t>A, I</w:t>
            </w:r>
          </w:p>
        </w:tc>
      </w:tr>
      <w:tr w:rsidR="006C4F8F" w:rsidRPr="007C214D" w14:paraId="373F69B5" w14:textId="77777777" w:rsidTr="00612CEE">
        <w:trPr>
          <w:trHeight w:val="435"/>
        </w:trPr>
        <w:tc>
          <w:tcPr>
            <w:tcW w:w="4275" w:type="dxa"/>
          </w:tcPr>
          <w:p w14:paraId="529A8DA8" w14:textId="77777777" w:rsidR="006C4F8F" w:rsidRPr="000A0384" w:rsidRDefault="006C4F8F" w:rsidP="001F0CF5">
            <w:pPr>
              <w:pStyle w:val="Default"/>
              <w:numPr>
                <w:ilvl w:val="0"/>
                <w:numId w:val="35"/>
              </w:numPr>
              <w:spacing w:after="120"/>
              <w:rPr>
                <w:sz w:val="22"/>
                <w:szCs w:val="22"/>
              </w:rPr>
            </w:pPr>
            <w:r w:rsidRPr="00555C34">
              <w:rPr>
                <w:sz w:val="22"/>
                <w:szCs w:val="22"/>
              </w:rPr>
              <w:t>A</w:t>
            </w:r>
            <w:r>
              <w:rPr>
                <w:sz w:val="22"/>
                <w:szCs w:val="22"/>
              </w:rPr>
              <w:t>bility to organise own workload</w:t>
            </w:r>
          </w:p>
        </w:tc>
        <w:tc>
          <w:tcPr>
            <w:tcW w:w="2280" w:type="dxa"/>
          </w:tcPr>
          <w:p w14:paraId="0E394C63" w14:textId="3E47AF09" w:rsidR="006C4F8F" w:rsidRPr="007C214D" w:rsidRDefault="006C4F8F" w:rsidP="006C4F8F">
            <w:pPr>
              <w:pStyle w:val="TableParagraph"/>
              <w:numPr>
                <w:ilvl w:val="0"/>
                <w:numId w:val="40"/>
              </w:numPr>
              <w:spacing w:before="19"/>
              <w:ind w:left="510" w:hanging="284"/>
              <w:rPr>
                <w:sz w:val="24"/>
                <w:szCs w:val="24"/>
              </w:rPr>
            </w:pPr>
            <w:r>
              <w:rPr>
                <w:sz w:val="24"/>
                <w:szCs w:val="24"/>
              </w:rPr>
              <w:t>Essential</w:t>
            </w:r>
          </w:p>
        </w:tc>
        <w:tc>
          <w:tcPr>
            <w:tcW w:w="3044" w:type="dxa"/>
          </w:tcPr>
          <w:p w14:paraId="47342A16" w14:textId="235744BD" w:rsidR="006C4F8F" w:rsidRPr="007C214D" w:rsidRDefault="006C4F8F" w:rsidP="006C4F8F">
            <w:pPr>
              <w:pStyle w:val="TableParagraph"/>
              <w:spacing w:line="274" w:lineRule="exact"/>
              <w:ind w:left="108"/>
              <w:rPr>
                <w:sz w:val="24"/>
                <w:szCs w:val="24"/>
              </w:rPr>
            </w:pPr>
            <w:r>
              <w:rPr>
                <w:sz w:val="24"/>
                <w:szCs w:val="24"/>
              </w:rPr>
              <w:t>A, I</w:t>
            </w:r>
          </w:p>
        </w:tc>
      </w:tr>
      <w:tr w:rsidR="006C4F8F" w:rsidRPr="007C214D" w14:paraId="40B3CEE4" w14:textId="77777777" w:rsidTr="00612CEE">
        <w:trPr>
          <w:trHeight w:val="435"/>
        </w:trPr>
        <w:tc>
          <w:tcPr>
            <w:tcW w:w="4275" w:type="dxa"/>
          </w:tcPr>
          <w:p w14:paraId="16C704D2" w14:textId="77777777" w:rsidR="006C4F8F" w:rsidRPr="000A0384" w:rsidRDefault="006C4F8F" w:rsidP="001F0CF5">
            <w:pPr>
              <w:pStyle w:val="Default"/>
              <w:numPr>
                <w:ilvl w:val="0"/>
                <w:numId w:val="8"/>
              </w:numPr>
              <w:spacing w:after="120"/>
              <w:rPr>
                <w:sz w:val="22"/>
                <w:szCs w:val="22"/>
              </w:rPr>
            </w:pPr>
            <w:r w:rsidRPr="00555C34">
              <w:rPr>
                <w:sz w:val="22"/>
                <w:szCs w:val="22"/>
              </w:rPr>
              <w:t>Self-motivated an</w:t>
            </w:r>
            <w:r>
              <w:rPr>
                <w:sz w:val="22"/>
                <w:szCs w:val="22"/>
              </w:rPr>
              <w:t>d ability to use own initiative.</w:t>
            </w:r>
          </w:p>
        </w:tc>
        <w:tc>
          <w:tcPr>
            <w:tcW w:w="2280" w:type="dxa"/>
          </w:tcPr>
          <w:p w14:paraId="6C10AB60" w14:textId="6D09FC3E" w:rsidR="006C4F8F" w:rsidRPr="007C214D" w:rsidRDefault="006C4F8F" w:rsidP="006C4F8F">
            <w:pPr>
              <w:pStyle w:val="TableParagraph"/>
              <w:numPr>
                <w:ilvl w:val="0"/>
                <w:numId w:val="40"/>
              </w:numPr>
              <w:spacing w:before="19"/>
              <w:ind w:left="510" w:hanging="284"/>
              <w:rPr>
                <w:sz w:val="24"/>
                <w:szCs w:val="24"/>
              </w:rPr>
            </w:pPr>
            <w:r>
              <w:rPr>
                <w:sz w:val="24"/>
                <w:szCs w:val="24"/>
              </w:rPr>
              <w:t>Essential</w:t>
            </w:r>
          </w:p>
        </w:tc>
        <w:tc>
          <w:tcPr>
            <w:tcW w:w="3044" w:type="dxa"/>
          </w:tcPr>
          <w:p w14:paraId="568B7FD4" w14:textId="7C7DF561" w:rsidR="006C4F8F" w:rsidRPr="007C214D" w:rsidRDefault="006C4F8F" w:rsidP="006C4F8F">
            <w:pPr>
              <w:pStyle w:val="TableParagraph"/>
              <w:spacing w:line="274" w:lineRule="exact"/>
              <w:ind w:left="108"/>
              <w:rPr>
                <w:sz w:val="24"/>
                <w:szCs w:val="24"/>
              </w:rPr>
            </w:pPr>
            <w:r>
              <w:rPr>
                <w:sz w:val="24"/>
                <w:szCs w:val="24"/>
              </w:rPr>
              <w:t>A, I</w:t>
            </w:r>
          </w:p>
        </w:tc>
      </w:tr>
      <w:tr w:rsidR="009C4D1B" w:rsidRPr="007C214D" w14:paraId="5D1B29D1" w14:textId="77777777" w:rsidTr="00612CEE">
        <w:trPr>
          <w:trHeight w:val="435"/>
        </w:trPr>
        <w:tc>
          <w:tcPr>
            <w:tcW w:w="4275" w:type="dxa"/>
          </w:tcPr>
          <w:p w14:paraId="753CB032" w14:textId="43AEEB4C" w:rsidR="009C4D1B" w:rsidRPr="00555C34" w:rsidRDefault="009C4D1B" w:rsidP="001F0CF5">
            <w:pPr>
              <w:pStyle w:val="Default"/>
              <w:numPr>
                <w:ilvl w:val="0"/>
                <w:numId w:val="8"/>
              </w:numPr>
              <w:spacing w:after="120"/>
              <w:rPr>
                <w:sz w:val="22"/>
                <w:szCs w:val="22"/>
              </w:rPr>
            </w:pPr>
            <w:r w:rsidRPr="009C4D1B">
              <w:rPr>
                <w:sz w:val="22"/>
                <w:szCs w:val="22"/>
                <w:lang w:val="en-US"/>
              </w:rPr>
              <w:t>Excellent ICT skills </w:t>
            </w:r>
          </w:p>
        </w:tc>
        <w:tc>
          <w:tcPr>
            <w:tcW w:w="2280" w:type="dxa"/>
          </w:tcPr>
          <w:p w14:paraId="34406AD9" w14:textId="2EE8A581" w:rsidR="009C4D1B" w:rsidRDefault="001F0CF5" w:rsidP="006C4F8F">
            <w:pPr>
              <w:pStyle w:val="TableParagraph"/>
              <w:numPr>
                <w:ilvl w:val="0"/>
                <w:numId w:val="40"/>
              </w:numPr>
              <w:spacing w:before="19"/>
              <w:ind w:left="510" w:hanging="284"/>
              <w:rPr>
                <w:sz w:val="24"/>
                <w:szCs w:val="24"/>
              </w:rPr>
            </w:pPr>
            <w:r>
              <w:rPr>
                <w:sz w:val="24"/>
                <w:szCs w:val="24"/>
              </w:rPr>
              <w:t>Essential</w:t>
            </w:r>
          </w:p>
        </w:tc>
        <w:tc>
          <w:tcPr>
            <w:tcW w:w="3044" w:type="dxa"/>
          </w:tcPr>
          <w:p w14:paraId="264FC3E7" w14:textId="77777777" w:rsidR="009C4D1B" w:rsidRDefault="009C4D1B" w:rsidP="006C4F8F">
            <w:pPr>
              <w:pStyle w:val="TableParagraph"/>
              <w:spacing w:line="274" w:lineRule="exact"/>
              <w:ind w:left="108"/>
              <w:rPr>
                <w:sz w:val="24"/>
                <w:szCs w:val="24"/>
              </w:rPr>
            </w:pPr>
          </w:p>
        </w:tc>
      </w:tr>
      <w:tr w:rsidR="006C4F8F" w:rsidRPr="007C214D" w14:paraId="43EFA820" w14:textId="77777777" w:rsidTr="00612CEE">
        <w:trPr>
          <w:trHeight w:val="435"/>
        </w:trPr>
        <w:tc>
          <w:tcPr>
            <w:tcW w:w="4275" w:type="dxa"/>
          </w:tcPr>
          <w:p w14:paraId="597EBA78" w14:textId="77777777" w:rsidR="006C4F8F" w:rsidRPr="000A0384" w:rsidRDefault="006C4F8F" w:rsidP="001F0CF5">
            <w:pPr>
              <w:pStyle w:val="Default"/>
              <w:numPr>
                <w:ilvl w:val="0"/>
                <w:numId w:val="8"/>
              </w:numPr>
              <w:spacing w:after="120"/>
              <w:rPr>
                <w:sz w:val="22"/>
                <w:szCs w:val="22"/>
              </w:rPr>
            </w:pPr>
            <w:r w:rsidRPr="000A0384">
              <w:rPr>
                <w:sz w:val="22"/>
                <w:szCs w:val="22"/>
              </w:rPr>
              <w:t>Excellent research skills ensuring innovation and best practice is embedded within the directorate</w:t>
            </w:r>
          </w:p>
        </w:tc>
        <w:tc>
          <w:tcPr>
            <w:tcW w:w="2280" w:type="dxa"/>
          </w:tcPr>
          <w:p w14:paraId="6DC48181" w14:textId="51B9D583" w:rsidR="006C4F8F" w:rsidRPr="007C214D" w:rsidRDefault="006C4F8F" w:rsidP="006C4F8F">
            <w:pPr>
              <w:pStyle w:val="TableParagraph"/>
              <w:numPr>
                <w:ilvl w:val="0"/>
                <w:numId w:val="40"/>
              </w:numPr>
              <w:spacing w:before="19"/>
              <w:ind w:left="510" w:hanging="284"/>
              <w:rPr>
                <w:sz w:val="24"/>
                <w:szCs w:val="24"/>
              </w:rPr>
            </w:pPr>
            <w:r>
              <w:rPr>
                <w:sz w:val="24"/>
                <w:szCs w:val="24"/>
              </w:rPr>
              <w:t>Desirable</w:t>
            </w:r>
          </w:p>
        </w:tc>
        <w:tc>
          <w:tcPr>
            <w:tcW w:w="3044" w:type="dxa"/>
          </w:tcPr>
          <w:p w14:paraId="26A931FE" w14:textId="48473384" w:rsidR="006C4F8F" w:rsidRPr="007C214D" w:rsidRDefault="006C4F8F" w:rsidP="006C4F8F">
            <w:pPr>
              <w:pStyle w:val="TableParagraph"/>
              <w:spacing w:line="274" w:lineRule="exact"/>
              <w:ind w:left="108"/>
              <w:rPr>
                <w:sz w:val="24"/>
                <w:szCs w:val="24"/>
              </w:rPr>
            </w:pPr>
            <w:r>
              <w:rPr>
                <w:sz w:val="24"/>
                <w:szCs w:val="24"/>
              </w:rPr>
              <w:t>A, I</w:t>
            </w:r>
          </w:p>
        </w:tc>
      </w:tr>
      <w:tr w:rsidR="006C4F8F" w:rsidRPr="007C214D" w14:paraId="1221F9C0" w14:textId="77777777" w:rsidTr="00612CEE">
        <w:trPr>
          <w:trHeight w:val="435"/>
        </w:trPr>
        <w:tc>
          <w:tcPr>
            <w:tcW w:w="4275" w:type="dxa"/>
          </w:tcPr>
          <w:p w14:paraId="6CAA5C1A" w14:textId="77777777" w:rsidR="006C4F8F" w:rsidRPr="001F0CF5" w:rsidRDefault="009C4D1B" w:rsidP="001F0CF5">
            <w:pPr>
              <w:pStyle w:val="Default"/>
              <w:numPr>
                <w:ilvl w:val="0"/>
                <w:numId w:val="8"/>
              </w:numPr>
              <w:spacing w:after="120"/>
              <w:rPr>
                <w:sz w:val="22"/>
                <w:szCs w:val="22"/>
              </w:rPr>
            </w:pPr>
            <w:r w:rsidRPr="009C4D1B">
              <w:rPr>
                <w:sz w:val="22"/>
                <w:szCs w:val="22"/>
                <w:lang w:val="en-US"/>
              </w:rPr>
              <w:t xml:space="preserve">Ability to supervise, organise and motivate direct reports, embedding appropriate values and </w:t>
            </w:r>
            <w:proofErr w:type="spellStart"/>
            <w:r w:rsidRPr="009C4D1B">
              <w:rPr>
                <w:sz w:val="22"/>
                <w:szCs w:val="22"/>
                <w:lang w:val="en-US"/>
              </w:rPr>
              <w:t>behaviours</w:t>
            </w:r>
            <w:proofErr w:type="spellEnd"/>
            <w:r w:rsidRPr="009C4D1B">
              <w:rPr>
                <w:sz w:val="22"/>
                <w:szCs w:val="22"/>
                <w:lang w:val="en-US"/>
              </w:rPr>
              <w:t>. </w:t>
            </w:r>
          </w:p>
          <w:p w14:paraId="48B82721" w14:textId="77777777" w:rsidR="001F0CF5" w:rsidRDefault="001F0CF5" w:rsidP="001F0CF5">
            <w:pPr>
              <w:pStyle w:val="Default"/>
              <w:spacing w:after="120"/>
              <w:rPr>
                <w:sz w:val="22"/>
                <w:szCs w:val="22"/>
                <w:lang w:val="en-US"/>
              </w:rPr>
            </w:pPr>
          </w:p>
          <w:p w14:paraId="3DBC16F1" w14:textId="77777777" w:rsidR="001F0CF5" w:rsidRDefault="001F0CF5" w:rsidP="001F0CF5">
            <w:pPr>
              <w:pStyle w:val="Default"/>
              <w:spacing w:after="120"/>
              <w:rPr>
                <w:sz w:val="22"/>
                <w:szCs w:val="22"/>
                <w:lang w:val="en-US"/>
              </w:rPr>
            </w:pPr>
          </w:p>
          <w:p w14:paraId="0118BC62" w14:textId="77777777" w:rsidR="001F0CF5" w:rsidRDefault="001F0CF5" w:rsidP="001F0CF5">
            <w:pPr>
              <w:pStyle w:val="Default"/>
              <w:spacing w:after="120"/>
              <w:rPr>
                <w:sz w:val="22"/>
                <w:szCs w:val="22"/>
                <w:lang w:val="en-US"/>
              </w:rPr>
            </w:pPr>
          </w:p>
          <w:p w14:paraId="26E890F4" w14:textId="18197CC8" w:rsidR="001F0CF5" w:rsidRPr="000A0384" w:rsidRDefault="001F0CF5" w:rsidP="001F0CF5">
            <w:pPr>
              <w:pStyle w:val="Default"/>
              <w:spacing w:after="120"/>
              <w:rPr>
                <w:sz w:val="22"/>
                <w:szCs w:val="22"/>
              </w:rPr>
            </w:pPr>
          </w:p>
        </w:tc>
        <w:tc>
          <w:tcPr>
            <w:tcW w:w="2280" w:type="dxa"/>
          </w:tcPr>
          <w:p w14:paraId="430D9CCF" w14:textId="16DF1650" w:rsidR="006C4F8F" w:rsidRPr="007C214D" w:rsidRDefault="006C4F8F" w:rsidP="006C4F8F">
            <w:pPr>
              <w:pStyle w:val="TableParagraph"/>
              <w:numPr>
                <w:ilvl w:val="0"/>
                <w:numId w:val="40"/>
              </w:numPr>
              <w:spacing w:before="19"/>
              <w:ind w:left="510" w:hanging="284"/>
              <w:rPr>
                <w:sz w:val="24"/>
                <w:szCs w:val="24"/>
              </w:rPr>
            </w:pPr>
            <w:r>
              <w:rPr>
                <w:sz w:val="24"/>
                <w:szCs w:val="24"/>
              </w:rPr>
              <w:t>Desirable</w:t>
            </w:r>
          </w:p>
        </w:tc>
        <w:tc>
          <w:tcPr>
            <w:tcW w:w="3044" w:type="dxa"/>
          </w:tcPr>
          <w:p w14:paraId="7C458591" w14:textId="05FD41B3" w:rsidR="006C4F8F" w:rsidRPr="007C214D" w:rsidRDefault="006C4F8F" w:rsidP="006C4F8F">
            <w:pPr>
              <w:pStyle w:val="TableParagraph"/>
              <w:spacing w:line="274" w:lineRule="exact"/>
              <w:ind w:left="108"/>
              <w:rPr>
                <w:sz w:val="24"/>
                <w:szCs w:val="24"/>
              </w:rPr>
            </w:pPr>
            <w:r>
              <w:rPr>
                <w:sz w:val="24"/>
                <w:szCs w:val="24"/>
              </w:rPr>
              <w:t>A, I</w:t>
            </w:r>
          </w:p>
        </w:tc>
      </w:tr>
      <w:tr w:rsidR="006C4F8F" w:rsidRPr="007C214D" w14:paraId="0F938191" w14:textId="77777777" w:rsidTr="00780FBA">
        <w:trPr>
          <w:trHeight w:val="435"/>
        </w:trPr>
        <w:tc>
          <w:tcPr>
            <w:tcW w:w="4275" w:type="dxa"/>
            <w:shd w:val="clear" w:color="auto" w:fill="D9D9D9" w:themeFill="background1" w:themeFillShade="D9"/>
          </w:tcPr>
          <w:p w14:paraId="5C11BF12" w14:textId="77777777" w:rsidR="006C4F8F" w:rsidRPr="00780FBA" w:rsidRDefault="006C4F8F" w:rsidP="006C4F8F">
            <w:pPr>
              <w:pStyle w:val="Heading2"/>
              <w:ind w:left="0"/>
              <w:rPr>
                <w:b/>
                <w:color w:val="808080" w:themeColor="background1" w:themeShade="80"/>
                <w:sz w:val="24"/>
                <w:szCs w:val="24"/>
              </w:rPr>
            </w:pPr>
            <w:r>
              <w:rPr>
                <w:b/>
              </w:rPr>
              <w:t xml:space="preserve">  </w:t>
            </w:r>
            <w:r w:rsidRPr="00780FBA">
              <w:rPr>
                <w:b/>
                <w:color w:val="808080" w:themeColor="background1" w:themeShade="80"/>
                <w:sz w:val="24"/>
                <w:szCs w:val="24"/>
              </w:rPr>
              <w:t>Other Factors</w:t>
            </w:r>
          </w:p>
          <w:p w14:paraId="2FDC0183" w14:textId="77777777" w:rsidR="006C4F8F" w:rsidRPr="00780FBA" w:rsidRDefault="006C4F8F" w:rsidP="006C4F8F">
            <w:pPr>
              <w:pStyle w:val="Default"/>
              <w:rPr>
                <w:b/>
              </w:rPr>
            </w:pPr>
            <w:r>
              <w:rPr>
                <w:b/>
              </w:rPr>
              <w:t xml:space="preserve">   </w:t>
            </w:r>
            <w:r w:rsidRPr="00555C34">
              <w:rPr>
                <w:i/>
                <w:sz w:val="22"/>
                <w:szCs w:val="22"/>
              </w:rPr>
              <w:t>e.g. ability to work shifts, physical requirements (with adaptations where appropriate), ability to drive, agility to travel around county etc.</w:t>
            </w:r>
          </w:p>
        </w:tc>
        <w:tc>
          <w:tcPr>
            <w:tcW w:w="2280" w:type="dxa"/>
            <w:shd w:val="clear" w:color="auto" w:fill="D9D9D9" w:themeFill="background1" w:themeFillShade="D9"/>
          </w:tcPr>
          <w:p w14:paraId="2632CE9D" w14:textId="77777777" w:rsidR="006C4F8F" w:rsidRPr="007C214D" w:rsidRDefault="006C4F8F" w:rsidP="006C4F8F">
            <w:pPr>
              <w:pStyle w:val="TableParagraph"/>
              <w:spacing w:before="17"/>
              <w:ind w:left="107"/>
              <w:rPr>
                <w:sz w:val="24"/>
                <w:szCs w:val="24"/>
              </w:rPr>
            </w:pPr>
          </w:p>
        </w:tc>
        <w:tc>
          <w:tcPr>
            <w:tcW w:w="3044" w:type="dxa"/>
            <w:shd w:val="clear" w:color="auto" w:fill="D9D9D9" w:themeFill="background1" w:themeFillShade="D9"/>
          </w:tcPr>
          <w:p w14:paraId="062D3694" w14:textId="77777777" w:rsidR="006C4F8F" w:rsidRPr="007C214D" w:rsidRDefault="006C4F8F" w:rsidP="006C4F8F">
            <w:pPr>
              <w:pStyle w:val="TableParagraph"/>
              <w:spacing w:line="274" w:lineRule="exact"/>
              <w:ind w:left="108"/>
              <w:rPr>
                <w:sz w:val="24"/>
                <w:szCs w:val="24"/>
              </w:rPr>
            </w:pPr>
          </w:p>
        </w:tc>
      </w:tr>
      <w:tr w:rsidR="006C4F8F" w:rsidRPr="007C214D" w14:paraId="542B36D4" w14:textId="77777777" w:rsidTr="00780FBA">
        <w:trPr>
          <w:trHeight w:val="435"/>
        </w:trPr>
        <w:tc>
          <w:tcPr>
            <w:tcW w:w="4275" w:type="dxa"/>
          </w:tcPr>
          <w:p w14:paraId="28DE5B30" w14:textId="77777777" w:rsidR="006C4F8F" w:rsidRPr="000A0384" w:rsidRDefault="006C4F8F" w:rsidP="006C4F8F">
            <w:pPr>
              <w:pStyle w:val="Default"/>
              <w:numPr>
                <w:ilvl w:val="0"/>
                <w:numId w:val="30"/>
              </w:numPr>
              <w:rPr>
                <w:sz w:val="22"/>
                <w:szCs w:val="22"/>
              </w:rPr>
            </w:pPr>
            <w:r>
              <w:rPr>
                <w:sz w:val="22"/>
                <w:szCs w:val="22"/>
              </w:rPr>
              <w:t>Flexible approach to work and hours to satisfy the needs of the business.</w:t>
            </w:r>
          </w:p>
        </w:tc>
        <w:tc>
          <w:tcPr>
            <w:tcW w:w="2280" w:type="dxa"/>
          </w:tcPr>
          <w:p w14:paraId="755D0D29" w14:textId="74520371" w:rsidR="006C4F8F" w:rsidRPr="007C214D" w:rsidRDefault="006C4F8F" w:rsidP="006C4F8F">
            <w:pPr>
              <w:pStyle w:val="TableParagraph"/>
              <w:numPr>
                <w:ilvl w:val="0"/>
                <w:numId w:val="40"/>
              </w:numPr>
              <w:spacing w:before="19"/>
              <w:ind w:left="510" w:hanging="284"/>
              <w:rPr>
                <w:sz w:val="24"/>
                <w:szCs w:val="24"/>
              </w:rPr>
            </w:pPr>
            <w:r>
              <w:rPr>
                <w:sz w:val="24"/>
                <w:szCs w:val="24"/>
              </w:rPr>
              <w:t>Essential</w:t>
            </w:r>
          </w:p>
        </w:tc>
        <w:tc>
          <w:tcPr>
            <w:tcW w:w="3044" w:type="dxa"/>
          </w:tcPr>
          <w:p w14:paraId="0DCEDE1A" w14:textId="77777777" w:rsidR="006C4F8F" w:rsidRPr="007C214D" w:rsidRDefault="006C4F8F" w:rsidP="006C4F8F">
            <w:pPr>
              <w:pStyle w:val="TableParagraph"/>
              <w:spacing w:line="274" w:lineRule="exact"/>
              <w:ind w:left="108"/>
              <w:rPr>
                <w:sz w:val="24"/>
                <w:szCs w:val="24"/>
              </w:rPr>
            </w:pPr>
            <w:r>
              <w:rPr>
                <w:sz w:val="24"/>
                <w:szCs w:val="24"/>
              </w:rPr>
              <w:t>A, I</w:t>
            </w:r>
          </w:p>
        </w:tc>
      </w:tr>
      <w:tr w:rsidR="006C4F8F" w:rsidRPr="007C214D" w14:paraId="6598C584" w14:textId="77777777" w:rsidTr="00780FBA">
        <w:trPr>
          <w:trHeight w:val="435"/>
        </w:trPr>
        <w:tc>
          <w:tcPr>
            <w:tcW w:w="4275" w:type="dxa"/>
          </w:tcPr>
          <w:p w14:paraId="18E34360" w14:textId="77777777" w:rsidR="006C4F8F" w:rsidRPr="00555C34" w:rsidRDefault="006C4F8F" w:rsidP="006C4F8F">
            <w:pPr>
              <w:widowControl/>
              <w:numPr>
                <w:ilvl w:val="0"/>
                <w:numId w:val="30"/>
              </w:numPr>
              <w:autoSpaceDE/>
              <w:autoSpaceDN/>
            </w:pPr>
            <w:r>
              <w:t>Commitment to fairness and equality.</w:t>
            </w:r>
          </w:p>
        </w:tc>
        <w:tc>
          <w:tcPr>
            <w:tcW w:w="2280" w:type="dxa"/>
          </w:tcPr>
          <w:p w14:paraId="619C83FA" w14:textId="3BDCD8D7" w:rsidR="006C4F8F" w:rsidRPr="007C214D" w:rsidRDefault="006C4F8F" w:rsidP="006C4F8F">
            <w:pPr>
              <w:pStyle w:val="TableParagraph"/>
              <w:numPr>
                <w:ilvl w:val="0"/>
                <w:numId w:val="40"/>
              </w:numPr>
              <w:spacing w:before="19"/>
              <w:ind w:left="510" w:hanging="284"/>
              <w:rPr>
                <w:sz w:val="24"/>
                <w:szCs w:val="24"/>
              </w:rPr>
            </w:pPr>
            <w:r>
              <w:rPr>
                <w:sz w:val="24"/>
                <w:szCs w:val="24"/>
              </w:rPr>
              <w:t xml:space="preserve">Essential </w:t>
            </w:r>
          </w:p>
        </w:tc>
        <w:tc>
          <w:tcPr>
            <w:tcW w:w="3044" w:type="dxa"/>
          </w:tcPr>
          <w:p w14:paraId="4C80004F" w14:textId="77777777" w:rsidR="006C4F8F" w:rsidRPr="007C214D" w:rsidRDefault="006C4F8F" w:rsidP="006C4F8F">
            <w:pPr>
              <w:pStyle w:val="TableParagraph"/>
              <w:spacing w:line="274" w:lineRule="exact"/>
              <w:ind w:left="108"/>
              <w:rPr>
                <w:sz w:val="24"/>
                <w:szCs w:val="24"/>
              </w:rPr>
            </w:pPr>
            <w:r>
              <w:rPr>
                <w:sz w:val="24"/>
                <w:szCs w:val="24"/>
              </w:rPr>
              <w:t>A, I</w:t>
            </w:r>
          </w:p>
        </w:tc>
      </w:tr>
      <w:tr w:rsidR="009C4D1B" w:rsidRPr="007C214D" w14:paraId="1F495110" w14:textId="77777777" w:rsidTr="00780FBA">
        <w:trPr>
          <w:trHeight w:val="435"/>
        </w:trPr>
        <w:tc>
          <w:tcPr>
            <w:tcW w:w="4275" w:type="dxa"/>
          </w:tcPr>
          <w:p w14:paraId="4F072D9C" w14:textId="25472E75" w:rsidR="009C4D1B" w:rsidRDefault="009C4D1B" w:rsidP="006C4F8F">
            <w:pPr>
              <w:widowControl/>
              <w:numPr>
                <w:ilvl w:val="0"/>
                <w:numId w:val="30"/>
              </w:numPr>
              <w:autoSpaceDE/>
              <w:autoSpaceDN/>
            </w:pPr>
            <w:r w:rsidRPr="009C4D1B">
              <w:t>Hybrid working across the county</w:t>
            </w:r>
          </w:p>
        </w:tc>
        <w:tc>
          <w:tcPr>
            <w:tcW w:w="2280" w:type="dxa"/>
          </w:tcPr>
          <w:p w14:paraId="616D9814" w14:textId="3525626C" w:rsidR="009C4D1B" w:rsidRDefault="009C4D1B" w:rsidP="006C4F8F">
            <w:pPr>
              <w:pStyle w:val="TableParagraph"/>
              <w:numPr>
                <w:ilvl w:val="0"/>
                <w:numId w:val="40"/>
              </w:numPr>
              <w:spacing w:before="19"/>
              <w:ind w:left="510" w:hanging="284"/>
              <w:rPr>
                <w:sz w:val="24"/>
                <w:szCs w:val="24"/>
              </w:rPr>
            </w:pPr>
            <w:r>
              <w:rPr>
                <w:sz w:val="24"/>
                <w:szCs w:val="24"/>
              </w:rPr>
              <w:t>Essential</w:t>
            </w:r>
          </w:p>
        </w:tc>
        <w:tc>
          <w:tcPr>
            <w:tcW w:w="3044" w:type="dxa"/>
          </w:tcPr>
          <w:p w14:paraId="4470325F" w14:textId="5919ABE2" w:rsidR="009C4D1B" w:rsidRDefault="009C4D1B" w:rsidP="006C4F8F">
            <w:pPr>
              <w:pStyle w:val="TableParagraph"/>
              <w:spacing w:line="274" w:lineRule="exact"/>
              <w:ind w:left="108"/>
              <w:rPr>
                <w:sz w:val="24"/>
                <w:szCs w:val="24"/>
              </w:rPr>
            </w:pPr>
            <w:r>
              <w:rPr>
                <w:sz w:val="24"/>
                <w:szCs w:val="24"/>
              </w:rPr>
              <w:t>A, I</w:t>
            </w:r>
          </w:p>
        </w:tc>
      </w:tr>
    </w:tbl>
    <w:p w14:paraId="30DE4B98" w14:textId="77777777" w:rsidR="001A40FE" w:rsidRDefault="001A40FE">
      <w:pPr>
        <w:rPr>
          <w:sz w:val="24"/>
        </w:rPr>
        <w:sectPr w:rsidR="001A40FE" w:rsidSect="007C214D">
          <w:pgSz w:w="11930" w:h="16850"/>
          <w:pgMar w:top="1360" w:right="0" w:bottom="280" w:left="0" w:header="720" w:footer="0" w:gutter="0"/>
          <w:cols w:space="720"/>
          <w:docGrid w:linePitch="299"/>
        </w:sectPr>
      </w:pPr>
    </w:p>
    <w:p w14:paraId="26EDE590" w14:textId="77777777" w:rsidR="007475F6" w:rsidRDefault="007475F6">
      <w:pPr>
        <w:pStyle w:val="BodyText"/>
        <w:ind w:left="30"/>
        <w:rPr>
          <w:sz w:val="20"/>
        </w:rPr>
      </w:pPr>
    </w:p>
    <w:p w14:paraId="0F8C7B57" w14:textId="77777777" w:rsidR="00337D3F" w:rsidRDefault="0001570E" w:rsidP="00780FBA">
      <w:pPr>
        <w:pStyle w:val="TableParagraph"/>
        <w:tabs>
          <w:tab w:val="left" w:pos="830"/>
          <w:tab w:val="left" w:pos="831"/>
        </w:tabs>
        <w:spacing w:before="17" w:line="252" w:lineRule="exact"/>
        <w:ind w:left="720" w:right="548"/>
        <w:jc w:val="both"/>
        <w:rPr>
          <w:sz w:val="24"/>
        </w:rPr>
      </w:pPr>
      <w:r w:rsidRPr="0001570E">
        <w:rPr>
          <w:sz w:val="24"/>
        </w:rPr>
        <w:t xml:space="preserve">All council staff have a duty to promote the welfare of children, young people, and adults with care </w:t>
      </w:r>
      <w:r w:rsidR="00780FBA">
        <w:rPr>
          <w:sz w:val="24"/>
        </w:rPr>
        <w:t xml:space="preserve">  </w:t>
      </w:r>
      <w:r w:rsidRPr="0001570E">
        <w:rPr>
          <w:sz w:val="24"/>
        </w:rPr>
        <w:t>and support needs at risk of abuse and neglect who cannot take steps to protect themselves. Ensuring you attend mandated safeguarding children and safeguarding adults training to enable you to recognise the concerning behavior, know how to talk about it, and consent/duty to share information effectively. You will also learn about the legalities and procedures the social care staff can take.</w:t>
      </w:r>
    </w:p>
    <w:p w14:paraId="1B646AA9" w14:textId="2CFF9CCC" w:rsidR="001F0CF5" w:rsidRDefault="001F0CF5">
      <w:pPr>
        <w:rPr>
          <w:sz w:val="24"/>
        </w:rPr>
      </w:pPr>
      <w:r>
        <w:rPr>
          <w:sz w:val="24"/>
        </w:rPr>
        <w:br w:type="page"/>
      </w:r>
    </w:p>
    <w:p w14:paraId="652F037E" w14:textId="77777777" w:rsidR="00780FBA" w:rsidRDefault="00780FBA" w:rsidP="00780FBA">
      <w:pPr>
        <w:pStyle w:val="TableParagraph"/>
        <w:tabs>
          <w:tab w:val="left" w:pos="830"/>
          <w:tab w:val="left" w:pos="831"/>
        </w:tabs>
        <w:spacing w:before="17" w:line="252" w:lineRule="exact"/>
        <w:ind w:left="720" w:right="548"/>
        <w:jc w:val="both"/>
        <w:rPr>
          <w:sz w:val="24"/>
        </w:rPr>
      </w:pPr>
    </w:p>
    <w:p w14:paraId="126C11B4" w14:textId="77777777" w:rsidR="001F0CF5" w:rsidRDefault="001F0CF5" w:rsidP="00E64708">
      <w:pPr>
        <w:pStyle w:val="Heading2"/>
        <w:ind w:left="0" w:firstLine="720"/>
        <w:rPr>
          <w:color w:val="808080"/>
        </w:rPr>
      </w:pPr>
    </w:p>
    <w:p w14:paraId="4E29416B" w14:textId="77777777" w:rsidR="001F0CF5" w:rsidRDefault="001F0CF5" w:rsidP="00E64708">
      <w:pPr>
        <w:pStyle w:val="Heading2"/>
        <w:ind w:left="0" w:firstLine="720"/>
        <w:rPr>
          <w:color w:val="808080"/>
        </w:rPr>
      </w:pPr>
    </w:p>
    <w:p w14:paraId="6C02C292" w14:textId="56EFF224" w:rsidR="005F2F48" w:rsidRDefault="005F2F48" w:rsidP="00E64708">
      <w:pPr>
        <w:pStyle w:val="Heading2"/>
        <w:ind w:left="0" w:firstLine="720"/>
        <w:rPr>
          <w:color w:val="808080"/>
        </w:rPr>
      </w:pPr>
      <w:r>
        <w:rPr>
          <w:color w:val="808080"/>
        </w:rPr>
        <w:t>Our Values and Behaviours</w:t>
      </w:r>
    </w:p>
    <w:p w14:paraId="64D343DE" w14:textId="77777777" w:rsidR="00E64708" w:rsidRDefault="00E64708" w:rsidP="00E64708">
      <w:pPr>
        <w:pStyle w:val="Heading2"/>
        <w:ind w:left="0" w:firstLine="720"/>
        <w:rPr>
          <w:color w:val="808080"/>
        </w:rPr>
      </w:pPr>
    </w:p>
    <w:p w14:paraId="74847A55" w14:textId="77777777" w:rsidR="00E64708" w:rsidRDefault="00E64708" w:rsidP="00E64708">
      <w:pPr>
        <w:pStyle w:val="TableParagraph"/>
        <w:numPr>
          <w:ilvl w:val="0"/>
          <w:numId w:val="39"/>
        </w:numPr>
        <w:tabs>
          <w:tab w:val="left" w:pos="830"/>
          <w:tab w:val="left" w:pos="831"/>
        </w:tabs>
        <w:spacing w:before="17" w:line="252" w:lineRule="exact"/>
        <w:ind w:right="548"/>
        <w:jc w:val="both"/>
        <w:rPr>
          <w:sz w:val="24"/>
        </w:rPr>
      </w:pPr>
      <w:r w:rsidRPr="005E5B3E">
        <w:rPr>
          <w:sz w:val="24"/>
        </w:rPr>
        <w:t>The council’s THRIVE core values are our guiding principles and beliefs that shape our culture and behaviour within the council. ​</w:t>
      </w:r>
    </w:p>
    <w:p w14:paraId="195603FF" w14:textId="77777777" w:rsidR="00E64708" w:rsidRDefault="00E64708" w:rsidP="00E64708">
      <w:pPr>
        <w:pStyle w:val="TableParagraph"/>
        <w:numPr>
          <w:ilvl w:val="0"/>
          <w:numId w:val="39"/>
        </w:numPr>
        <w:tabs>
          <w:tab w:val="left" w:pos="830"/>
          <w:tab w:val="left" w:pos="831"/>
        </w:tabs>
        <w:spacing w:before="17" w:line="252" w:lineRule="exact"/>
        <w:ind w:right="548"/>
        <w:jc w:val="both"/>
        <w:rPr>
          <w:sz w:val="24"/>
        </w:rPr>
      </w:pPr>
      <w:r w:rsidRPr="005E5B3E">
        <w:rPr>
          <w:sz w:val="24"/>
        </w:rPr>
        <w:t xml:space="preserve">They </w:t>
      </w:r>
      <w:r w:rsidRPr="00D879BD">
        <w:rPr>
          <w:sz w:val="24"/>
        </w:rPr>
        <w:t>help us to achieve our Council Plan vision “do our best for Herefordshire” acting as o</w:t>
      </w:r>
      <w:r w:rsidRPr="005E5B3E">
        <w:rPr>
          <w:sz w:val="24"/>
        </w:rPr>
        <w:t xml:space="preserve">ur DNA and the “way that we do things around here”.  </w:t>
      </w:r>
    </w:p>
    <w:p w14:paraId="13E3FD85" w14:textId="77777777" w:rsidR="00E64708" w:rsidRDefault="00E64708" w:rsidP="00E64708">
      <w:pPr>
        <w:pStyle w:val="TableParagraph"/>
        <w:numPr>
          <w:ilvl w:val="0"/>
          <w:numId w:val="39"/>
        </w:numPr>
        <w:tabs>
          <w:tab w:val="left" w:pos="830"/>
          <w:tab w:val="left" w:pos="831"/>
        </w:tabs>
        <w:spacing w:before="17" w:line="252" w:lineRule="exact"/>
        <w:ind w:right="548"/>
        <w:jc w:val="both"/>
        <w:rPr>
          <w:sz w:val="24"/>
        </w:rPr>
      </w:pPr>
      <w:r w:rsidRPr="00D879BD">
        <w:rPr>
          <w:sz w:val="24"/>
        </w:rPr>
        <w:t xml:space="preserve">We expect all colleagues to act as a role model by living our values and setting an example for others.  </w:t>
      </w:r>
      <w:r w:rsidRPr="005E5B3E">
        <w:rPr>
          <w:sz w:val="24"/>
        </w:rPr>
        <w:t>​</w:t>
      </w:r>
    </w:p>
    <w:p w14:paraId="2C818D6B" w14:textId="77777777" w:rsidR="00E64708" w:rsidRDefault="00E64708" w:rsidP="00E64708">
      <w:pPr>
        <w:pStyle w:val="TableParagraph"/>
        <w:numPr>
          <w:ilvl w:val="0"/>
          <w:numId w:val="39"/>
        </w:numPr>
        <w:tabs>
          <w:tab w:val="left" w:pos="830"/>
          <w:tab w:val="left" w:pos="831"/>
        </w:tabs>
        <w:spacing w:before="17" w:line="252" w:lineRule="exact"/>
        <w:ind w:right="548"/>
        <w:jc w:val="both"/>
        <w:rPr>
          <w:sz w:val="24"/>
        </w:rPr>
      </w:pPr>
      <w:r w:rsidRPr="005E5B3E">
        <w:rPr>
          <w:sz w:val="24"/>
        </w:rPr>
        <w:t xml:space="preserve">Our values strive to promote a thriving workforce by fostering a culture of trust, being honest and responsible, inclusive, valuing people and resources and leading with empathy. </w:t>
      </w:r>
    </w:p>
    <w:p w14:paraId="011AFAE5" w14:textId="77777777" w:rsidR="00E64708" w:rsidRDefault="00E64708" w:rsidP="00E64708">
      <w:pPr>
        <w:pStyle w:val="TableParagraph"/>
        <w:tabs>
          <w:tab w:val="left" w:pos="830"/>
          <w:tab w:val="left" w:pos="831"/>
        </w:tabs>
        <w:spacing w:before="17" w:line="252" w:lineRule="exact"/>
        <w:ind w:right="548"/>
        <w:jc w:val="both"/>
        <w:rPr>
          <w:sz w:val="24"/>
        </w:rPr>
      </w:pPr>
    </w:p>
    <w:p w14:paraId="0317DF70" w14:textId="77777777" w:rsidR="00E64708" w:rsidRPr="00341334" w:rsidRDefault="00E64708" w:rsidP="00E64708">
      <w:pPr>
        <w:shd w:val="clear" w:color="auto" w:fill="FF0066"/>
        <w:spacing w:line="273" w:lineRule="auto"/>
        <w:ind w:left="851" w:right="873"/>
        <w:rPr>
          <w:color w:val="FFFFFF" w:themeColor="background1"/>
          <w:sz w:val="24"/>
        </w:rPr>
      </w:pPr>
      <w:r w:rsidRPr="001F468E">
        <w:rPr>
          <w:rFonts w:ascii="Ink Free" w:hAnsi="Ink Free"/>
          <w:b/>
          <w:bCs/>
          <w:color w:val="FFFFFF" w:themeColor="background1"/>
          <w:sz w:val="28"/>
        </w:rPr>
        <w:t>Trust</w:t>
      </w:r>
      <w:r>
        <w:rPr>
          <w:rFonts w:ascii="Ink Free" w:hAnsi="Ink Free"/>
          <w:b/>
          <w:bCs/>
          <w:color w:val="FFFFFF" w:themeColor="background1"/>
          <w:sz w:val="28"/>
        </w:rPr>
        <w:t xml:space="preserve"> - </w:t>
      </w:r>
      <w:r w:rsidRPr="00341334">
        <w:rPr>
          <w:color w:val="FFFFFF" w:themeColor="background1"/>
          <w:sz w:val="24"/>
        </w:rPr>
        <w:t>Developing and maintaining relationships based on a culture of transparency and open communication. Supported by integrity and the confidence that you are reliable and fulfil commitments.</w:t>
      </w:r>
    </w:p>
    <w:p w14:paraId="45E380AA" w14:textId="77777777" w:rsidR="00E64708" w:rsidRPr="00341334" w:rsidRDefault="00E64708" w:rsidP="00E64708">
      <w:pPr>
        <w:shd w:val="clear" w:color="auto" w:fill="CC3399"/>
        <w:spacing w:line="273" w:lineRule="auto"/>
        <w:ind w:left="851" w:right="873"/>
        <w:rPr>
          <w:color w:val="FFFFFF" w:themeColor="background1"/>
          <w:sz w:val="24"/>
        </w:rPr>
      </w:pPr>
      <w:r w:rsidRPr="001F468E">
        <w:rPr>
          <w:rFonts w:ascii="Ink Free" w:hAnsi="Ink Free"/>
          <w:b/>
          <w:bCs/>
          <w:color w:val="FFFFFF" w:themeColor="background1"/>
          <w:sz w:val="28"/>
        </w:rPr>
        <w:t>Honesty</w:t>
      </w:r>
      <w:r>
        <w:rPr>
          <w:rFonts w:ascii="Ink Free" w:hAnsi="Ink Free"/>
          <w:b/>
          <w:bCs/>
          <w:color w:val="FFFFFF" w:themeColor="background1"/>
          <w:sz w:val="28"/>
        </w:rPr>
        <w:t xml:space="preserve"> - </w:t>
      </w:r>
      <w:r w:rsidRPr="00341334">
        <w:rPr>
          <w:color w:val="FFFFFF" w:themeColor="background1"/>
          <w:sz w:val="24"/>
        </w:rPr>
        <w:t>Demonstrating truthfulness, integrity, and transparency in all communications, decisions, and relationships. Being trustworthy, reliable, and accountable for your actions. Acting with sincerity and fairness, even in challenging situations.</w:t>
      </w:r>
    </w:p>
    <w:p w14:paraId="43CBC8D8" w14:textId="77777777" w:rsidR="00E64708" w:rsidRPr="000D14EE" w:rsidRDefault="00E64708" w:rsidP="00E64708">
      <w:pPr>
        <w:shd w:val="clear" w:color="auto" w:fill="FFC000"/>
        <w:spacing w:line="273" w:lineRule="auto"/>
        <w:ind w:left="851" w:right="873"/>
        <w:rPr>
          <w:sz w:val="24"/>
        </w:rPr>
      </w:pPr>
      <w:r w:rsidRPr="00303CB1">
        <w:rPr>
          <w:rFonts w:ascii="Ink Free" w:hAnsi="Ink Free"/>
          <w:b/>
          <w:bCs/>
          <w:sz w:val="28"/>
          <w:shd w:val="clear" w:color="auto" w:fill="FFC000"/>
        </w:rPr>
        <w:t xml:space="preserve">Responsibility - </w:t>
      </w:r>
      <w:r w:rsidRPr="00303CB1">
        <w:rPr>
          <w:sz w:val="24"/>
          <w:shd w:val="clear" w:color="auto" w:fill="FFC000"/>
        </w:rPr>
        <w:t>Taking ownership of individual and collective actions, decisions, and delivering on commitments. Being reliable, fulfilling obligations and being accountable for outcomes and results. Proactively contributing</w:t>
      </w:r>
      <w:r w:rsidRPr="000D14EE">
        <w:rPr>
          <w:sz w:val="24"/>
        </w:rPr>
        <w:t xml:space="preserve"> to the achievement of your own, the team and council goals.</w:t>
      </w:r>
    </w:p>
    <w:p w14:paraId="7BE4D1D8" w14:textId="77777777" w:rsidR="00E64708" w:rsidRPr="000D14EE" w:rsidRDefault="00E64708" w:rsidP="00E64708">
      <w:pPr>
        <w:shd w:val="clear" w:color="auto" w:fill="00B050"/>
        <w:spacing w:line="273" w:lineRule="auto"/>
        <w:ind w:left="851" w:right="873"/>
        <w:rPr>
          <w:sz w:val="24"/>
        </w:rPr>
      </w:pPr>
      <w:r w:rsidRPr="001F468E">
        <w:rPr>
          <w:rFonts w:ascii="Ink Free" w:hAnsi="Ink Free"/>
          <w:b/>
          <w:bCs/>
          <w:sz w:val="28"/>
        </w:rPr>
        <w:t>Inclusivity</w:t>
      </w:r>
      <w:r>
        <w:rPr>
          <w:rFonts w:ascii="Ink Free" w:hAnsi="Ink Free"/>
          <w:b/>
          <w:bCs/>
          <w:sz w:val="28"/>
        </w:rPr>
        <w:t xml:space="preserve"> - </w:t>
      </w:r>
      <w:r w:rsidRPr="000D14EE">
        <w:rPr>
          <w:sz w:val="24"/>
        </w:rPr>
        <w:t>Embracing diversity, equity and inclusion by recognising and valuing the unique perspectives, backgrounds and experiences of our staff, customers and residents. Creating an environment where every individual is valued, respected and can belong.</w:t>
      </w:r>
    </w:p>
    <w:p w14:paraId="14534155" w14:textId="77777777" w:rsidR="00E64708" w:rsidRPr="00341334" w:rsidRDefault="00E64708" w:rsidP="00E64708">
      <w:pPr>
        <w:shd w:val="clear" w:color="auto" w:fill="008080"/>
        <w:spacing w:line="273" w:lineRule="auto"/>
        <w:ind w:left="851" w:right="873"/>
        <w:rPr>
          <w:color w:val="FFFFFF" w:themeColor="background1"/>
          <w:sz w:val="24"/>
        </w:rPr>
      </w:pPr>
      <w:r w:rsidRPr="001F468E">
        <w:rPr>
          <w:rFonts w:ascii="Ink Free" w:hAnsi="Ink Free"/>
          <w:b/>
          <w:bCs/>
          <w:color w:val="FFFFFF" w:themeColor="background1"/>
          <w:sz w:val="28"/>
        </w:rPr>
        <w:t>Value</w:t>
      </w:r>
      <w:r>
        <w:rPr>
          <w:rFonts w:ascii="Ink Free" w:hAnsi="Ink Free"/>
          <w:b/>
          <w:bCs/>
          <w:color w:val="FFFFFF" w:themeColor="background1"/>
          <w:sz w:val="28"/>
        </w:rPr>
        <w:t xml:space="preserve"> - </w:t>
      </w:r>
      <w:r w:rsidRPr="00341334">
        <w:rPr>
          <w:color w:val="FFFFFF" w:themeColor="background1"/>
          <w:sz w:val="24"/>
        </w:rPr>
        <w:t>Upholding high standards, ethics and integrity to guide our actions and decisions. Demonstrating commitment to creating and delivering value in our work by recognising and appreciating each other, our resources, processes, customers, community and environment.</w:t>
      </w:r>
    </w:p>
    <w:p w14:paraId="58FE2914" w14:textId="77777777" w:rsidR="00E64708" w:rsidRPr="00341334" w:rsidRDefault="00E64708" w:rsidP="00E64708">
      <w:pPr>
        <w:shd w:val="clear" w:color="auto" w:fill="E36C0A" w:themeFill="accent6" w:themeFillShade="BF"/>
        <w:spacing w:line="273" w:lineRule="auto"/>
        <w:ind w:left="851" w:right="873"/>
        <w:rPr>
          <w:color w:val="FFFFFF" w:themeColor="background1"/>
          <w:sz w:val="24"/>
        </w:rPr>
      </w:pPr>
      <w:r w:rsidRPr="001F468E">
        <w:rPr>
          <w:rFonts w:ascii="Ink Free" w:hAnsi="Ink Free"/>
          <w:b/>
          <w:bCs/>
          <w:color w:val="FFFFFF" w:themeColor="background1"/>
          <w:sz w:val="28"/>
        </w:rPr>
        <w:t>Empathy</w:t>
      </w:r>
      <w:r>
        <w:rPr>
          <w:rFonts w:ascii="Ink Free" w:hAnsi="Ink Free"/>
          <w:b/>
          <w:bCs/>
          <w:color w:val="FFFFFF" w:themeColor="background1"/>
          <w:sz w:val="28"/>
        </w:rPr>
        <w:t xml:space="preserve"> - </w:t>
      </w:r>
      <w:r w:rsidRPr="00341334">
        <w:rPr>
          <w:color w:val="FFFFFF" w:themeColor="background1"/>
          <w:sz w:val="24"/>
        </w:rPr>
        <w:t>Demonstrating a genuine and caring understanding of others' feelings, perspectives, and experiences. Listening attentively, acting with compassion, supporting with respect and kindness and considering the impact of our actions on others.</w:t>
      </w:r>
    </w:p>
    <w:p w14:paraId="40EF4D01" w14:textId="27EF6A03" w:rsidR="005F2F48" w:rsidRDefault="005F2F48" w:rsidP="001021D6">
      <w:pPr>
        <w:pStyle w:val="Heading2"/>
        <w:ind w:left="0"/>
        <w:rPr>
          <w:sz w:val="22"/>
          <w:szCs w:val="22"/>
        </w:rPr>
      </w:pPr>
    </w:p>
    <w:sectPr w:rsidR="005F2F48" w:rsidSect="001021D6">
      <w:type w:val="continuous"/>
      <w:pgSz w:w="11930" w:h="16850"/>
      <w:pgMar w:top="260" w:right="0" w:bottom="0" w:left="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4ED94" w14:textId="77777777" w:rsidR="00110CE5" w:rsidRDefault="00110CE5" w:rsidP="003C2C5C">
      <w:r>
        <w:separator/>
      </w:r>
    </w:p>
  </w:endnote>
  <w:endnote w:type="continuationSeparator" w:id="0">
    <w:p w14:paraId="77446778" w14:textId="77777777" w:rsidR="00110CE5" w:rsidRDefault="00110CE5" w:rsidP="003C2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Ink Free">
    <w:panose1 w:val="03080402000500000000"/>
    <w:charset w:val="00"/>
    <w:family w:val="script"/>
    <w:pitch w:val="variable"/>
    <w:sig w:usb0="2000068F" w:usb1="4000000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3256D" w14:textId="77777777" w:rsidR="003C2C5C" w:rsidRDefault="004671C7">
    <w:pPr>
      <w:pStyle w:val="Footer"/>
    </w:pPr>
    <w:r>
      <w:rPr>
        <w:noProof/>
        <w:lang w:val="en-GB" w:eastAsia="en-GB"/>
      </w:rPr>
      <w:drawing>
        <wp:inline distT="0" distB="0" distL="0" distR="0" wp14:anchorId="386C6136" wp14:editId="30DA31AE">
          <wp:extent cx="7575550" cy="1602252"/>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unty_silhouette_23_colour options_HFD4068-03.png"/>
                  <pic:cNvPicPr/>
                </pic:nvPicPr>
                <pic:blipFill rotWithShape="1">
                  <a:blip r:embed="rId1" cstate="print">
                    <a:extLst>
                      <a:ext uri="{28A0092B-C50C-407E-A947-70E740481C1C}">
                        <a14:useLocalDpi xmlns:a14="http://schemas.microsoft.com/office/drawing/2010/main" val="0"/>
                      </a:ext>
                    </a:extLst>
                  </a:blip>
                  <a:srcRect t="38065"/>
                  <a:stretch/>
                </pic:blipFill>
                <pic:spPr bwMode="auto">
                  <a:xfrm>
                    <a:off x="0" y="0"/>
                    <a:ext cx="7575550" cy="160225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B51F5" w14:textId="77777777" w:rsidR="00110CE5" w:rsidRDefault="00110CE5" w:rsidP="003C2C5C">
      <w:r>
        <w:separator/>
      </w:r>
    </w:p>
  </w:footnote>
  <w:footnote w:type="continuationSeparator" w:id="0">
    <w:p w14:paraId="63601B35" w14:textId="77777777" w:rsidR="00110CE5" w:rsidRDefault="00110CE5" w:rsidP="003C2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7B591" w14:textId="2AC1A20B" w:rsidR="00052858" w:rsidRDefault="00052858">
    <w:pPr>
      <w:pStyle w:val="Header"/>
    </w:pPr>
    <w:r>
      <w:rPr>
        <w:noProof/>
      </w:rPr>
      <mc:AlternateContent>
        <mc:Choice Requires="wps">
          <w:drawing>
            <wp:anchor distT="0" distB="0" distL="0" distR="0" simplePos="0" relativeHeight="251663360" behindDoc="0" locked="0" layoutInCell="1" allowOverlap="1" wp14:anchorId="61725424" wp14:editId="5F525D6F">
              <wp:simplePos x="635" y="635"/>
              <wp:positionH relativeFrom="page">
                <wp:align>center</wp:align>
              </wp:positionH>
              <wp:positionV relativeFrom="page">
                <wp:align>top</wp:align>
              </wp:positionV>
              <wp:extent cx="459740" cy="345440"/>
              <wp:effectExtent l="0" t="0" r="16510" b="16510"/>
              <wp:wrapNone/>
              <wp:docPr id="188457434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2C525D72" w14:textId="6ED7B03C" w:rsidR="00052858" w:rsidRPr="00052858" w:rsidRDefault="00052858" w:rsidP="00052858">
                          <w:pPr>
                            <w:rPr>
                              <w:rFonts w:ascii="Calibri" w:eastAsia="Calibri" w:hAnsi="Calibri" w:cs="Calibri"/>
                              <w:noProof/>
                              <w:color w:val="0000FF"/>
                              <w:sz w:val="20"/>
                              <w:szCs w:val="20"/>
                            </w:rPr>
                          </w:pPr>
                          <w:r w:rsidRPr="00052858">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725424" id="_x0000_t202" coordsize="21600,21600" o:spt="202" path="m,l,21600r21600,l21600,xe">
              <v:stroke joinstyle="miter"/>
              <v:path gradientshapeok="t" o:connecttype="rect"/>
            </v:shapetype>
            <v:shape id="Text Box 2" o:spid="_x0000_s1026" type="#_x0000_t202" alt="OFFICIAL" style="position:absolute;margin-left:0;margin-top:0;width:36.2pt;height:27.2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" filled="f" stroked="f">
              <v:textbox style="mso-fit-shape-to-text:t" inset="0,15pt,0,0">
                <w:txbxContent>
                  <w:p w14:paraId="2C525D72" w14:textId="6ED7B03C" w:rsidR="00052858" w:rsidRPr="00052858" w:rsidRDefault="00052858" w:rsidP="00052858">
                    <w:pPr>
                      <w:rPr>
                        <w:rFonts w:ascii="Calibri" w:eastAsia="Calibri" w:hAnsi="Calibri" w:cs="Calibri"/>
                        <w:noProof/>
                        <w:color w:val="0000FF"/>
                        <w:sz w:val="20"/>
                        <w:szCs w:val="20"/>
                      </w:rPr>
                    </w:pPr>
                    <w:r w:rsidRPr="00052858">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737C6" w14:textId="61063117" w:rsidR="00EC5384" w:rsidRDefault="00052858">
    <w:pPr>
      <w:pStyle w:val="Header"/>
    </w:pPr>
    <w:r>
      <w:rPr>
        <w:b/>
        <w:noProof/>
        <w:color w:val="FF0000"/>
        <w:sz w:val="23"/>
        <w:lang w:val="en-GB" w:eastAsia="en-GB"/>
      </w:rPr>
      <mc:AlternateContent>
        <mc:Choice Requires="wps">
          <w:drawing>
            <wp:anchor distT="0" distB="0" distL="0" distR="0" simplePos="0" relativeHeight="251664384" behindDoc="0" locked="0" layoutInCell="1" allowOverlap="1" wp14:anchorId="45961A8B" wp14:editId="5D2920F4">
              <wp:simplePos x="0" y="457200"/>
              <wp:positionH relativeFrom="page">
                <wp:align>center</wp:align>
              </wp:positionH>
              <wp:positionV relativeFrom="page">
                <wp:align>top</wp:align>
              </wp:positionV>
              <wp:extent cx="459740" cy="345440"/>
              <wp:effectExtent l="0" t="0" r="16510" b="16510"/>
              <wp:wrapNone/>
              <wp:docPr id="93757295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4D5E6D3A" w14:textId="3A912329" w:rsidR="00052858" w:rsidRPr="00052858" w:rsidRDefault="00052858" w:rsidP="00052858">
                          <w:pPr>
                            <w:rPr>
                              <w:rFonts w:ascii="Calibri" w:eastAsia="Calibri" w:hAnsi="Calibri" w:cs="Calibri"/>
                              <w:noProof/>
                              <w:color w:val="0000FF"/>
                              <w:sz w:val="20"/>
                              <w:szCs w:val="20"/>
                            </w:rPr>
                          </w:pPr>
                          <w:r w:rsidRPr="00052858">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961A8B" id="_x0000_t202" coordsize="21600,21600" o:spt="202" path="m,l,21600r21600,l21600,xe">
              <v:stroke joinstyle="miter"/>
              <v:path gradientshapeok="t" o:connecttype="rect"/>
            </v:shapetype>
            <v:shape id="Text Box 3" o:spid="_x0000_s1027" type="#_x0000_t202" alt="OFFICIAL" style="position:absolute;margin-left:0;margin-top:0;width:36.2pt;height:27.2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" filled="f" stroked="f">
              <v:textbox style="mso-fit-shape-to-text:t" inset="0,15pt,0,0">
                <w:txbxContent>
                  <w:p w14:paraId="4D5E6D3A" w14:textId="3A912329" w:rsidR="00052858" w:rsidRPr="00052858" w:rsidRDefault="00052858" w:rsidP="00052858">
                    <w:pPr>
                      <w:rPr>
                        <w:rFonts w:ascii="Calibri" w:eastAsia="Calibri" w:hAnsi="Calibri" w:cs="Calibri"/>
                        <w:noProof/>
                        <w:color w:val="0000FF"/>
                        <w:sz w:val="20"/>
                        <w:szCs w:val="20"/>
                      </w:rPr>
                    </w:pPr>
                    <w:r w:rsidRPr="00052858">
                      <w:rPr>
                        <w:rFonts w:ascii="Calibri" w:eastAsia="Calibri" w:hAnsi="Calibri" w:cs="Calibri"/>
                        <w:noProof/>
                        <w:color w:val="0000FF"/>
                        <w:sz w:val="20"/>
                        <w:szCs w:val="20"/>
                      </w:rPr>
                      <w:t>OFFICIAL</w:t>
                    </w:r>
                  </w:p>
                </w:txbxContent>
              </v:textbox>
              <w10:wrap anchorx="page" anchory="page"/>
            </v:shape>
          </w:pict>
        </mc:Fallback>
      </mc:AlternateContent>
    </w:r>
    <w:r w:rsidR="00EC5384">
      <w:rPr>
        <w:b/>
        <w:noProof/>
        <w:color w:val="FF0000"/>
        <w:sz w:val="23"/>
        <w:lang w:val="en-GB" w:eastAsia="en-GB"/>
      </w:rPr>
      <w:drawing>
        <wp:anchor distT="0" distB="0" distL="114300" distR="114300" simplePos="0" relativeHeight="251661312" behindDoc="1" locked="0" layoutInCell="1" allowOverlap="1" wp14:anchorId="1773783B" wp14:editId="43D83A36">
          <wp:simplePos x="0" y="0"/>
          <wp:positionH relativeFrom="column">
            <wp:posOffset>4810125</wp:posOffset>
          </wp:positionH>
          <wp:positionV relativeFrom="paragraph">
            <wp:posOffset>-114300</wp:posOffset>
          </wp:positionV>
          <wp:extent cx="2330450" cy="868680"/>
          <wp:effectExtent l="0" t="0" r="0" b="7620"/>
          <wp:wrapTight wrapText="bothSides">
            <wp:wrapPolygon edited="0">
              <wp:start x="1766" y="1421"/>
              <wp:lineTo x="353" y="4737"/>
              <wp:lineTo x="353" y="19895"/>
              <wp:lineTo x="530" y="20842"/>
              <wp:lineTo x="1766" y="21316"/>
              <wp:lineTo x="11300" y="21316"/>
              <wp:lineTo x="19775" y="20842"/>
              <wp:lineTo x="21365" y="20368"/>
              <wp:lineTo x="21365" y="12789"/>
              <wp:lineTo x="20658" y="10421"/>
              <wp:lineTo x="19246" y="9947"/>
              <wp:lineTo x="16068" y="4263"/>
              <wp:lineTo x="14832" y="1421"/>
              <wp:lineTo x="1766" y="1421"/>
            </wp:wrapPolygon>
          </wp:wrapTight>
          <wp:docPr id="3" name="Picture 3" descr="The image displays the Spirit of Herefordshire Logo, alongside the emblems and tag line: A place to live, work and thrive." title="Spirit of Herefordshi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H-TAGLINE-RGB-Stacked.png"/>
                  <pic:cNvPicPr/>
                </pic:nvPicPr>
                <pic:blipFill rotWithShape="1">
                  <a:blip r:embed="rId1" cstate="print">
                    <a:extLst>
                      <a:ext uri="{28A0092B-C50C-407E-A947-70E740481C1C}">
                        <a14:useLocalDpi xmlns:a14="http://schemas.microsoft.com/office/drawing/2010/main" val="0"/>
                      </a:ext>
                    </a:extLst>
                  </a:blip>
                  <a:srcRect l="20712" t="33360" r="21126" b="35994"/>
                  <a:stretch/>
                </pic:blipFill>
                <pic:spPr bwMode="auto">
                  <a:xfrm>
                    <a:off x="0" y="0"/>
                    <a:ext cx="2330450" cy="868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5384">
      <w:rPr>
        <w:noProof/>
        <w:lang w:val="en-GB" w:eastAsia="en-GB"/>
      </w:rPr>
      <w:drawing>
        <wp:anchor distT="0" distB="0" distL="114300" distR="114300" simplePos="0" relativeHeight="251659264" behindDoc="1" locked="0" layoutInCell="1" allowOverlap="1" wp14:anchorId="593E0E18" wp14:editId="3CAF9ED0">
          <wp:simplePos x="0" y="0"/>
          <wp:positionH relativeFrom="column">
            <wp:posOffset>320040</wp:posOffset>
          </wp:positionH>
          <wp:positionV relativeFrom="paragraph">
            <wp:posOffset>-111760</wp:posOffset>
          </wp:positionV>
          <wp:extent cx="2404800" cy="759600"/>
          <wp:effectExtent l="0" t="0" r="0" b="0"/>
          <wp:wrapTight wrapText="bothSides">
            <wp:wrapPolygon edited="0">
              <wp:start x="5476" y="3251"/>
              <wp:lineTo x="2396" y="4334"/>
              <wp:lineTo x="856" y="7043"/>
              <wp:lineTo x="856" y="13003"/>
              <wp:lineTo x="1882" y="17338"/>
              <wp:lineTo x="2053" y="18421"/>
              <wp:lineTo x="12320" y="18421"/>
              <wp:lineTo x="13518" y="17338"/>
              <wp:lineTo x="14031" y="15712"/>
              <wp:lineTo x="13860" y="13003"/>
              <wp:lineTo x="19849" y="10836"/>
              <wp:lineTo x="20191" y="6502"/>
              <wp:lineTo x="17967" y="3251"/>
              <wp:lineTo x="5476" y="3251"/>
            </wp:wrapPolygon>
          </wp:wrapTight>
          <wp:docPr id="16" name="Picture 16" descr="The logo for herefordshire council that incorporates an apple icon" title="Hereford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efordshire_logo_print_blac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4800" cy="759600"/>
                  </a:xfrm>
                  <a:prstGeom prst="rect">
                    <a:avLst/>
                  </a:prstGeom>
                </pic:spPr>
              </pic:pic>
            </a:graphicData>
          </a:graphic>
          <wp14:sizeRelH relativeFrom="page">
            <wp14:pctWidth>0</wp14:pctWidth>
          </wp14:sizeRelH>
          <wp14:sizeRelV relativeFrom="page">
            <wp14:pctHeight>0</wp14:pctHeight>
          </wp14:sizeRelV>
        </wp:anchor>
      </w:drawing>
    </w:r>
  </w:p>
  <w:p w14:paraId="4A1368DE" w14:textId="77777777" w:rsidR="00AC0566" w:rsidRDefault="00AC05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542C0" w14:textId="3E8FF49D" w:rsidR="00052858" w:rsidRDefault="00052858">
    <w:pPr>
      <w:pStyle w:val="Header"/>
    </w:pPr>
    <w:r>
      <w:rPr>
        <w:noProof/>
      </w:rPr>
      <mc:AlternateContent>
        <mc:Choice Requires="wps">
          <w:drawing>
            <wp:anchor distT="0" distB="0" distL="0" distR="0" simplePos="0" relativeHeight="251662336" behindDoc="0" locked="0" layoutInCell="1" allowOverlap="1" wp14:anchorId="33A7FF1B" wp14:editId="4DA94CCF">
              <wp:simplePos x="635" y="635"/>
              <wp:positionH relativeFrom="page">
                <wp:align>center</wp:align>
              </wp:positionH>
              <wp:positionV relativeFrom="page">
                <wp:align>top</wp:align>
              </wp:positionV>
              <wp:extent cx="459740" cy="345440"/>
              <wp:effectExtent l="0" t="0" r="16510" b="16510"/>
              <wp:wrapNone/>
              <wp:docPr id="46356992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22F0345D" w14:textId="7415A228" w:rsidR="00052858" w:rsidRPr="00052858" w:rsidRDefault="00052858" w:rsidP="00052858">
                          <w:pPr>
                            <w:rPr>
                              <w:rFonts w:ascii="Calibri" w:eastAsia="Calibri" w:hAnsi="Calibri" w:cs="Calibri"/>
                              <w:noProof/>
                              <w:color w:val="0000FF"/>
                              <w:sz w:val="20"/>
                              <w:szCs w:val="20"/>
                            </w:rPr>
                          </w:pPr>
                          <w:r w:rsidRPr="00052858">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A7FF1B" id="_x0000_t202" coordsize="21600,21600" o:spt="202" path="m,l,21600r21600,l21600,xe">
              <v:stroke joinstyle="miter"/>
              <v:path gradientshapeok="t" o:connecttype="rect"/>
            </v:shapetype>
            <v:shape id="Text Box 1" o:spid="_x0000_s1028" type="#_x0000_t202" alt="OFFICIAL" style="position:absolute;margin-left:0;margin-top:0;width:36.2pt;height:27.2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HHre3gNAgAAHAQA&#10;AA4AAAAAAAAAAAAAAAAALgIAAGRycy9lMm9Eb2MueG1sUEsBAi0AFAAGAAgAAAAhAMCaUBzaAAAA&#10;AwEAAA8AAAAAAAAAAAAAAAAAZwQAAGRycy9kb3ducmV2LnhtbFBLBQYAAAAABAAEAPMAAABuBQAA&#10;AAA=&#10;" filled="f" stroked="f">
              <v:textbox style="mso-fit-shape-to-text:t" inset="0,15pt,0,0">
                <w:txbxContent>
                  <w:p w14:paraId="22F0345D" w14:textId="7415A228" w:rsidR="00052858" w:rsidRPr="00052858" w:rsidRDefault="00052858" w:rsidP="00052858">
                    <w:pPr>
                      <w:rPr>
                        <w:rFonts w:ascii="Calibri" w:eastAsia="Calibri" w:hAnsi="Calibri" w:cs="Calibri"/>
                        <w:noProof/>
                        <w:color w:val="0000FF"/>
                        <w:sz w:val="20"/>
                        <w:szCs w:val="20"/>
                      </w:rPr>
                    </w:pPr>
                    <w:r w:rsidRPr="00052858">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04D9B4"/>
    <w:lvl w:ilvl="0">
      <w:start w:val="1"/>
      <w:numFmt w:val="decimal"/>
      <w:lvlText w:val="%1."/>
      <w:lvlJc w:val="left"/>
      <w:pPr>
        <w:tabs>
          <w:tab w:val="num" w:pos="1492"/>
        </w:tabs>
        <w:ind w:left="1492" w:hanging="360"/>
      </w:pPr>
    </w:lvl>
  </w:abstractNum>
  <w:abstractNum w:abstractNumId="1" w15:restartNumberingAfterBreak="0">
    <w:nsid w:val="059F5E67"/>
    <w:multiLevelType w:val="hybridMultilevel"/>
    <w:tmpl w:val="8252ECF8"/>
    <w:lvl w:ilvl="0" w:tplc="5BBEF920">
      <w:numFmt w:val="bullet"/>
      <w:lvlText w:val=""/>
      <w:lvlJc w:val="left"/>
      <w:pPr>
        <w:ind w:left="937" w:hanging="360"/>
      </w:pPr>
      <w:rPr>
        <w:rFonts w:ascii="Symbol" w:eastAsia="Symbol" w:hAnsi="Symbol" w:cs="Symbol" w:hint="default"/>
        <w:w w:val="100"/>
        <w:sz w:val="22"/>
        <w:szCs w:val="22"/>
        <w:lang w:val="en-US" w:eastAsia="en-US" w:bidi="ar-SA"/>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 w15:restartNumberingAfterBreak="0">
    <w:nsid w:val="0F91673E"/>
    <w:multiLevelType w:val="hybridMultilevel"/>
    <w:tmpl w:val="05FE46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F54666"/>
    <w:multiLevelType w:val="hybridMultilevel"/>
    <w:tmpl w:val="DD4AE606"/>
    <w:lvl w:ilvl="0" w:tplc="059CA9E4">
      <w:numFmt w:val="bullet"/>
      <w:lvlText w:val=""/>
      <w:lvlJc w:val="left"/>
      <w:pPr>
        <w:ind w:left="830" w:hanging="360"/>
      </w:pPr>
      <w:rPr>
        <w:rFonts w:ascii="Symbol" w:eastAsia="Symbol" w:hAnsi="Symbol" w:cs="Symbol" w:hint="default"/>
        <w:w w:val="100"/>
        <w:sz w:val="22"/>
        <w:szCs w:val="22"/>
        <w:lang w:val="en-US" w:eastAsia="en-US" w:bidi="ar-SA"/>
      </w:rPr>
    </w:lvl>
    <w:lvl w:ilvl="1" w:tplc="251882D8">
      <w:numFmt w:val="bullet"/>
      <w:lvlText w:val="•"/>
      <w:lvlJc w:val="left"/>
      <w:pPr>
        <w:ind w:left="1182" w:hanging="360"/>
      </w:pPr>
      <w:rPr>
        <w:rFonts w:hint="default"/>
        <w:lang w:val="en-US" w:eastAsia="en-US" w:bidi="ar-SA"/>
      </w:rPr>
    </w:lvl>
    <w:lvl w:ilvl="2" w:tplc="1910D722">
      <w:numFmt w:val="bullet"/>
      <w:lvlText w:val="•"/>
      <w:lvlJc w:val="left"/>
      <w:pPr>
        <w:ind w:left="1525" w:hanging="360"/>
      </w:pPr>
      <w:rPr>
        <w:rFonts w:hint="default"/>
        <w:lang w:val="en-US" w:eastAsia="en-US" w:bidi="ar-SA"/>
      </w:rPr>
    </w:lvl>
    <w:lvl w:ilvl="3" w:tplc="D3E8031E">
      <w:numFmt w:val="bullet"/>
      <w:lvlText w:val="•"/>
      <w:lvlJc w:val="left"/>
      <w:pPr>
        <w:ind w:left="1867" w:hanging="360"/>
      </w:pPr>
      <w:rPr>
        <w:rFonts w:hint="default"/>
        <w:lang w:val="en-US" w:eastAsia="en-US" w:bidi="ar-SA"/>
      </w:rPr>
    </w:lvl>
    <w:lvl w:ilvl="4" w:tplc="05B8B5CA">
      <w:numFmt w:val="bullet"/>
      <w:lvlText w:val="•"/>
      <w:lvlJc w:val="left"/>
      <w:pPr>
        <w:ind w:left="2210" w:hanging="360"/>
      </w:pPr>
      <w:rPr>
        <w:rFonts w:hint="default"/>
        <w:lang w:val="en-US" w:eastAsia="en-US" w:bidi="ar-SA"/>
      </w:rPr>
    </w:lvl>
    <w:lvl w:ilvl="5" w:tplc="99281FFE">
      <w:numFmt w:val="bullet"/>
      <w:lvlText w:val="•"/>
      <w:lvlJc w:val="left"/>
      <w:pPr>
        <w:ind w:left="2552" w:hanging="360"/>
      </w:pPr>
      <w:rPr>
        <w:rFonts w:hint="default"/>
        <w:lang w:val="en-US" w:eastAsia="en-US" w:bidi="ar-SA"/>
      </w:rPr>
    </w:lvl>
    <w:lvl w:ilvl="6" w:tplc="C3CA8DAC">
      <w:numFmt w:val="bullet"/>
      <w:lvlText w:val="•"/>
      <w:lvlJc w:val="left"/>
      <w:pPr>
        <w:ind w:left="2895" w:hanging="360"/>
      </w:pPr>
      <w:rPr>
        <w:rFonts w:hint="default"/>
        <w:lang w:val="en-US" w:eastAsia="en-US" w:bidi="ar-SA"/>
      </w:rPr>
    </w:lvl>
    <w:lvl w:ilvl="7" w:tplc="703ABFB0">
      <w:numFmt w:val="bullet"/>
      <w:lvlText w:val="•"/>
      <w:lvlJc w:val="left"/>
      <w:pPr>
        <w:ind w:left="3237" w:hanging="360"/>
      </w:pPr>
      <w:rPr>
        <w:rFonts w:hint="default"/>
        <w:lang w:val="en-US" w:eastAsia="en-US" w:bidi="ar-SA"/>
      </w:rPr>
    </w:lvl>
    <w:lvl w:ilvl="8" w:tplc="3C96D926">
      <w:numFmt w:val="bullet"/>
      <w:lvlText w:val="•"/>
      <w:lvlJc w:val="left"/>
      <w:pPr>
        <w:ind w:left="3580" w:hanging="360"/>
      </w:pPr>
      <w:rPr>
        <w:rFonts w:hint="default"/>
        <w:lang w:val="en-US" w:eastAsia="en-US" w:bidi="ar-SA"/>
      </w:rPr>
    </w:lvl>
  </w:abstractNum>
  <w:abstractNum w:abstractNumId="4" w15:restartNumberingAfterBreak="0">
    <w:nsid w:val="1C830B43"/>
    <w:multiLevelType w:val="hybridMultilevel"/>
    <w:tmpl w:val="68141D00"/>
    <w:lvl w:ilvl="0" w:tplc="CD98E7FC">
      <w:numFmt w:val="bullet"/>
      <w:lvlText w:val=""/>
      <w:lvlJc w:val="left"/>
      <w:pPr>
        <w:ind w:left="830" w:hanging="360"/>
      </w:pPr>
      <w:rPr>
        <w:rFonts w:ascii="Symbol" w:eastAsia="Symbol" w:hAnsi="Symbol" w:cs="Symbol" w:hint="default"/>
        <w:w w:val="100"/>
        <w:sz w:val="22"/>
        <w:szCs w:val="22"/>
        <w:lang w:val="en-US" w:eastAsia="en-US" w:bidi="ar-SA"/>
      </w:rPr>
    </w:lvl>
    <w:lvl w:ilvl="1" w:tplc="67CC6596">
      <w:numFmt w:val="bullet"/>
      <w:lvlText w:val="•"/>
      <w:lvlJc w:val="left"/>
      <w:pPr>
        <w:ind w:left="1182" w:hanging="360"/>
      </w:pPr>
      <w:rPr>
        <w:rFonts w:hint="default"/>
        <w:lang w:val="en-US" w:eastAsia="en-US" w:bidi="ar-SA"/>
      </w:rPr>
    </w:lvl>
    <w:lvl w:ilvl="2" w:tplc="C6FE89D6">
      <w:numFmt w:val="bullet"/>
      <w:lvlText w:val="•"/>
      <w:lvlJc w:val="left"/>
      <w:pPr>
        <w:ind w:left="1525" w:hanging="360"/>
      </w:pPr>
      <w:rPr>
        <w:rFonts w:hint="default"/>
        <w:lang w:val="en-US" w:eastAsia="en-US" w:bidi="ar-SA"/>
      </w:rPr>
    </w:lvl>
    <w:lvl w:ilvl="3" w:tplc="3C921332">
      <w:numFmt w:val="bullet"/>
      <w:lvlText w:val="•"/>
      <w:lvlJc w:val="left"/>
      <w:pPr>
        <w:ind w:left="1867" w:hanging="360"/>
      </w:pPr>
      <w:rPr>
        <w:rFonts w:hint="default"/>
        <w:lang w:val="en-US" w:eastAsia="en-US" w:bidi="ar-SA"/>
      </w:rPr>
    </w:lvl>
    <w:lvl w:ilvl="4" w:tplc="D8BE7E04">
      <w:numFmt w:val="bullet"/>
      <w:lvlText w:val="•"/>
      <w:lvlJc w:val="left"/>
      <w:pPr>
        <w:ind w:left="2210" w:hanging="360"/>
      </w:pPr>
      <w:rPr>
        <w:rFonts w:hint="default"/>
        <w:lang w:val="en-US" w:eastAsia="en-US" w:bidi="ar-SA"/>
      </w:rPr>
    </w:lvl>
    <w:lvl w:ilvl="5" w:tplc="DC96227C">
      <w:numFmt w:val="bullet"/>
      <w:lvlText w:val="•"/>
      <w:lvlJc w:val="left"/>
      <w:pPr>
        <w:ind w:left="2552" w:hanging="360"/>
      </w:pPr>
      <w:rPr>
        <w:rFonts w:hint="default"/>
        <w:lang w:val="en-US" w:eastAsia="en-US" w:bidi="ar-SA"/>
      </w:rPr>
    </w:lvl>
    <w:lvl w:ilvl="6" w:tplc="534AB496">
      <w:numFmt w:val="bullet"/>
      <w:lvlText w:val="•"/>
      <w:lvlJc w:val="left"/>
      <w:pPr>
        <w:ind w:left="2895" w:hanging="360"/>
      </w:pPr>
      <w:rPr>
        <w:rFonts w:hint="default"/>
        <w:lang w:val="en-US" w:eastAsia="en-US" w:bidi="ar-SA"/>
      </w:rPr>
    </w:lvl>
    <w:lvl w:ilvl="7" w:tplc="5C08182C">
      <w:numFmt w:val="bullet"/>
      <w:lvlText w:val="•"/>
      <w:lvlJc w:val="left"/>
      <w:pPr>
        <w:ind w:left="3237" w:hanging="360"/>
      </w:pPr>
      <w:rPr>
        <w:rFonts w:hint="default"/>
        <w:lang w:val="en-US" w:eastAsia="en-US" w:bidi="ar-SA"/>
      </w:rPr>
    </w:lvl>
    <w:lvl w:ilvl="8" w:tplc="C7582EBC">
      <w:numFmt w:val="bullet"/>
      <w:lvlText w:val="•"/>
      <w:lvlJc w:val="left"/>
      <w:pPr>
        <w:ind w:left="3580" w:hanging="360"/>
      </w:pPr>
      <w:rPr>
        <w:rFonts w:hint="default"/>
        <w:lang w:val="en-US" w:eastAsia="en-US" w:bidi="ar-SA"/>
      </w:rPr>
    </w:lvl>
  </w:abstractNum>
  <w:abstractNum w:abstractNumId="5" w15:restartNumberingAfterBreak="0">
    <w:nsid w:val="1EB25A18"/>
    <w:multiLevelType w:val="hybridMultilevel"/>
    <w:tmpl w:val="8A1857D0"/>
    <w:lvl w:ilvl="0" w:tplc="FCB8E0E0">
      <w:numFmt w:val="bullet"/>
      <w:lvlText w:val="-"/>
      <w:lvlJc w:val="left"/>
      <w:pPr>
        <w:ind w:left="1190" w:hanging="360"/>
      </w:pPr>
      <w:rPr>
        <w:rFonts w:ascii="Arial" w:eastAsia="Arial" w:hAnsi="Arial" w:cs="Arial"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6" w15:restartNumberingAfterBreak="0">
    <w:nsid w:val="212F3C67"/>
    <w:multiLevelType w:val="hybridMultilevel"/>
    <w:tmpl w:val="D57EEB1E"/>
    <w:lvl w:ilvl="0" w:tplc="989E91E0">
      <w:numFmt w:val="bullet"/>
      <w:lvlText w:val=""/>
      <w:lvlJc w:val="left"/>
      <w:pPr>
        <w:ind w:left="830" w:hanging="360"/>
      </w:pPr>
      <w:rPr>
        <w:rFonts w:ascii="Symbol" w:eastAsia="Symbol" w:hAnsi="Symbol" w:cs="Symbol" w:hint="default"/>
        <w:w w:val="100"/>
        <w:sz w:val="22"/>
        <w:szCs w:val="22"/>
        <w:lang w:val="en-US" w:eastAsia="en-US" w:bidi="ar-SA"/>
      </w:rPr>
    </w:lvl>
    <w:lvl w:ilvl="1" w:tplc="D6D64884">
      <w:numFmt w:val="bullet"/>
      <w:lvlText w:val="•"/>
      <w:lvlJc w:val="left"/>
      <w:pPr>
        <w:ind w:left="1182" w:hanging="360"/>
      </w:pPr>
      <w:rPr>
        <w:rFonts w:hint="default"/>
        <w:lang w:val="en-US" w:eastAsia="en-US" w:bidi="ar-SA"/>
      </w:rPr>
    </w:lvl>
    <w:lvl w:ilvl="2" w:tplc="82A46E08">
      <w:numFmt w:val="bullet"/>
      <w:lvlText w:val="•"/>
      <w:lvlJc w:val="left"/>
      <w:pPr>
        <w:ind w:left="1525" w:hanging="360"/>
      </w:pPr>
      <w:rPr>
        <w:rFonts w:hint="default"/>
        <w:lang w:val="en-US" w:eastAsia="en-US" w:bidi="ar-SA"/>
      </w:rPr>
    </w:lvl>
    <w:lvl w:ilvl="3" w:tplc="81844D26">
      <w:numFmt w:val="bullet"/>
      <w:lvlText w:val="•"/>
      <w:lvlJc w:val="left"/>
      <w:pPr>
        <w:ind w:left="1867" w:hanging="360"/>
      </w:pPr>
      <w:rPr>
        <w:rFonts w:hint="default"/>
        <w:lang w:val="en-US" w:eastAsia="en-US" w:bidi="ar-SA"/>
      </w:rPr>
    </w:lvl>
    <w:lvl w:ilvl="4" w:tplc="335E08BC">
      <w:numFmt w:val="bullet"/>
      <w:lvlText w:val="•"/>
      <w:lvlJc w:val="left"/>
      <w:pPr>
        <w:ind w:left="2210" w:hanging="360"/>
      </w:pPr>
      <w:rPr>
        <w:rFonts w:hint="default"/>
        <w:lang w:val="en-US" w:eastAsia="en-US" w:bidi="ar-SA"/>
      </w:rPr>
    </w:lvl>
    <w:lvl w:ilvl="5" w:tplc="9958384A">
      <w:numFmt w:val="bullet"/>
      <w:lvlText w:val="•"/>
      <w:lvlJc w:val="left"/>
      <w:pPr>
        <w:ind w:left="2552" w:hanging="360"/>
      </w:pPr>
      <w:rPr>
        <w:rFonts w:hint="default"/>
        <w:lang w:val="en-US" w:eastAsia="en-US" w:bidi="ar-SA"/>
      </w:rPr>
    </w:lvl>
    <w:lvl w:ilvl="6" w:tplc="BC3A84EC">
      <w:numFmt w:val="bullet"/>
      <w:lvlText w:val="•"/>
      <w:lvlJc w:val="left"/>
      <w:pPr>
        <w:ind w:left="2895" w:hanging="360"/>
      </w:pPr>
      <w:rPr>
        <w:rFonts w:hint="default"/>
        <w:lang w:val="en-US" w:eastAsia="en-US" w:bidi="ar-SA"/>
      </w:rPr>
    </w:lvl>
    <w:lvl w:ilvl="7" w:tplc="CFC452C0">
      <w:numFmt w:val="bullet"/>
      <w:lvlText w:val="•"/>
      <w:lvlJc w:val="left"/>
      <w:pPr>
        <w:ind w:left="3237" w:hanging="360"/>
      </w:pPr>
      <w:rPr>
        <w:rFonts w:hint="default"/>
        <w:lang w:val="en-US" w:eastAsia="en-US" w:bidi="ar-SA"/>
      </w:rPr>
    </w:lvl>
    <w:lvl w:ilvl="8" w:tplc="134CC46C">
      <w:numFmt w:val="bullet"/>
      <w:lvlText w:val="•"/>
      <w:lvlJc w:val="left"/>
      <w:pPr>
        <w:ind w:left="3580" w:hanging="360"/>
      </w:pPr>
      <w:rPr>
        <w:rFonts w:hint="default"/>
        <w:lang w:val="en-US" w:eastAsia="en-US" w:bidi="ar-SA"/>
      </w:rPr>
    </w:lvl>
  </w:abstractNum>
  <w:abstractNum w:abstractNumId="7" w15:restartNumberingAfterBreak="0">
    <w:nsid w:val="22804D41"/>
    <w:multiLevelType w:val="hybridMultilevel"/>
    <w:tmpl w:val="212CED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BE05E2"/>
    <w:multiLevelType w:val="hybridMultilevel"/>
    <w:tmpl w:val="BCB02628"/>
    <w:lvl w:ilvl="0" w:tplc="3552DF24">
      <w:numFmt w:val="bullet"/>
      <w:lvlText w:val=""/>
      <w:lvlJc w:val="left"/>
      <w:pPr>
        <w:ind w:left="830" w:hanging="360"/>
      </w:pPr>
      <w:rPr>
        <w:rFonts w:ascii="Symbol" w:eastAsia="Symbol" w:hAnsi="Symbol" w:cs="Symbol" w:hint="default"/>
        <w:w w:val="100"/>
        <w:sz w:val="22"/>
        <w:szCs w:val="22"/>
        <w:lang w:val="en-US" w:eastAsia="en-US" w:bidi="ar-SA"/>
      </w:rPr>
    </w:lvl>
    <w:lvl w:ilvl="1" w:tplc="1EA85FAC">
      <w:numFmt w:val="bullet"/>
      <w:lvlText w:val="•"/>
      <w:lvlJc w:val="left"/>
      <w:pPr>
        <w:ind w:left="1182" w:hanging="360"/>
      </w:pPr>
      <w:rPr>
        <w:rFonts w:hint="default"/>
        <w:lang w:val="en-US" w:eastAsia="en-US" w:bidi="ar-SA"/>
      </w:rPr>
    </w:lvl>
    <w:lvl w:ilvl="2" w:tplc="C1CC287C">
      <w:numFmt w:val="bullet"/>
      <w:lvlText w:val="•"/>
      <w:lvlJc w:val="left"/>
      <w:pPr>
        <w:ind w:left="1525" w:hanging="360"/>
      </w:pPr>
      <w:rPr>
        <w:rFonts w:hint="default"/>
        <w:lang w:val="en-US" w:eastAsia="en-US" w:bidi="ar-SA"/>
      </w:rPr>
    </w:lvl>
    <w:lvl w:ilvl="3" w:tplc="5FBE6E42">
      <w:numFmt w:val="bullet"/>
      <w:lvlText w:val="•"/>
      <w:lvlJc w:val="left"/>
      <w:pPr>
        <w:ind w:left="1867" w:hanging="360"/>
      </w:pPr>
      <w:rPr>
        <w:rFonts w:hint="default"/>
        <w:lang w:val="en-US" w:eastAsia="en-US" w:bidi="ar-SA"/>
      </w:rPr>
    </w:lvl>
    <w:lvl w:ilvl="4" w:tplc="3CA018FA">
      <w:numFmt w:val="bullet"/>
      <w:lvlText w:val="•"/>
      <w:lvlJc w:val="left"/>
      <w:pPr>
        <w:ind w:left="2210" w:hanging="360"/>
      </w:pPr>
      <w:rPr>
        <w:rFonts w:hint="default"/>
        <w:lang w:val="en-US" w:eastAsia="en-US" w:bidi="ar-SA"/>
      </w:rPr>
    </w:lvl>
    <w:lvl w:ilvl="5" w:tplc="9BD4A750">
      <w:numFmt w:val="bullet"/>
      <w:lvlText w:val="•"/>
      <w:lvlJc w:val="left"/>
      <w:pPr>
        <w:ind w:left="2552" w:hanging="360"/>
      </w:pPr>
      <w:rPr>
        <w:rFonts w:hint="default"/>
        <w:lang w:val="en-US" w:eastAsia="en-US" w:bidi="ar-SA"/>
      </w:rPr>
    </w:lvl>
    <w:lvl w:ilvl="6" w:tplc="4570675C">
      <w:numFmt w:val="bullet"/>
      <w:lvlText w:val="•"/>
      <w:lvlJc w:val="left"/>
      <w:pPr>
        <w:ind w:left="2895" w:hanging="360"/>
      </w:pPr>
      <w:rPr>
        <w:rFonts w:hint="default"/>
        <w:lang w:val="en-US" w:eastAsia="en-US" w:bidi="ar-SA"/>
      </w:rPr>
    </w:lvl>
    <w:lvl w:ilvl="7" w:tplc="97760694">
      <w:numFmt w:val="bullet"/>
      <w:lvlText w:val="•"/>
      <w:lvlJc w:val="left"/>
      <w:pPr>
        <w:ind w:left="3237" w:hanging="360"/>
      </w:pPr>
      <w:rPr>
        <w:rFonts w:hint="default"/>
        <w:lang w:val="en-US" w:eastAsia="en-US" w:bidi="ar-SA"/>
      </w:rPr>
    </w:lvl>
    <w:lvl w:ilvl="8" w:tplc="C96E2F4A">
      <w:numFmt w:val="bullet"/>
      <w:lvlText w:val="•"/>
      <w:lvlJc w:val="left"/>
      <w:pPr>
        <w:ind w:left="3580" w:hanging="360"/>
      </w:pPr>
      <w:rPr>
        <w:rFonts w:hint="default"/>
        <w:lang w:val="en-US" w:eastAsia="en-US" w:bidi="ar-SA"/>
      </w:rPr>
    </w:lvl>
  </w:abstractNum>
  <w:abstractNum w:abstractNumId="9" w15:restartNumberingAfterBreak="0">
    <w:nsid w:val="27A8045E"/>
    <w:multiLevelType w:val="hybridMultilevel"/>
    <w:tmpl w:val="1756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F2317A"/>
    <w:multiLevelType w:val="hybridMultilevel"/>
    <w:tmpl w:val="950EC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5B045D"/>
    <w:multiLevelType w:val="hybridMultilevel"/>
    <w:tmpl w:val="683AD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B05284"/>
    <w:multiLevelType w:val="hybridMultilevel"/>
    <w:tmpl w:val="95CC1C6A"/>
    <w:lvl w:ilvl="0" w:tplc="E6A02394">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4E329C"/>
    <w:multiLevelType w:val="hybridMultilevel"/>
    <w:tmpl w:val="B0AC2612"/>
    <w:lvl w:ilvl="0" w:tplc="E48A1E66">
      <w:numFmt w:val="bullet"/>
      <w:lvlText w:val=""/>
      <w:lvlJc w:val="left"/>
      <w:pPr>
        <w:ind w:left="830" w:hanging="360"/>
      </w:pPr>
      <w:rPr>
        <w:rFonts w:ascii="Symbol" w:eastAsia="Symbol" w:hAnsi="Symbol" w:cs="Symbol" w:hint="default"/>
        <w:w w:val="100"/>
        <w:sz w:val="22"/>
        <w:szCs w:val="22"/>
        <w:lang w:val="en-US" w:eastAsia="en-US" w:bidi="ar-SA"/>
      </w:rPr>
    </w:lvl>
    <w:lvl w:ilvl="1" w:tplc="A5C26ECE">
      <w:numFmt w:val="bullet"/>
      <w:lvlText w:val="•"/>
      <w:lvlJc w:val="left"/>
      <w:pPr>
        <w:ind w:left="1182" w:hanging="360"/>
      </w:pPr>
      <w:rPr>
        <w:rFonts w:hint="default"/>
        <w:lang w:val="en-US" w:eastAsia="en-US" w:bidi="ar-SA"/>
      </w:rPr>
    </w:lvl>
    <w:lvl w:ilvl="2" w:tplc="3D96F7B0">
      <w:numFmt w:val="bullet"/>
      <w:lvlText w:val="•"/>
      <w:lvlJc w:val="left"/>
      <w:pPr>
        <w:ind w:left="1525" w:hanging="360"/>
      </w:pPr>
      <w:rPr>
        <w:rFonts w:hint="default"/>
        <w:lang w:val="en-US" w:eastAsia="en-US" w:bidi="ar-SA"/>
      </w:rPr>
    </w:lvl>
    <w:lvl w:ilvl="3" w:tplc="C892202E">
      <w:numFmt w:val="bullet"/>
      <w:lvlText w:val="•"/>
      <w:lvlJc w:val="left"/>
      <w:pPr>
        <w:ind w:left="1867" w:hanging="360"/>
      </w:pPr>
      <w:rPr>
        <w:rFonts w:hint="default"/>
        <w:lang w:val="en-US" w:eastAsia="en-US" w:bidi="ar-SA"/>
      </w:rPr>
    </w:lvl>
    <w:lvl w:ilvl="4" w:tplc="F0A6AB32">
      <w:numFmt w:val="bullet"/>
      <w:lvlText w:val="•"/>
      <w:lvlJc w:val="left"/>
      <w:pPr>
        <w:ind w:left="2210" w:hanging="360"/>
      </w:pPr>
      <w:rPr>
        <w:rFonts w:hint="default"/>
        <w:lang w:val="en-US" w:eastAsia="en-US" w:bidi="ar-SA"/>
      </w:rPr>
    </w:lvl>
    <w:lvl w:ilvl="5" w:tplc="50D455C2">
      <w:numFmt w:val="bullet"/>
      <w:lvlText w:val="•"/>
      <w:lvlJc w:val="left"/>
      <w:pPr>
        <w:ind w:left="2552" w:hanging="360"/>
      </w:pPr>
      <w:rPr>
        <w:rFonts w:hint="default"/>
        <w:lang w:val="en-US" w:eastAsia="en-US" w:bidi="ar-SA"/>
      </w:rPr>
    </w:lvl>
    <w:lvl w:ilvl="6" w:tplc="4EF0CF16">
      <w:numFmt w:val="bullet"/>
      <w:lvlText w:val="•"/>
      <w:lvlJc w:val="left"/>
      <w:pPr>
        <w:ind w:left="2895" w:hanging="360"/>
      </w:pPr>
      <w:rPr>
        <w:rFonts w:hint="default"/>
        <w:lang w:val="en-US" w:eastAsia="en-US" w:bidi="ar-SA"/>
      </w:rPr>
    </w:lvl>
    <w:lvl w:ilvl="7" w:tplc="375C56A6">
      <w:numFmt w:val="bullet"/>
      <w:lvlText w:val="•"/>
      <w:lvlJc w:val="left"/>
      <w:pPr>
        <w:ind w:left="3237" w:hanging="360"/>
      </w:pPr>
      <w:rPr>
        <w:rFonts w:hint="default"/>
        <w:lang w:val="en-US" w:eastAsia="en-US" w:bidi="ar-SA"/>
      </w:rPr>
    </w:lvl>
    <w:lvl w:ilvl="8" w:tplc="7E2E0FB6">
      <w:numFmt w:val="bullet"/>
      <w:lvlText w:val="•"/>
      <w:lvlJc w:val="left"/>
      <w:pPr>
        <w:ind w:left="3580" w:hanging="360"/>
      </w:pPr>
      <w:rPr>
        <w:rFonts w:hint="default"/>
        <w:lang w:val="en-US" w:eastAsia="en-US" w:bidi="ar-SA"/>
      </w:rPr>
    </w:lvl>
  </w:abstractNum>
  <w:abstractNum w:abstractNumId="14" w15:restartNumberingAfterBreak="0">
    <w:nsid w:val="3E7F5EB4"/>
    <w:multiLevelType w:val="hybridMultilevel"/>
    <w:tmpl w:val="CB3E926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5" w15:restartNumberingAfterBreak="0">
    <w:nsid w:val="427848E6"/>
    <w:multiLevelType w:val="hybridMultilevel"/>
    <w:tmpl w:val="BC7679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42A2ECD"/>
    <w:multiLevelType w:val="hybridMultilevel"/>
    <w:tmpl w:val="6D70BEC2"/>
    <w:lvl w:ilvl="0" w:tplc="A29CA712">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03B4670E">
      <w:numFmt w:val="bullet"/>
      <w:lvlText w:val="•"/>
      <w:lvlJc w:val="left"/>
      <w:pPr>
        <w:ind w:left="1600" w:hanging="360"/>
      </w:pPr>
      <w:rPr>
        <w:rFonts w:hint="default"/>
        <w:lang w:val="en-US" w:eastAsia="en-US" w:bidi="ar-SA"/>
      </w:rPr>
    </w:lvl>
    <w:lvl w:ilvl="2" w:tplc="F9BE6FA8">
      <w:numFmt w:val="bullet"/>
      <w:lvlText w:val="•"/>
      <w:lvlJc w:val="left"/>
      <w:pPr>
        <w:ind w:left="2481" w:hanging="360"/>
      </w:pPr>
      <w:rPr>
        <w:rFonts w:hint="default"/>
        <w:lang w:val="en-US" w:eastAsia="en-US" w:bidi="ar-SA"/>
      </w:rPr>
    </w:lvl>
    <w:lvl w:ilvl="3" w:tplc="220C7A3C">
      <w:numFmt w:val="bullet"/>
      <w:lvlText w:val="•"/>
      <w:lvlJc w:val="left"/>
      <w:pPr>
        <w:ind w:left="3361" w:hanging="360"/>
      </w:pPr>
      <w:rPr>
        <w:rFonts w:hint="default"/>
        <w:lang w:val="en-US" w:eastAsia="en-US" w:bidi="ar-SA"/>
      </w:rPr>
    </w:lvl>
    <w:lvl w:ilvl="4" w:tplc="C0F29192">
      <w:numFmt w:val="bullet"/>
      <w:lvlText w:val="•"/>
      <w:lvlJc w:val="left"/>
      <w:pPr>
        <w:ind w:left="4242" w:hanging="360"/>
      </w:pPr>
      <w:rPr>
        <w:rFonts w:hint="default"/>
        <w:lang w:val="en-US" w:eastAsia="en-US" w:bidi="ar-SA"/>
      </w:rPr>
    </w:lvl>
    <w:lvl w:ilvl="5" w:tplc="2974A200">
      <w:numFmt w:val="bullet"/>
      <w:lvlText w:val="•"/>
      <w:lvlJc w:val="left"/>
      <w:pPr>
        <w:ind w:left="5122" w:hanging="360"/>
      </w:pPr>
      <w:rPr>
        <w:rFonts w:hint="default"/>
        <w:lang w:val="en-US" w:eastAsia="en-US" w:bidi="ar-SA"/>
      </w:rPr>
    </w:lvl>
    <w:lvl w:ilvl="6" w:tplc="8934227A">
      <w:numFmt w:val="bullet"/>
      <w:lvlText w:val="•"/>
      <w:lvlJc w:val="left"/>
      <w:pPr>
        <w:ind w:left="6003" w:hanging="360"/>
      </w:pPr>
      <w:rPr>
        <w:rFonts w:hint="default"/>
        <w:lang w:val="en-US" w:eastAsia="en-US" w:bidi="ar-SA"/>
      </w:rPr>
    </w:lvl>
    <w:lvl w:ilvl="7" w:tplc="2F088BE2">
      <w:numFmt w:val="bullet"/>
      <w:lvlText w:val="•"/>
      <w:lvlJc w:val="left"/>
      <w:pPr>
        <w:ind w:left="6883" w:hanging="360"/>
      </w:pPr>
      <w:rPr>
        <w:rFonts w:hint="default"/>
        <w:lang w:val="en-US" w:eastAsia="en-US" w:bidi="ar-SA"/>
      </w:rPr>
    </w:lvl>
    <w:lvl w:ilvl="8" w:tplc="D610CDD8">
      <w:numFmt w:val="bullet"/>
      <w:lvlText w:val="•"/>
      <w:lvlJc w:val="left"/>
      <w:pPr>
        <w:ind w:left="7764" w:hanging="360"/>
      </w:pPr>
      <w:rPr>
        <w:rFonts w:hint="default"/>
        <w:lang w:val="en-US" w:eastAsia="en-US" w:bidi="ar-SA"/>
      </w:rPr>
    </w:lvl>
  </w:abstractNum>
  <w:abstractNum w:abstractNumId="17" w15:restartNumberingAfterBreak="0">
    <w:nsid w:val="4585484E"/>
    <w:multiLevelType w:val="hybridMultilevel"/>
    <w:tmpl w:val="351CEDFA"/>
    <w:lvl w:ilvl="0" w:tplc="56B49040">
      <w:numFmt w:val="bullet"/>
      <w:lvlText w:val=""/>
      <w:lvlJc w:val="left"/>
      <w:pPr>
        <w:ind w:left="830" w:hanging="360"/>
      </w:pPr>
      <w:rPr>
        <w:rFonts w:ascii="Symbol" w:eastAsia="Symbol" w:hAnsi="Symbol" w:cs="Symbol" w:hint="default"/>
        <w:w w:val="100"/>
        <w:sz w:val="22"/>
        <w:szCs w:val="22"/>
        <w:lang w:val="en-US" w:eastAsia="en-US" w:bidi="ar-SA"/>
      </w:rPr>
    </w:lvl>
    <w:lvl w:ilvl="1" w:tplc="5B96203A">
      <w:numFmt w:val="bullet"/>
      <w:lvlText w:val="•"/>
      <w:lvlJc w:val="left"/>
      <w:pPr>
        <w:ind w:left="1182" w:hanging="360"/>
      </w:pPr>
      <w:rPr>
        <w:rFonts w:hint="default"/>
        <w:lang w:val="en-US" w:eastAsia="en-US" w:bidi="ar-SA"/>
      </w:rPr>
    </w:lvl>
    <w:lvl w:ilvl="2" w:tplc="C36A497C">
      <w:numFmt w:val="bullet"/>
      <w:lvlText w:val="•"/>
      <w:lvlJc w:val="left"/>
      <w:pPr>
        <w:ind w:left="1525" w:hanging="360"/>
      </w:pPr>
      <w:rPr>
        <w:rFonts w:hint="default"/>
        <w:lang w:val="en-US" w:eastAsia="en-US" w:bidi="ar-SA"/>
      </w:rPr>
    </w:lvl>
    <w:lvl w:ilvl="3" w:tplc="8EC2201E">
      <w:numFmt w:val="bullet"/>
      <w:lvlText w:val="•"/>
      <w:lvlJc w:val="left"/>
      <w:pPr>
        <w:ind w:left="1867" w:hanging="360"/>
      </w:pPr>
      <w:rPr>
        <w:rFonts w:hint="default"/>
        <w:lang w:val="en-US" w:eastAsia="en-US" w:bidi="ar-SA"/>
      </w:rPr>
    </w:lvl>
    <w:lvl w:ilvl="4" w:tplc="5F82945A">
      <w:numFmt w:val="bullet"/>
      <w:lvlText w:val="•"/>
      <w:lvlJc w:val="left"/>
      <w:pPr>
        <w:ind w:left="2210" w:hanging="360"/>
      </w:pPr>
      <w:rPr>
        <w:rFonts w:hint="default"/>
        <w:lang w:val="en-US" w:eastAsia="en-US" w:bidi="ar-SA"/>
      </w:rPr>
    </w:lvl>
    <w:lvl w:ilvl="5" w:tplc="B914B06E">
      <w:numFmt w:val="bullet"/>
      <w:lvlText w:val="•"/>
      <w:lvlJc w:val="left"/>
      <w:pPr>
        <w:ind w:left="2552" w:hanging="360"/>
      </w:pPr>
      <w:rPr>
        <w:rFonts w:hint="default"/>
        <w:lang w:val="en-US" w:eastAsia="en-US" w:bidi="ar-SA"/>
      </w:rPr>
    </w:lvl>
    <w:lvl w:ilvl="6" w:tplc="0722F550">
      <w:numFmt w:val="bullet"/>
      <w:lvlText w:val="•"/>
      <w:lvlJc w:val="left"/>
      <w:pPr>
        <w:ind w:left="2895" w:hanging="360"/>
      </w:pPr>
      <w:rPr>
        <w:rFonts w:hint="default"/>
        <w:lang w:val="en-US" w:eastAsia="en-US" w:bidi="ar-SA"/>
      </w:rPr>
    </w:lvl>
    <w:lvl w:ilvl="7" w:tplc="8D2097BA">
      <w:numFmt w:val="bullet"/>
      <w:lvlText w:val="•"/>
      <w:lvlJc w:val="left"/>
      <w:pPr>
        <w:ind w:left="3237" w:hanging="360"/>
      </w:pPr>
      <w:rPr>
        <w:rFonts w:hint="default"/>
        <w:lang w:val="en-US" w:eastAsia="en-US" w:bidi="ar-SA"/>
      </w:rPr>
    </w:lvl>
    <w:lvl w:ilvl="8" w:tplc="294252D2">
      <w:numFmt w:val="bullet"/>
      <w:lvlText w:val="•"/>
      <w:lvlJc w:val="left"/>
      <w:pPr>
        <w:ind w:left="3580" w:hanging="360"/>
      </w:pPr>
      <w:rPr>
        <w:rFonts w:hint="default"/>
        <w:lang w:val="en-US" w:eastAsia="en-US" w:bidi="ar-SA"/>
      </w:rPr>
    </w:lvl>
  </w:abstractNum>
  <w:abstractNum w:abstractNumId="18" w15:restartNumberingAfterBreak="0">
    <w:nsid w:val="477E6F69"/>
    <w:multiLevelType w:val="hybridMultilevel"/>
    <w:tmpl w:val="B1EE98BC"/>
    <w:lvl w:ilvl="0" w:tplc="EF924980">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3984F1B2">
      <w:numFmt w:val="bullet"/>
      <w:lvlText w:val="•"/>
      <w:lvlJc w:val="left"/>
      <w:pPr>
        <w:ind w:left="1600" w:hanging="360"/>
      </w:pPr>
      <w:rPr>
        <w:rFonts w:hint="default"/>
        <w:lang w:val="en-US" w:eastAsia="en-US" w:bidi="ar-SA"/>
      </w:rPr>
    </w:lvl>
    <w:lvl w:ilvl="2" w:tplc="BC4A0AFA">
      <w:numFmt w:val="bullet"/>
      <w:lvlText w:val="•"/>
      <w:lvlJc w:val="left"/>
      <w:pPr>
        <w:ind w:left="2481" w:hanging="360"/>
      </w:pPr>
      <w:rPr>
        <w:rFonts w:hint="default"/>
        <w:lang w:val="en-US" w:eastAsia="en-US" w:bidi="ar-SA"/>
      </w:rPr>
    </w:lvl>
    <w:lvl w:ilvl="3" w:tplc="82AEB912">
      <w:numFmt w:val="bullet"/>
      <w:lvlText w:val="•"/>
      <w:lvlJc w:val="left"/>
      <w:pPr>
        <w:ind w:left="3361" w:hanging="360"/>
      </w:pPr>
      <w:rPr>
        <w:rFonts w:hint="default"/>
        <w:lang w:val="en-US" w:eastAsia="en-US" w:bidi="ar-SA"/>
      </w:rPr>
    </w:lvl>
    <w:lvl w:ilvl="4" w:tplc="95463BEE">
      <w:numFmt w:val="bullet"/>
      <w:lvlText w:val="•"/>
      <w:lvlJc w:val="left"/>
      <w:pPr>
        <w:ind w:left="4242" w:hanging="360"/>
      </w:pPr>
      <w:rPr>
        <w:rFonts w:hint="default"/>
        <w:lang w:val="en-US" w:eastAsia="en-US" w:bidi="ar-SA"/>
      </w:rPr>
    </w:lvl>
    <w:lvl w:ilvl="5" w:tplc="88C0D918">
      <w:numFmt w:val="bullet"/>
      <w:lvlText w:val="•"/>
      <w:lvlJc w:val="left"/>
      <w:pPr>
        <w:ind w:left="5122" w:hanging="360"/>
      </w:pPr>
      <w:rPr>
        <w:rFonts w:hint="default"/>
        <w:lang w:val="en-US" w:eastAsia="en-US" w:bidi="ar-SA"/>
      </w:rPr>
    </w:lvl>
    <w:lvl w:ilvl="6" w:tplc="F57E79D4">
      <w:numFmt w:val="bullet"/>
      <w:lvlText w:val="•"/>
      <w:lvlJc w:val="left"/>
      <w:pPr>
        <w:ind w:left="6003" w:hanging="360"/>
      </w:pPr>
      <w:rPr>
        <w:rFonts w:hint="default"/>
        <w:lang w:val="en-US" w:eastAsia="en-US" w:bidi="ar-SA"/>
      </w:rPr>
    </w:lvl>
    <w:lvl w:ilvl="7" w:tplc="3D040E24">
      <w:numFmt w:val="bullet"/>
      <w:lvlText w:val="•"/>
      <w:lvlJc w:val="left"/>
      <w:pPr>
        <w:ind w:left="6883" w:hanging="360"/>
      </w:pPr>
      <w:rPr>
        <w:rFonts w:hint="default"/>
        <w:lang w:val="en-US" w:eastAsia="en-US" w:bidi="ar-SA"/>
      </w:rPr>
    </w:lvl>
    <w:lvl w:ilvl="8" w:tplc="E372438C">
      <w:numFmt w:val="bullet"/>
      <w:lvlText w:val="•"/>
      <w:lvlJc w:val="left"/>
      <w:pPr>
        <w:ind w:left="7764" w:hanging="360"/>
      </w:pPr>
      <w:rPr>
        <w:rFonts w:hint="default"/>
        <w:lang w:val="en-US" w:eastAsia="en-US" w:bidi="ar-SA"/>
      </w:rPr>
    </w:lvl>
  </w:abstractNum>
  <w:abstractNum w:abstractNumId="19" w15:restartNumberingAfterBreak="0">
    <w:nsid w:val="4967400D"/>
    <w:multiLevelType w:val="hybridMultilevel"/>
    <w:tmpl w:val="1FAEAF2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A52A18"/>
    <w:multiLevelType w:val="hybridMultilevel"/>
    <w:tmpl w:val="18CEE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3753FD"/>
    <w:multiLevelType w:val="hybridMultilevel"/>
    <w:tmpl w:val="8BB885C4"/>
    <w:lvl w:ilvl="0" w:tplc="593CD3CE">
      <w:numFmt w:val="bullet"/>
      <w:lvlText w:val=""/>
      <w:lvlJc w:val="left"/>
      <w:pPr>
        <w:ind w:left="830" w:hanging="360"/>
      </w:pPr>
      <w:rPr>
        <w:rFonts w:ascii="Symbol" w:eastAsia="Symbol" w:hAnsi="Symbol" w:cs="Symbol" w:hint="default"/>
        <w:w w:val="100"/>
        <w:sz w:val="22"/>
        <w:szCs w:val="22"/>
        <w:lang w:val="en-US" w:eastAsia="en-US" w:bidi="ar-SA"/>
      </w:rPr>
    </w:lvl>
    <w:lvl w:ilvl="1" w:tplc="16E6BCCC">
      <w:numFmt w:val="bullet"/>
      <w:lvlText w:val="•"/>
      <w:lvlJc w:val="left"/>
      <w:pPr>
        <w:ind w:left="1182" w:hanging="360"/>
      </w:pPr>
      <w:rPr>
        <w:rFonts w:hint="default"/>
        <w:lang w:val="en-US" w:eastAsia="en-US" w:bidi="ar-SA"/>
      </w:rPr>
    </w:lvl>
    <w:lvl w:ilvl="2" w:tplc="8E167ADC">
      <w:numFmt w:val="bullet"/>
      <w:lvlText w:val="•"/>
      <w:lvlJc w:val="left"/>
      <w:pPr>
        <w:ind w:left="1525" w:hanging="360"/>
      </w:pPr>
      <w:rPr>
        <w:rFonts w:hint="default"/>
        <w:lang w:val="en-US" w:eastAsia="en-US" w:bidi="ar-SA"/>
      </w:rPr>
    </w:lvl>
    <w:lvl w:ilvl="3" w:tplc="B8B80508">
      <w:numFmt w:val="bullet"/>
      <w:lvlText w:val="•"/>
      <w:lvlJc w:val="left"/>
      <w:pPr>
        <w:ind w:left="1867" w:hanging="360"/>
      </w:pPr>
      <w:rPr>
        <w:rFonts w:hint="default"/>
        <w:lang w:val="en-US" w:eastAsia="en-US" w:bidi="ar-SA"/>
      </w:rPr>
    </w:lvl>
    <w:lvl w:ilvl="4" w:tplc="5BA2CF7C">
      <w:numFmt w:val="bullet"/>
      <w:lvlText w:val="•"/>
      <w:lvlJc w:val="left"/>
      <w:pPr>
        <w:ind w:left="2210" w:hanging="360"/>
      </w:pPr>
      <w:rPr>
        <w:rFonts w:hint="default"/>
        <w:lang w:val="en-US" w:eastAsia="en-US" w:bidi="ar-SA"/>
      </w:rPr>
    </w:lvl>
    <w:lvl w:ilvl="5" w:tplc="87122322">
      <w:numFmt w:val="bullet"/>
      <w:lvlText w:val="•"/>
      <w:lvlJc w:val="left"/>
      <w:pPr>
        <w:ind w:left="2552" w:hanging="360"/>
      </w:pPr>
      <w:rPr>
        <w:rFonts w:hint="default"/>
        <w:lang w:val="en-US" w:eastAsia="en-US" w:bidi="ar-SA"/>
      </w:rPr>
    </w:lvl>
    <w:lvl w:ilvl="6" w:tplc="2BDABD8C">
      <w:numFmt w:val="bullet"/>
      <w:lvlText w:val="•"/>
      <w:lvlJc w:val="left"/>
      <w:pPr>
        <w:ind w:left="2895" w:hanging="360"/>
      </w:pPr>
      <w:rPr>
        <w:rFonts w:hint="default"/>
        <w:lang w:val="en-US" w:eastAsia="en-US" w:bidi="ar-SA"/>
      </w:rPr>
    </w:lvl>
    <w:lvl w:ilvl="7" w:tplc="4A9464A4">
      <w:numFmt w:val="bullet"/>
      <w:lvlText w:val="•"/>
      <w:lvlJc w:val="left"/>
      <w:pPr>
        <w:ind w:left="3237" w:hanging="360"/>
      </w:pPr>
      <w:rPr>
        <w:rFonts w:hint="default"/>
        <w:lang w:val="en-US" w:eastAsia="en-US" w:bidi="ar-SA"/>
      </w:rPr>
    </w:lvl>
    <w:lvl w:ilvl="8" w:tplc="66683296">
      <w:numFmt w:val="bullet"/>
      <w:lvlText w:val="•"/>
      <w:lvlJc w:val="left"/>
      <w:pPr>
        <w:ind w:left="3580" w:hanging="360"/>
      </w:pPr>
      <w:rPr>
        <w:rFonts w:hint="default"/>
        <w:lang w:val="en-US" w:eastAsia="en-US" w:bidi="ar-SA"/>
      </w:rPr>
    </w:lvl>
  </w:abstractNum>
  <w:abstractNum w:abstractNumId="22" w15:restartNumberingAfterBreak="0">
    <w:nsid w:val="4EDA445E"/>
    <w:multiLevelType w:val="hybridMultilevel"/>
    <w:tmpl w:val="22021BAA"/>
    <w:lvl w:ilvl="0" w:tplc="C2F60280">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302A4C1A">
      <w:numFmt w:val="bullet"/>
      <w:lvlText w:val="•"/>
      <w:lvlJc w:val="left"/>
      <w:pPr>
        <w:ind w:left="1600" w:hanging="360"/>
      </w:pPr>
      <w:rPr>
        <w:rFonts w:hint="default"/>
        <w:lang w:val="en-US" w:eastAsia="en-US" w:bidi="ar-SA"/>
      </w:rPr>
    </w:lvl>
    <w:lvl w:ilvl="2" w:tplc="06E020A4">
      <w:numFmt w:val="bullet"/>
      <w:lvlText w:val="•"/>
      <w:lvlJc w:val="left"/>
      <w:pPr>
        <w:ind w:left="2481" w:hanging="360"/>
      </w:pPr>
      <w:rPr>
        <w:rFonts w:hint="default"/>
        <w:lang w:val="en-US" w:eastAsia="en-US" w:bidi="ar-SA"/>
      </w:rPr>
    </w:lvl>
    <w:lvl w:ilvl="3" w:tplc="8C0AC3D8">
      <w:numFmt w:val="bullet"/>
      <w:lvlText w:val="•"/>
      <w:lvlJc w:val="left"/>
      <w:pPr>
        <w:ind w:left="3361" w:hanging="360"/>
      </w:pPr>
      <w:rPr>
        <w:rFonts w:hint="default"/>
        <w:lang w:val="en-US" w:eastAsia="en-US" w:bidi="ar-SA"/>
      </w:rPr>
    </w:lvl>
    <w:lvl w:ilvl="4" w:tplc="D4B8120E">
      <w:numFmt w:val="bullet"/>
      <w:lvlText w:val="•"/>
      <w:lvlJc w:val="left"/>
      <w:pPr>
        <w:ind w:left="4242" w:hanging="360"/>
      </w:pPr>
      <w:rPr>
        <w:rFonts w:hint="default"/>
        <w:lang w:val="en-US" w:eastAsia="en-US" w:bidi="ar-SA"/>
      </w:rPr>
    </w:lvl>
    <w:lvl w:ilvl="5" w:tplc="007CE404">
      <w:numFmt w:val="bullet"/>
      <w:lvlText w:val="•"/>
      <w:lvlJc w:val="left"/>
      <w:pPr>
        <w:ind w:left="5122" w:hanging="360"/>
      </w:pPr>
      <w:rPr>
        <w:rFonts w:hint="default"/>
        <w:lang w:val="en-US" w:eastAsia="en-US" w:bidi="ar-SA"/>
      </w:rPr>
    </w:lvl>
    <w:lvl w:ilvl="6" w:tplc="23D282E0">
      <w:numFmt w:val="bullet"/>
      <w:lvlText w:val="•"/>
      <w:lvlJc w:val="left"/>
      <w:pPr>
        <w:ind w:left="6003" w:hanging="360"/>
      </w:pPr>
      <w:rPr>
        <w:rFonts w:hint="default"/>
        <w:lang w:val="en-US" w:eastAsia="en-US" w:bidi="ar-SA"/>
      </w:rPr>
    </w:lvl>
    <w:lvl w:ilvl="7" w:tplc="3A38E09C">
      <w:numFmt w:val="bullet"/>
      <w:lvlText w:val="•"/>
      <w:lvlJc w:val="left"/>
      <w:pPr>
        <w:ind w:left="6883" w:hanging="360"/>
      </w:pPr>
      <w:rPr>
        <w:rFonts w:hint="default"/>
        <w:lang w:val="en-US" w:eastAsia="en-US" w:bidi="ar-SA"/>
      </w:rPr>
    </w:lvl>
    <w:lvl w:ilvl="8" w:tplc="62F83086">
      <w:numFmt w:val="bullet"/>
      <w:lvlText w:val="•"/>
      <w:lvlJc w:val="left"/>
      <w:pPr>
        <w:ind w:left="7764" w:hanging="360"/>
      </w:pPr>
      <w:rPr>
        <w:rFonts w:hint="default"/>
        <w:lang w:val="en-US" w:eastAsia="en-US" w:bidi="ar-SA"/>
      </w:rPr>
    </w:lvl>
  </w:abstractNum>
  <w:abstractNum w:abstractNumId="23" w15:restartNumberingAfterBreak="0">
    <w:nsid w:val="51F2772A"/>
    <w:multiLevelType w:val="hybridMultilevel"/>
    <w:tmpl w:val="AD1C92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A250BD6"/>
    <w:multiLevelType w:val="hybridMultilevel"/>
    <w:tmpl w:val="78AE28F6"/>
    <w:lvl w:ilvl="0" w:tplc="92D47130">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9F3EB38C">
      <w:numFmt w:val="bullet"/>
      <w:lvlText w:val="•"/>
      <w:lvlJc w:val="left"/>
      <w:pPr>
        <w:ind w:left="1600" w:hanging="360"/>
      </w:pPr>
      <w:rPr>
        <w:rFonts w:hint="default"/>
        <w:lang w:val="en-US" w:eastAsia="en-US" w:bidi="ar-SA"/>
      </w:rPr>
    </w:lvl>
    <w:lvl w:ilvl="2" w:tplc="7F485516">
      <w:numFmt w:val="bullet"/>
      <w:lvlText w:val="•"/>
      <w:lvlJc w:val="left"/>
      <w:pPr>
        <w:ind w:left="2481" w:hanging="360"/>
      </w:pPr>
      <w:rPr>
        <w:rFonts w:hint="default"/>
        <w:lang w:val="en-US" w:eastAsia="en-US" w:bidi="ar-SA"/>
      </w:rPr>
    </w:lvl>
    <w:lvl w:ilvl="3" w:tplc="9D10EAC4">
      <w:numFmt w:val="bullet"/>
      <w:lvlText w:val="•"/>
      <w:lvlJc w:val="left"/>
      <w:pPr>
        <w:ind w:left="3361" w:hanging="360"/>
      </w:pPr>
      <w:rPr>
        <w:rFonts w:hint="default"/>
        <w:lang w:val="en-US" w:eastAsia="en-US" w:bidi="ar-SA"/>
      </w:rPr>
    </w:lvl>
    <w:lvl w:ilvl="4" w:tplc="1FF41662">
      <w:numFmt w:val="bullet"/>
      <w:lvlText w:val="•"/>
      <w:lvlJc w:val="left"/>
      <w:pPr>
        <w:ind w:left="4242" w:hanging="360"/>
      </w:pPr>
      <w:rPr>
        <w:rFonts w:hint="default"/>
        <w:lang w:val="en-US" w:eastAsia="en-US" w:bidi="ar-SA"/>
      </w:rPr>
    </w:lvl>
    <w:lvl w:ilvl="5" w:tplc="FC32D220">
      <w:numFmt w:val="bullet"/>
      <w:lvlText w:val="•"/>
      <w:lvlJc w:val="left"/>
      <w:pPr>
        <w:ind w:left="5122" w:hanging="360"/>
      </w:pPr>
      <w:rPr>
        <w:rFonts w:hint="default"/>
        <w:lang w:val="en-US" w:eastAsia="en-US" w:bidi="ar-SA"/>
      </w:rPr>
    </w:lvl>
    <w:lvl w:ilvl="6" w:tplc="BBD43782">
      <w:numFmt w:val="bullet"/>
      <w:lvlText w:val="•"/>
      <w:lvlJc w:val="left"/>
      <w:pPr>
        <w:ind w:left="6003" w:hanging="360"/>
      </w:pPr>
      <w:rPr>
        <w:rFonts w:hint="default"/>
        <w:lang w:val="en-US" w:eastAsia="en-US" w:bidi="ar-SA"/>
      </w:rPr>
    </w:lvl>
    <w:lvl w:ilvl="7" w:tplc="C47ED0F0">
      <w:numFmt w:val="bullet"/>
      <w:lvlText w:val="•"/>
      <w:lvlJc w:val="left"/>
      <w:pPr>
        <w:ind w:left="6883" w:hanging="360"/>
      </w:pPr>
      <w:rPr>
        <w:rFonts w:hint="default"/>
        <w:lang w:val="en-US" w:eastAsia="en-US" w:bidi="ar-SA"/>
      </w:rPr>
    </w:lvl>
    <w:lvl w:ilvl="8" w:tplc="39420C36">
      <w:numFmt w:val="bullet"/>
      <w:lvlText w:val="•"/>
      <w:lvlJc w:val="left"/>
      <w:pPr>
        <w:ind w:left="7764" w:hanging="360"/>
      </w:pPr>
      <w:rPr>
        <w:rFonts w:hint="default"/>
        <w:lang w:val="en-US" w:eastAsia="en-US" w:bidi="ar-SA"/>
      </w:rPr>
    </w:lvl>
  </w:abstractNum>
  <w:abstractNum w:abstractNumId="25" w15:restartNumberingAfterBreak="0">
    <w:nsid w:val="5C2D7405"/>
    <w:multiLevelType w:val="hybridMultilevel"/>
    <w:tmpl w:val="776E563E"/>
    <w:lvl w:ilvl="0" w:tplc="21CCDCC2">
      <w:numFmt w:val="bullet"/>
      <w:lvlText w:val=""/>
      <w:lvlJc w:val="left"/>
      <w:pPr>
        <w:ind w:left="830" w:hanging="360"/>
      </w:pPr>
      <w:rPr>
        <w:rFonts w:ascii="Symbol" w:eastAsia="Symbol" w:hAnsi="Symbol" w:cs="Symbol" w:hint="default"/>
        <w:w w:val="100"/>
        <w:sz w:val="22"/>
        <w:szCs w:val="22"/>
        <w:lang w:val="en-US" w:eastAsia="en-US" w:bidi="ar-SA"/>
      </w:rPr>
    </w:lvl>
    <w:lvl w:ilvl="1" w:tplc="7B6E908E">
      <w:numFmt w:val="bullet"/>
      <w:lvlText w:val="•"/>
      <w:lvlJc w:val="left"/>
      <w:pPr>
        <w:ind w:left="1182" w:hanging="360"/>
      </w:pPr>
      <w:rPr>
        <w:rFonts w:hint="default"/>
        <w:lang w:val="en-US" w:eastAsia="en-US" w:bidi="ar-SA"/>
      </w:rPr>
    </w:lvl>
    <w:lvl w:ilvl="2" w:tplc="104699BA">
      <w:numFmt w:val="bullet"/>
      <w:lvlText w:val="•"/>
      <w:lvlJc w:val="left"/>
      <w:pPr>
        <w:ind w:left="1525" w:hanging="360"/>
      </w:pPr>
      <w:rPr>
        <w:rFonts w:hint="default"/>
        <w:lang w:val="en-US" w:eastAsia="en-US" w:bidi="ar-SA"/>
      </w:rPr>
    </w:lvl>
    <w:lvl w:ilvl="3" w:tplc="23EA2AD0">
      <w:numFmt w:val="bullet"/>
      <w:lvlText w:val="•"/>
      <w:lvlJc w:val="left"/>
      <w:pPr>
        <w:ind w:left="1867" w:hanging="360"/>
      </w:pPr>
      <w:rPr>
        <w:rFonts w:hint="default"/>
        <w:lang w:val="en-US" w:eastAsia="en-US" w:bidi="ar-SA"/>
      </w:rPr>
    </w:lvl>
    <w:lvl w:ilvl="4" w:tplc="DE086794">
      <w:numFmt w:val="bullet"/>
      <w:lvlText w:val="•"/>
      <w:lvlJc w:val="left"/>
      <w:pPr>
        <w:ind w:left="2210" w:hanging="360"/>
      </w:pPr>
      <w:rPr>
        <w:rFonts w:hint="default"/>
        <w:lang w:val="en-US" w:eastAsia="en-US" w:bidi="ar-SA"/>
      </w:rPr>
    </w:lvl>
    <w:lvl w:ilvl="5" w:tplc="353C9786">
      <w:numFmt w:val="bullet"/>
      <w:lvlText w:val="•"/>
      <w:lvlJc w:val="left"/>
      <w:pPr>
        <w:ind w:left="2552" w:hanging="360"/>
      </w:pPr>
      <w:rPr>
        <w:rFonts w:hint="default"/>
        <w:lang w:val="en-US" w:eastAsia="en-US" w:bidi="ar-SA"/>
      </w:rPr>
    </w:lvl>
    <w:lvl w:ilvl="6" w:tplc="8EAABA3E">
      <w:numFmt w:val="bullet"/>
      <w:lvlText w:val="•"/>
      <w:lvlJc w:val="left"/>
      <w:pPr>
        <w:ind w:left="2895" w:hanging="360"/>
      </w:pPr>
      <w:rPr>
        <w:rFonts w:hint="default"/>
        <w:lang w:val="en-US" w:eastAsia="en-US" w:bidi="ar-SA"/>
      </w:rPr>
    </w:lvl>
    <w:lvl w:ilvl="7" w:tplc="8646D360">
      <w:numFmt w:val="bullet"/>
      <w:lvlText w:val="•"/>
      <w:lvlJc w:val="left"/>
      <w:pPr>
        <w:ind w:left="3237" w:hanging="360"/>
      </w:pPr>
      <w:rPr>
        <w:rFonts w:hint="default"/>
        <w:lang w:val="en-US" w:eastAsia="en-US" w:bidi="ar-SA"/>
      </w:rPr>
    </w:lvl>
    <w:lvl w:ilvl="8" w:tplc="847E6B36">
      <w:numFmt w:val="bullet"/>
      <w:lvlText w:val="•"/>
      <w:lvlJc w:val="left"/>
      <w:pPr>
        <w:ind w:left="3580" w:hanging="360"/>
      </w:pPr>
      <w:rPr>
        <w:rFonts w:hint="default"/>
        <w:lang w:val="en-US" w:eastAsia="en-US" w:bidi="ar-SA"/>
      </w:rPr>
    </w:lvl>
  </w:abstractNum>
  <w:abstractNum w:abstractNumId="26" w15:restartNumberingAfterBreak="0">
    <w:nsid w:val="61653DB0"/>
    <w:multiLevelType w:val="hybridMultilevel"/>
    <w:tmpl w:val="AD6EC282"/>
    <w:lvl w:ilvl="0" w:tplc="AEEAF13E">
      <w:numFmt w:val="bullet"/>
      <w:lvlText w:val=""/>
      <w:lvlJc w:val="left"/>
      <w:pPr>
        <w:ind w:left="830" w:hanging="360"/>
      </w:pPr>
      <w:rPr>
        <w:rFonts w:ascii="Symbol" w:eastAsia="Symbol" w:hAnsi="Symbol" w:cs="Symbol" w:hint="default"/>
        <w:w w:val="100"/>
        <w:sz w:val="22"/>
        <w:szCs w:val="22"/>
        <w:lang w:val="en-US" w:eastAsia="en-US" w:bidi="ar-SA"/>
      </w:rPr>
    </w:lvl>
    <w:lvl w:ilvl="1" w:tplc="A2287648">
      <w:numFmt w:val="bullet"/>
      <w:lvlText w:val="•"/>
      <w:lvlJc w:val="left"/>
      <w:pPr>
        <w:ind w:left="1182" w:hanging="360"/>
      </w:pPr>
      <w:rPr>
        <w:rFonts w:hint="default"/>
        <w:lang w:val="en-US" w:eastAsia="en-US" w:bidi="ar-SA"/>
      </w:rPr>
    </w:lvl>
    <w:lvl w:ilvl="2" w:tplc="40BE44DA">
      <w:numFmt w:val="bullet"/>
      <w:lvlText w:val="•"/>
      <w:lvlJc w:val="left"/>
      <w:pPr>
        <w:ind w:left="1525" w:hanging="360"/>
      </w:pPr>
      <w:rPr>
        <w:rFonts w:hint="default"/>
        <w:lang w:val="en-US" w:eastAsia="en-US" w:bidi="ar-SA"/>
      </w:rPr>
    </w:lvl>
    <w:lvl w:ilvl="3" w:tplc="DB4A243A">
      <w:numFmt w:val="bullet"/>
      <w:lvlText w:val="•"/>
      <w:lvlJc w:val="left"/>
      <w:pPr>
        <w:ind w:left="1867" w:hanging="360"/>
      </w:pPr>
      <w:rPr>
        <w:rFonts w:hint="default"/>
        <w:lang w:val="en-US" w:eastAsia="en-US" w:bidi="ar-SA"/>
      </w:rPr>
    </w:lvl>
    <w:lvl w:ilvl="4" w:tplc="2E9EF3CC">
      <w:numFmt w:val="bullet"/>
      <w:lvlText w:val="•"/>
      <w:lvlJc w:val="left"/>
      <w:pPr>
        <w:ind w:left="2210" w:hanging="360"/>
      </w:pPr>
      <w:rPr>
        <w:rFonts w:hint="default"/>
        <w:lang w:val="en-US" w:eastAsia="en-US" w:bidi="ar-SA"/>
      </w:rPr>
    </w:lvl>
    <w:lvl w:ilvl="5" w:tplc="7ACA2E72">
      <w:numFmt w:val="bullet"/>
      <w:lvlText w:val="•"/>
      <w:lvlJc w:val="left"/>
      <w:pPr>
        <w:ind w:left="2552" w:hanging="360"/>
      </w:pPr>
      <w:rPr>
        <w:rFonts w:hint="default"/>
        <w:lang w:val="en-US" w:eastAsia="en-US" w:bidi="ar-SA"/>
      </w:rPr>
    </w:lvl>
    <w:lvl w:ilvl="6" w:tplc="393E7190">
      <w:numFmt w:val="bullet"/>
      <w:lvlText w:val="•"/>
      <w:lvlJc w:val="left"/>
      <w:pPr>
        <w:ind w:left="2895" w:hanging="360"/>
      </w:pPr>
      <w:rPr>
        <w:rFonts w:hint="default"/>
        <w:lang w:val="en-US" w:eastAsia="en-US" w:bidi="ar-SA"/>
      </w:rPr>
    </w:lvl>
    <w:lvl w:ilvl="7" w:tplc="2CF29112">
      <w:numFmt w:val="bullet"/>
      <w:lvlText w:val="•"/>
      <w:lvlJc w:val="left"/>
      <w:pPr>
        <w:ind w:left="3237" w:hanging="360"/>
      </w:pPr>
      <w:rPr>
        <w:rFonts w:hint="default"/>
        <w:lang w:val="en-US" w:eastAsia="en-US" w:bidi="ar-SA"/>
      </w:rPr>
    </w:lvl>
    <w:lvl w:ilvl="8" w:tplc="DD2C6DEA">
      <w:numFmt w:val="bullet"/>
      <w:lvlText w:val="•"/>
      <w:lvlJc w:val="left"/>
      <w:pPr>
        <w:ind w:left="3580" w:hanging="360"/>
      </w:pPr>
      <w:rPr>
        <w:rFonts w:hint="default"/>
        <w:lang w:val="en-US" w:eastAsia="en-US" w:bidi="ar-SA"/>
      </w:rPr>
    </w:lvl>
  </w:abstractNum>
  <w:abstractNum w:abstractNumId="27" w15:restartNumberingAfterBreak="0">
    <w:nsid w:val="61DE5355"/>
    <w:multiLevelType w:val="hybridMultilevel"/>
    <w:tmpl w:val="4C526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F85E76"/>
    <w:multiLevelType w:val="hybridMultilevel"/>
    <w:tmpl w:val="2656236A"/>
    <w:lvl w:ilvl="0" w:tplc="FFEA6E4C">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F4366F4A">
      <w:numFmt w:val="bullet"/>
      <w:lvlText w:val="•"/>
      <w:lvlJc w:val="left"/>
      <w:pPr>
        <w:ind w:left="1600" w:hanging="360"/>
      </w:pPr>
      <w:rPr>
        <w:rFonts w:hint="default"/>
        <w:lang w:val="en-US" w:eastAsia="en-US" w:bidi="ar-SA"/>
      </w:rPr>
    </w:lvl>
    <w:lvl w:ilvl="2" w:tplc="CCCE953C">
      <w:numFmt w:val="bullet"/>
      <w:lvlText w:val="•"/>
      <w:lvlJc w:val="left"/>
      <w:pPr>
        <w:ind w:left="2481" w:hanging="360"/>
      </w:pPr>
      <w:rPr>
        <w:rFonts w:hint="default"/>
        <w:lang w:val="en-US" w:eastAsia="en-US" w:bidi="ar-SA"/>
      </w:rPr>
    </w:lvl>
    <w:lvl w:ilvl="3" w:tplc="93EAFA3C">
      <w:numFmt w:val="bullet"/>
      <w:lvlText w:val="•"/>
      <w:lvlJc w:val="left"/>
      <w:pPr>
        <w:ind w:left="3361" w:hanging="360"/>
      </w:pPr>
      <w:rPr>
        <w:rFonts w:hint="default"/>
        <w:lang w:val="en-US" w:eastAsia="en-US" w:bidi="ar-SA"/>
      </w:rPr>
    </w:lvl>
    <w:lvl w:ilvl="4" w:tplc="677C91C2">
      <w:numFmt w:val="bullet"/>
      <w:lvlText w:val="•"/>
      <w:lvlJc w:val="left"/>
      <w:pPr>
        <w:ind w:left="4242" w:hanging="360"/>
      </w:pPr>
      <w:rPr>
        <w:rFonts w:hint="default"/>
        <w:lang w:val="en-US" w:eastAsia="en-US" w:bidi="ar-SA"/>
      </w:rPr>
    </w:lvl>
    <w:lvl w:ilvl="5" w:tplc="4D66CDC8">
      <w:numFmt w:val="bullet"/>
      <w:lvlText w:val="•"/>
      <w:lvlJc w:val="left"/>
      <w:pPr>
        <w:ind w:left="5122" w:hanging="360"/>
      </w:pPr>
      <w:rPr>
        <w:rFonts w:hint="default"/>
        <w:lang w:val="en-US" w:eastAsia="en-US" w:bidi="ar-SA"/>
      </w:rPr>
    </w:lvl>
    <w:lvl w:ilvl="6" w:tplc="ECAAD790">
      <w:numFmt w:val="bullet"/>
      <w:lvlText w:val="•"/>
      <w:lvlJc w:val="left"/>
      <w:pPr>
        <w:ind w:left="6003" w:hanging="360"/>
      </w:pPr>
      <w:rPr>
        <w:rFonts w:hint="default"/>
        <w:lang w:val="en-US" w:eastAsia="en-US" w:bidi="ar-SA"/>
      </w:rPr>
    </w:lvl>
    <w:lvl w:ilvl="7" w:tplc="6E728B16">
      <w:numFmt w:val="bullet"/>
      <w:lvlText w:val="•"/>
      <w:lvlJc w:val="left"/>
      <w:pPr>
        <w:ind w:left="6883" w:hanging="360"/>
      </w:pPr>
      <w:rPr>
        <w:rFonts w:hint="default"/>
        <w:lang w:val="en-US" w:eastAsia="en-US" w:bidi="ar-SA"/>
      </w:rPr>
    </w:lvl>
    <w:lvl w:ilvl="8" w:tplc="742EA488">
      <w:numFmt w:val="bullet"/>
      <w:lvlText w:val="•"/>
      <w:lvlJc w:val="left"/>
      <w:pPr>
        <w:ind w:left="7764" w:hanging="360"/>
      </w:pPr>
      <w:rPr>
        <w:rFonts w:hint="default"/>
        <w:lang w:val="en-US" w:eastAsia="en-US" w:bidi="ar-SA"/>
      </w:rPr>
    </w:lvl>
  </w:abstractNum>
  <w:abstractNum w:abstractNumId="29" w15:restartNumberingAfterBreak="0">
    <w:nsid w:val="66BE5734"/>
    <w:multiLevelType w:val="hybridMultilevel"/>
    <w:tmpl w:val="7BDE8838"/>
    <w:lvl w:ilvl="0" w:tplc="2C6692D6">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9D6CE4EC">
      <w:numFmt w:val="bullet"/>
      <w:lvlText w:val="•"/>
      <w:lvlJc w:val="left"/>
      <w:pPr>
        <w:ind w:left="1600" w:hanging="360"/>
      </w:pPr>
      <w:rPr>
        <w:rFonts w:hint="default"/>
        <w:lang w:val="en-US" w:eastAsia="en-US" w:bidi="ar-SA"/>
      </w:rPr>
    </w:lvl>
    <w:lvl w:ilvl="2" w:tplc="AE241FB0">
      <w:numFmt w:val="bullet"/>
      <w:lvlText w:val="•"/>
      <w:lvlJc w:val="left"/>
      <w:pPr>
        <w:ind w:left="2481" w:hanging="360"/>
      </w:pPr>
      <w:rPr>
        <w:rFonts w:hint="default"/>
        <w:lang w:val="en-US" w:eastAsia="en-US" w:bidi="ar-SA"/>
      </w:rPr>
    </w:lvl>
    <w:lvl w:ilvl="3" w:tplc="083C441C">
      <w:numFmt w:val="bullet"/>
      <w:lvlText w:val="•"/>
      <w:lvlJc w:val="left"/>
      <w:pPr>
        <w:ind w:left="3361" w:hanging="360"/>
      </w:pPr>
      <w:rPr>
        <w:rFonts w:hint="default"/>
        <w:lang w:val="en-US" w:eastAsia="en-US" w:bidi="ar-SA"/>
      </w:rPr>
    </w:lvl>
    <w:lvl w:ilvl="4" w:tplc="705044EE">
      <w:numFmt w:val="bullet"/>
      <w:lvlText w:val="•"/>
      <w:lvlJc w:val="left"/>
      <w:pPr>
        <w:ind w:left="4242" w:hanging="360"/>
      </w:pPr>
      <w:rPr>
        <w:rFonts w:hint="default"/>
        <w:lang w:val="en-US" w:eastAsia="en-US" w:bidi="ar-SA"/>
      </w:rPr>
    </w:lvl>
    <w:lvl w:ilvl="5" w:tplc="CEA06262">
      <w:numFmt w:val="bullet"/>
      <w:lvlText w:val="•"/>
      <w:lvlJc w:val="left"/>
      <w:pPr>
        <w:ind w:left="5122" w:hanging="360"/>
      </w:pPr>
      <w:rPr>
        <w:rFonts w:hint="default"/>
        <w:lang w:val="en-US" w:eastAsia="en-US" w:bidi="ar-SA"/>
      </w:rPr>
    </w:lvl>
    <w:lvl w:ilvl="6" w:tplc="AB3CC940">
      <w:numFmt w:val="bullet"/>
      <w:lvlText w:val="•"/>
      <w:lvlJc w:val="left"/>
      <w:pPr>
        <w:ind w:left="6003" w:hanging="360"/>
      </w:pPr>
      <w:rPr>
        <w:rFonts w:hint="default"/>
        <w:lang w:val="en-US" w:eastAsia="en-US" w:bidi="ar-SA"/>
      </w:rPr>
    </w:lvl>
    <w:lvl w:ilvl="7" w:tplc="252C4A56">
      <w:numFmt w:val="bullet"/>
      <w:lvlText w:val="•"/>
      <w:lvlJc w:val="left"/>
      <w:pPr>
        <w:ind w:left="6883" w:hanging="360"/>
      </w:pPr>
      <w:rPr>
        <w:rFonts w:hint="default"/>
        <w:lang w:val="en-US" w:eastAsia="en-US" w:bidi="ar-SA"/>
      </w:rPr>
    </w:lvl>
    <w:lvl w:ilvl="8" w:tplc="580C14DE">
      <w:numFmt w:val="bullet"/>
      <w:lvlText w:val="•"/>
      <w:lvlJc w:val="left"/>
      <w:pPr>
        <w:ind w:left="7764" w:hanging="360"/>
      </w:pPr>
      <w:rPr>
        <w:rFonts w:hint="default"/>
        <w:lang w:val="en-US" w:eastAsia="en-US" w:bidi="ar-SA"/>
      </w:rPr>
    </w:lvl>
  </w:abstractNum>
  <w:abstractNum w:abstractNumId="30" w15:restartNumberingAfterBreak="0">
    <w:nsid w:val="685306D5"/>
    <w:multiLevelType w:val="hybridMultilevel"/>
    <w:tmpl w:val="CBA04114"/>
    <w:lvl w:ilvl="0" w:tplc="E6A02394">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32AC7290">
      <w:numFmt w:val="bullet"/>
      <w:lvlText w:val="•"/>
      <w:lvlJc w:val="left"/>
      <w:pPr>
        <w:ind w:left="1600" w:hanging="360"/>
      </w:pPr>
      <w:rPr>
        <w:rFonts w:hint="default"/>
        <w:lang w:val="en-US" w:eastAsia="en-US" w:bidi="ar-SA"/>
      </w:rPr>
    </w:lvl>
    <w:lvl w:ilvl="2" w:tplc="5E4CF890">
      <w:numFmt w:val="bullet"/>
      <w:lvlText w:val="•"/>
      <w:lvlJc w:val="left"/>
      <w:pPr>
        <w:ind w:left="2481" w:hanging="360"/>
      </w:pPr>
      <w:rPr>
        <w:rFonts w:hint="default"/>
        <w:lang w:val="en-US" w:eastAsia="en-US" w:bidi="ar-SA"/>
      </w:rPr>
    </w:lvl>
    <w:lvl w:ilvl="3" w:tplc="6A6E62DE">
      <w:numFmt w:val="bullet"/>
      <w:lvlText w:val="•"/>
      <w:lvlJc w:val="left"/>
      <w:pPr>
        <w:ind w:left="3361" w:hanging="360"/>
      </w:pPr>
      <w:rPr>
        <w:rFonts w:hint="default"/>
        <w:lang w:val="en-US" w:eastAsia="en-US" w:bidi="ar-SA"/>
      </w:rPr>
    </w:lvl>
    <w:lvl w:ilvl="4" w:tplc="733E84F0">
      <w:numFmt w:val="bullet"/>
      <w:lvlText w:val="•"/>
      <w:lvlJc w:val="left"/>
      <w:pPr>
        <w:ind w:left="4242" w:hanging="360"/>
      </w:pPr>
      <w:rPr>
        <w:rFonts w:hint="default"/>
        <w:lang w:val="en-US" w:eastAsia="en-US" w:bidi="ar-SA"/>
      </w:rPr>
    </w:lvl>
    <w:lvl w:ilvl="5" w:tplc="569E8560">
      <w:numFmt w:val="bullet"/>
      <w:lvlText w:val="•"/>
      <w:lvlJc w:val="left"/>
      <w:pPr>
        <w:ind w:left="5122" w:hanging="360"/>
      </w:pPr>
      <w:rPr>
        <w:rFonts w:hint="default"/>
        <w:lang w:val="en-US" w:eastAsia="en-US" w:bidi="ar-SA"/>
      </w:rPr>
    </w:lvl>
    <w:lvl w:ilvl="6" w:tplc="2AF66AB4">
      <w:numFmt w:val="bullet"/>
      <w:lvlText w:val="•"/>
      <w:lvlJc w:val="left"/>
      <w:pPr>
        <w:ind w:left="6003" w:hanging="360"/>
      </w:pPr>
      <w:rPr>
        <w:rFonts w:hint="default"/>
        <w:lang w:val="en-US" w:eastAsia="en-US" w:bidi="ar-SA"/>
      </w:rPr>
    </w:lvl>
    <w:lvl w:ilvl="7" w:tplc="0C1A900A">
      <w:numFmt w:val="bullet"/>
      <w:lvlText w:val="•"/>
      <w:lvlJc w:val="left"/>
      <w:pPr>
        <w:ind w:left="6883" w:hanging="360"/>
      </w:pPr>
      <w:rPr>
        <w:rFonts w:hint="default"/>
        <w:lang w:val="en-US" w:eastAsia="en-US" w:bidi="ar-SA"/>
      </w:rPr>
    </w:lvl>
    <w:lvl w:ilvl="8" w:tplc="333E2200">
      <w:numFmt w:val="bullet"/>
      <w:lvlText w:val="•"/>
      <w:lvlJc w:val="left"/>
      <w:pPr>
        <w:ind w:left="7764" w:hanging="360"/>
      </w:pPr>
      <w:rPr>
        <w:rFonts w:hint="default"/>
        <w:lang w:val="en-US" w:eastAsia="en-US" w:bidi="ar-SA"/>
      </w:rPr>
    </w:lvl>
  </w:abstractNum>
  <w:abstractNum w:abstractNumId="31" w15:restartNumberingAfterBreak="0">
    <w:nsid w:val="69966547"/>
    <w:multiLevelType w:val="hybridMultilevel"/>
    <w:tmpl w:val="63867BF4"/>
    <w:lvl w:ilvl="0" w:tplc="D6446C2C">
      <w:numFmt w:val="bullet"/>
      <w:lvlText w:val=""/>
      <w:lvlJc w:val="left"/>
      <w:pPr>
        <w:ind w:left="830" w:hanging="360"/>
      </w:pPr>
      <w:rPr>
        <w:rFonts w:ascii="Symbol" w:eastAsia="Symbol" w:hAnsi="Symbol" w:cs="Symbol" w:hint="default"/>
        <w:w w:val="100"/>
        <w:sz w:val="22"/>
        <w:szCs w:val="22"/>
        <w:lang w:val="en-US" w:eastAsia="en-US" w:bidi="ar-SA"/>
      </w:rPr>
    </w:lvl>
    <w:lvl w:ilvl="1" w:tplc="66EE1952">
      <w:numFmt w:val="bullet"/>
      <w:lvlText w:val="•"/>
      <w:lvlJc w:val="left"/>
      <w:pPr>
        <w:ind w:left="1182" w:hanging="360"/>
      </w:pPr>
      <w:rPr>
        <w:rFonts w:hint="default"/>
        <w:lang w:val="en-US" w:eastAsia="en-US" w:bidi="ar-SA"/>
      </w:rPr>
    </w:lvl>
    <w:lvl w:ilvl="2" w:tplc="B54E24F6">
      <w:numFmt w:val="bullet"/>
      <w:lvlText w:val="•"/>
      <w:lvlJc w:val="left"/>
      <w:pPr>
        <w:ind w:left="1525" w:hanging="360"/>
      </w:pPr>
      <w:rPr>
        <w:rFonts w:hint="default"/>
        <w:lang w:val="en-US" w:eastAsia="en-US" w:bidi="ar-SA"/>
      </w:rPr>
    </w:lvl>
    <w:lvl w:ilvl="3" w:tplc="6B52C9E2">
      <w:numFmt w:val="bullet"/>
      <w:lvlText w:val="•"/>
      <w:lvlJc w:val="left"/>
      <w:pPr>
        <w:ind w:left="1867" w:hanging="360"/>
      </w:pPr>
      <w:rPr>
        <w:rFonts w:hint="default"/>
        <w:lang w:val="en-US" w:eastAsia="en-US" w:bidi="ar-SA"/>
      </w:rPr>
    </w:lvl>
    <w:lvl w:ilvl="4" w:tplc="610EE1C4">
      <w:numFmt w:val="bullet"/>
      <w:lvlText w:val="•"/>
      <w:lvlJc w:val="left"/>
      <w:pPr>
        <w:ind w:left="2210" w:hanging="360"/>
      </w:pPr>
      <w:rPr>
        <w:rFonts w:hint="default"/>
        <w:lang w:val="en-US" w:eastAsia="en-US" w:bidi="ar-SA"/>
      </w:rPr>
    </w:lvl>
    <w:lvl w:ilvl="5" w:tplc="C2360E20">
      <w:numFmt w:val="bullet"/>
      <w:lvlText w:val="•"/>
      <w:lvlJc w:val="left"/>
      <w:pPr>
        <w:ind w:left="2552" w:hanging="360"/>
      </w:pPr>
      <w:rPr>
        <w:rFonts w:hint="default"/>
        <w:lang w:val="en-US" w:eastAsia="en-US" w:bidi="ar-SA"/>
      </w:rPr>
    </w:lvl>
    <w:lvl w:ilvl="6" w:tplc="344C94C0">
      <w:numFmt w:val="bullet"/>
      <w:lvlText w:val="•"/>
      <w:lvlJc w:val="left"/>
      <w:pPr>
        <w:ind w:left="2895" w:hanging="360"/>
      </w:pPr>
      <w:rPr>
        <w:rFonts w:hint="default"/>
        <w:lang w:val="en-US" w:eastAsia="en-US" w:bidi="ar-SA"/>
      </w:rPr>
    </w:lvl>
    <w:lvl w:ilvl="7" w:tplc="F9BE7888">
      <w:numFmt w:val="bullet"/>
      <w:lvlText w:val="•"/>
      <w:lvlJc w:val="left"/>
      <w:pPr>
        <w:ind w:left="3237" w:hanging="360"/>
      </w:pPr>
      <w:rPr>
        <w:rFonts w:hint="default"/>
        <w:lang w:val="en-US" w:eastAsia="en-US" w:bidi="ar-SA"/>
      </w:rPr>
    </w:lvl>
    <w:lvl w:ilvl="8" w:tplc="9FCCD2D6">
      <w:numFmt w:val="bullet"/>
      <w:lvlText w:val="•"/>
      <w:lvlJc w:val="left"/>
      <w:pPr>
        <w:ind w:left="3580" w:hanging="360"/>
      </w:pPr>
      <w:rPr>
        <w:rFonts w:hint="default"/>
        <w:lang w:val="en-US" w:eastAsia="en-US" w:bidi="ar-SA"/>
      </w:rPr>
    </w:lvl>
  </w:abstractNum>
  <w:abstractNum w:abstractNumId="32" w15:restartNumberingAfterBreak="0">
    <w:nsid w:val="6B474A4F"/>
    <w:multiLevelType w:val="hybridMultilevel"/>
    <w:tmpl w:val="F4560B64"/>
    <w:lvl w:ilvl="0" w:tplc="5BBEF920">
      <w:numFmt w:val="bullet"/>
      <w:lvlText w:val=""/>
      <w:lvlJc w:val="left"/>
      <w:pPr>
        <w:ind w:left="830" w:hanging="360"/>
      </w:pPr>
      <w:rPr>
        <w:rFonts w:ascii="Symbol" w:eastAsia="Symbol" w:hAnsi="Symbol" w:cs="Symbol" w:hint="default"/>
        <w:w w:val="100"/>
        <w:sz w:val="22"/>
        <w:szCs w:val="22"/>
        <w:lang w:val="en-US" w:eastAsia="en-US" w:bidi="ar-SA"/>
      </w:rPr>
    </w:lvl>
    <w:lvl w:ilvl="1" w:tplc="CA581F8A">
      <w:numFmt w:val="bullet"/>
      <w:lvlText w:val="•"/>
      <w:lvlJc w:val="left"/>
      <w:pPr>
        <w:ind w:left="1182" w:hanging="360"/>
      </w:pPr>
      <w:rPr>
        <w:rFonts w:hint="default"/>
        <w:lang w:val="en-US" w:eastAsia="en-US" w:bidi="ar-SA"/>
      </w:rPr>
    </w:lvl>
    <w:lvl w:ilvl="2" w:tplc="52C6037A">
      <w:numFmt w:val="bullet"/>
      <w:lvlText w:val="•"/>
      <w:lvlJc w:val="left"/>
      <w:pPr>
        <w:ind w:left="1525" w:hanging="360"/>
      </w:pPr>
      <w:rPr>
        <w:rFonts w:hint="default"/>
        <w:lang w:val="en-US" w:eastAsia="en-US" w:bidi="ar-SA"/>
      </w:rPr>
    </w:lvl>
    <w:lvl w:ilvl="3" w:tplc="992A603C">
      <w:numFmt w:val="bullet"/>
      <w:lvlText w:val="•"/>
      <w:lvlJc w:val="left"/>
      <w:pPr>
        <w:ind w:left="1867" w:hanging="360"/>
      </w:pPr>
      <w:rPr>
        <w:rFonts w:hint="default"/>
        <w:lang w:val="en-US" w:eastAsia="en-US" w:bidi="ar-SA"/>
      </w:rPr>
    </w:lvl>
    <w:lvl w:ilvl="4" w:tplc="797CF272">
      <w:numFmt w:val="bullet"/>
      <w:lvlText w:val="•"/>
      <w:lvlJc w:val="left"/>
      <w:pPr>
        <w:ind w:left="2210" w:hanging="360"/>
      </w:pPr>
      <w:rPr>
        <w:rFonts w:hint="default"/>
        <w:lang w:val="en-US" w:eastAsia="en-US" w:bidi="ar-SA"/>
      </w:rPr>
    </w:lvl>
    <w:lvl w:ilvl="5" w:tplc="C486F6AC">
      <w:numFmt w:val="bullet"/>
      <w:lvlText w:val="•"/>
      <w:lvlJc w:val="left"/>
      <w:pPr>
        <w:ind w:left="2552" w:hanging="360"/>
      </w:pPr>
      <w:rPr>
        <w:rFonts w:hint="default"/>
        <w:lang w:val="en-US" w:eastAsia="en-US" w:bidi="ar-SA"/>
      </w:rPr>
    </w:lvl>
    <w:lvl w:ilvl="6" w:tplc="E658480E">
      <w:numFmt w:val="bullet"/>
      <w:lvlText w:val="•"/>
      <w:lvlJc w:val="left"/>
      <w:pPr>
        <w:ind w:left="2895" w:hanging="360"/>
      </w:pPr>
      <w:rPr>
        <w:rFonts w:hint="default"/>
        <w:lang w:val="en-US" w:eastAsia="en-US" w:bidi="ar-SA"/>
      </w:rPr>
    </w:lvl>
    <w:lvl w:ilvl="7" w:tplc="B2201258">
      <w:numFmt w:val="bullet"/>
      <w:lvlText w:val="•"/>
      <w:lvlJc w:val="left"/>
      <w:pPr>
        <w:ind w:left="3237" w:hanging="360"/>
      </w:pPr>
      <w:rPr>
        <w:rFonts w:hint="default"/>
        <w:lang w:val="en-US" w:eastAsia="en-US" w:bidi="ar-SA"/>
      </w:rPr>
    </w:lvl>
    <w:lvl w:ilvl="8" w:tplc="0E6EF694">
      <w:numFmt w:val="bullet"/>
      <w:lvlText w:val="•"/>
      <w:lvlJc w:val="left"/>
      <w:pPr>
        <w:ind w:left="3580" w:hanging="360"/>
      </w:pPr>
      <w:rPr>
        <w:rFonts w:hint="default"/>
        <w:lang w:val="en-US" w:eastAsia="en-US" w:bidi="ar-SA"/>
      </w:rPr>
    </w:lvl>
  </w:abstractNum>
  <w:abstractNum w:abstractNumId="33" w15:restartNumberingAfterBreak="0">
    <w:nsid w:val="6BD46B0D"/>
    <w:multiLevelType w:val="hybridMultilevel"/>
    <w:tmpl w:val="4EA6A7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3986A77"/>
    <w:multiLevelType w:val="hybridMultilevel"/>
    <w:tmpl w:val="4C76C716"/>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35" w15:restartNumberingAfterBreak="0">
    <w:nsid w:val="745645A7"/>
    <w:multiLevelType w:val="hybridMultilevel"/>
    <w:tmpl w:val="C3C25B8C"/>
    <w:lvl w:ilvl="0" w:tplc="7F0C51DA">
      <w:numFmt w:val="bullet"/>
      <w:lvlText w:val=""/>
      <w:lvlJc w:val="left"/>
      <w:pPr>
        <w:ind w:left="830" w:hanging="360"/>
      </w:pPr>
      <w:rPr>
        <w:rFonts w:ascii="Symbol" w:eastAsia="Symbol" w:hAnsi="Symbol" w:cs="Symbol" w:hint="default"/>
        <w:w w:val="100"/>
        <w:sz w:val="22"/>
        <w:szCs w:val="22"/>
        <w:lang w:val="en-US" w:eastAsia="en-US" w:bidi="ar-SA"/>
      </w:rPr>
    </w:lvl>
    <w:lvl w:ilvl="1" w:tplc="70FA8B20">
      <w:numFmt w:val="bullet"/>
      <w:lvlText w:val="•"/>
      <w:lvlJc w:val="left"/>
      <w:pPr>
        <w:ind w:left="1182" w:hanging="360"/>
      </w:pPr>
      <w:rPr>
        <w:rFonts w:hint="default"/>
        <w:lang w:val="en-US" w:eastAsia="en-US" w:bidi="ar-SA"/>
      </w:rPr>
    </w:lvl>
    <w:lvl w:ilvl="2" w:tplc="C4405C12">
      <w:numFmt w:val="bullet"/>
      <w:lvlText w:val="•"/>
      <w:lvlJc w:val="left"/>
      <w:pPr>
        <w:ind w:left="1525" w:hanging="360"/>
      </w:pPr>
      <w:rPr>
        <w:rFonts w:hint="default"/>
        <w:lang w:val="en-US" w:eastAsia="en-US" w:bidi="ar-SA"/>
      </w:rPr>
    </w:lvl>
    <w:lvl w:ilvl="3" w:tplc="7E6A1B40">
      <w:numFmt w:val="bullet"/>
      <w:lvlText w:val="•"/>
      <w:lvlJc w:val="left"/>
      <w:pPr>
        <w:ind w:left="1867" w:hanging="360"/>
      </w:pPr>
      <w:rPr>
        <w:rFonts w:hint="default"/>
        <w:lang w:val="en-US" w:eastAsia="en-US" w:bidi="ar-SA"/>
      </w:rPr>
    </w:lvl>
    <w:lvl w:ilvl="4" w:tplc="DDB032D8">
      <w:numFmt w:val="bullet"/>
      <w:lvlText w:val="•"/>
      <w:lvlJc w:val="left"/>
      <w:pPr>
        <w:ind w:left="2210" w:hanging="360"/>
      </w:pPr>
      <w:rPr>
        <w:rFonts w:hint="default"/>
        <w:lang w:val="en-US" w:eastAsia="en-US" w:bidi="ar-SA"/>
      </w:rPr>
    </w:lvl>
    <w:lvl w:ilvl="5" w:tplc="E34C5682">
      <w:numFmt w:val="bullet"/>
      <w:lvlText w:val="•"/>
      <w:lvlJc w:val="left"/>
      <w:pPr>
        <w:ind w:left="2552" w:hanging="360"/>
      </w:pPr>
      <w:rPr>
        <w:rFonts w:hint="default"/>
        <w:lang w:val="en-US" w:eastAsia="en-US" w:bidi="ar-SA"/>
      </w:rPr>
    </w:lvl>
    <w:lvl w:ilvl="6" w:tplc="46AE15C4">
      <w:numFmt w:val="bullet"/>
      <w:lvlText w:val="•"/>
      <w:lvlJc w:val="left"/>
      <w:pPr>
        <w:ind w:left="2895" w:hanging="360"/>
      </w:pPr>
      <w:rPr>
        <w:rFonts w:hint="default"/>
        <w:lang w:val="en-US" w:eastAsia="en-US" w:bidi="ar-SA"/>
      </w:rPr>
    </w:lvl>
    <w:lvl w:ilvl="7" w:tplc="66F8D680">
      <w:numFmt w:val="bullet"/>
      <w:lvlText w:val="•"/>
      <w:lvlJc w:val="left"/>
      <w:pPr>
        <w:ind w:left="3237" w:hanging="360"/>
      </w:pPr>
      <w:rPr>
        <w:rFonts w:hint="default"/>
        <w:lang w:val="en-US" w:eastAsia="en-US" w:bidi="ar-SA"/>
      </w:rPr>
    </w:lvl>
    <w:lvl w:ilvl="8" w:tplc="85AE0D0A">
      <w:numFmt w:val="bullet"/>
      <w:lvlText w:val="•"/>
      <w:lvlJc w:val="left"/>
      <w:pPr>
        <w:ind w:left="3580" w:hanging="360"/>
      </w:pPr>
      <w:rPr>
        <w:rFonts w:hint="default"/>
        <w:lang w:val="en-US" w:eastAsia="en-US" w:bidi="ar-SA"/>
      </w:rPr>
    </w:lvl>
  </w:abstractNum>
  <w:abstractNum w:abstractNumId="36" w15:restartNumberingAfterBreak="0">
    <w:nsid w:val="78830751"/>
    <w:multiLevelType w:val="hybridMultilevel"/>
    <w:tmpl w:val="D5E076C2"/>
    <w:lvl w:ilvl="0" w:tplc="5E44ED9E">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4C50EE7E">
      <w:numFmt w:val="bullet"/>
      <w:lvlText w:val="•"/>
      <w:lvlJc w:val="left"/>
      <w:pPr>
        <w:ind w:left="1600" w:hanging="360"/>
      </w:pPr>
      <w:rPr>
        <w:rFonts w:hint="default"/>
        <w:lang w:val="en-US" w:eastAsia="en-US" w:bidi="ar-SA"/>
      </w:rPr>
    </w:lvl>
    <w:lvl w:ilvl="2" w:tplc="F8849A34">
      <w:numFmt w:val="bullet"/>
      <w:lvlText w:val="•"/>
      <w:lvlJc w:val="left"/>
      <w:pPr>
        <w:ind w:left="2481" w:hanging="360"/>
      </w:pPr>
      <w:rPr>
        <w:rFonts w:hint="default"/>
        <w:lang w:val="en-US" w:eastAsia="en-US" w:bidi="ar-SA"/>
      </w:rPr>
    </w:lvl>
    <w:lvl w:ilvl="3" w:tplc="4D703A5C">
      <w:numFmt w:val="bullet"/>
      <w:lvlText w:val="•"/>
      <w:lvlJc w:val="left"/>
      <w:pPr>
        <w:ind w:left="3361" w:hanging="360"/>
      </w:pPr>
      <w:rPr>
        <w:rFonts w:hint="default"/>
        <w:lang w:val="en-US" w:eastAsia="en-US" w:bidi="ar-SA"/>
      </w:rPr>
    </w:lvl>
    <w:lvl w:ilvl="4" w:tplc="260CFC30">
      <w:numFmt w:val="bullet"/>
      <w:lvlText w:val="•"/>
      <w:lvlJc w:val="left"/>
      <w:pPr>
        <w:ind w:left="4242" w:hanging="360"/>
      </w:pPr>
      <w:rPr>
        <w:rFonts w:hint="default"/>
        <w:lang w:val="en-US" w:eastAsia="en-US" w:bidi="ar-SA"/>
      </w:rPr>
    </w:lvl>
    <w:lvl w:ilvl="5" w:tplc="4ECAFADA">
      <w:numFmt w:val="bullet"/>
      <w:lvlText w:val="•"/>
      <w:lvlJc w:val="left"/>
      <w:pPr>
        <w:ind w:left="5122" w:hanging="360"/>
      </w:pPr>
      <w:rPr>
        <w:rFonts w:hint="default"/>
        <w:lang w:val="en-US" w:eastAsia="en-US" w:bidi="ar-SA"/>
      </w:rPr>
    </w:lvl>
    <w:lvl w:ilvl="6" w:tplc="2AC2C66E">
      <w:numFmt w:val="bullet"/>
      <w:lvlText w:val="•"/>
      <w:lvlJc w:val="left"/>
      <w:pPr>
        <w:ind w:left="6003" w:hanging="360"/>
      </w:pPr>
      <w:rPr>
        <w:rFonts w:hint="default"/>
        <w:lang w:val="en-US" w:eastAsia="en-US" w:bidi="ar-SA"/>
      </w:rPr>
    </w:lvl>
    <w:lvl w:ilvl="7" w:tplc="224C0D42">
      <w:numFmt w:val="bullet"/>
      <w:lvlText w:val="•"/>
      <w:lvlJc w:val="left"/>
      <w:pPr>
        <w:ind w:left="6883" w:hanging="360"/>
      </w:pPr>
      <w:rPr>
        <w:rFonts w:hint="default"/>
        <w:lang w:val="en-US" w:eastAsia="en-US" w:bidi="ar-SA"/>
      </w:rPr>
    </w:lvl>
    <w:lvl w:ilvl="8" w:tplc="1214E130">
      <w:numFmt w:val="bullet"/>
      <w:lvlText w:val="•"/>
      <w:lvlJc w:val="left"/>
      <w:pPr>
        <w:ind w:left="7764" w:hanging="360"/>
      </w:pPr>
      <w:rPr>
        <w:rFonts w:hint="default"/>
        <w:lang w:val="en-US" w:eastAsia="en-US" w:bidi="ar-SA"/>
      </w:rPr>
    </w:lvl>
  </w:abstractNum>
  <w:abstractNum w:abstractNumId="37" w15:restartNumberingAfterBreak="0">
    <w:nsid w:val="79AB5B1E"/>
    <w:multiLevelType w:val="hybridMultilevel"/>
    <w:tmpl w:val="8A4AC56C"/>
    <w:lvl w:ilvl="0" w:tplc="3E00F2D6">
      <w:numFmt w:val="bullet"/>
      <w:lvlText w:val=""/>
      <w:lvlJc w:val="left"/>
      <w:pPr>
        <w:ind w:left="830" w:hanging="360"/>
      </w:pPr>
      <w:rPr>
        <w:rFonts w:ascii="Symbol" w:eastAsia="Symbol" w:hAnsi="Symbol" w:cs="Symbol" w:hint="default"/>
        <w:w w:val="100"/>
        <w:sz w:val="22"/>
        <w:szCs w:val="22"/>
        <w:lang w:val="en-US" w:eastAsia="en-US" w:bidi="ar-SA"/>
      </w:rPr>
    </w:lvl>
    <w:lvl w:ilvl="1" w:tplc="846CBD98">
      <w:numFmt w:val="bullet"/>
      <w:lvlText w:val="•"/>
      <w:lvlJc w:val="left"/>
      <w:pPr>
        <w:ind w:left="1182" w:hanging="360"/>
      </w:pPr>
      <w:rPr>
        <w:rFonts w:hint="default"/>
        <w:lang w:val="en-US" w:eastAsia="en-US" w:bidi="ar-SA"/>
      </w:rPr>
    </w:lvl>
    <w:lvl w:ilvl="2" w:tplc="201655EE">
      <w:numFmt w:val="bullet"/>
      <w:lvlText w:val="•"/>
      <w:lvlJc w:val="left"/>
      <w:pPr>
        <w:ind w:left="1525" w:hanging="360"/>
      </w:pPr>
      <w:rPr>
        <w:rFonts w:hint="default"/>
        <w:lang w:val="en-US" w:eastAsia="en-US" w:bidi="ar-SA"/>
      </w:rPr>
    </w:lvl>
    <w:lvl w:ilvl="3" w:tplc="1E4A7032">
      <w:numFmt w:val="bullet"/>
      <w:lvlText w:val="•"/>
      <w:lvlJc w:val="left"/>
      <w:pPr>
        <w:ind w:left="1867" w:hanging="360"/>
      </w:pPr>
      <w:rPr>
        <w:rFonts w:hint="default"/>
        <w:lang w:val="en-US" w:eastAsia="en-US" w:bidi="ar-SA"/>
      </w:rPr>
    </w:lvl>
    <w:lvl w:ilvl="4" w:tplc="C5E0B7E2">
      <w:numFmt w:val="bullet"/>
      <w:lvlText w:val="•"/>
      <w:lvlJc w:val="left"/>
      <w:pPr>
        <w:ind w:left="2210" w:hanging="360"/>
      </w:pPr>
      <w:rPr>
        <w:rFonts w:hint="default"/>
        <w:lang w:val="en-US" w:eastAsia="en-US" w:bidi="ar-SA"/>
      </w:rPr>
    </w:lvl>
    <w:lvl w:ilvl="5" w:tplc="02BEAED8">
      <w:numFmt w:val="bullet"/>
      <w:lvlText w:val="•"/>
      <w:lvlJc w:val="left"/>
      <w:pPr>
        <w:ind w:left="2552" w:hanging="360"/>
      </w:pPr>
      <w:rPr>
        <w:rFonts w:hint="default"/>
        <w:lang w:val="en-US" w:eastAsia="en-US" w:bidi="ar-SA"/>
      </w:rPr>
    </w:lvl>
    <w:lvl w:ilvl="6" w:tplc="4B0C6340">
      <w:numFmt w:val="bullet"/>
      <w:lvlText w:val="•"/>
      <w:lvlJc w:val="left"/>
      <w:pPr>
        <w:ind w:left="2895" w:hanging="360"/>
      </w:pPr>
      <w:rPr>
        <w:rFonts w:hint="default"/>
        <w:lang w:val="en-US" w:eastAsia="en-US" w:bidi="ar-SA"/>
      </w:rPr>
    </w:lvl>
    <w:lvl w:ilvl="7" w:tplc="135402BE">
      <w:numFmt w:val="bullet"/>
      <w:lvlText w:val="•"/>
      <w:lvlJc w:val="left"/>
      <w:pPr>
        <w:ind w:left="3237" w:hanging="360"/>
      </w:pPr>
      <w:rPr>
        <w:rFonts w:hint="default"/>
        <w:lang w:val="en-US" w:eastAsia="en-US" w:bidi="ar-SA"/>
      </w:rPr>
    </w:lvl>
    <w:lvl w:ilvl="8" w:tplc="B58C3618">
      <w:numFmt w:val="bullet"/>
      <w:lvlText w:val="•"/>
      <w:lvlJc w:val="left"/>
      <w:pPr>
        <w:ind w:left="3580" w:hanging="360"/>
      </w:pPr>
      <w:rPr>
        <w:rFonts w:hint="default"/>
        <w:lang w:val="en-US" w:eastAsia="en-US" w:bidi="ar-SA"/>
      </w:rPr>
    </w:lvl>
  </w:abstractNum>
  <w:abstractNum w:abstractNumId="38" w15:restartNumberingAfterBreak="0">
    <w:nsid w:val="79D663E0"/>
    <w:multiLevelType w:val="hybridMultilevel"/>
    <w:tmpl w:val="8F54F4E6"/>
    <w:lvl w:ilvl="0" w:tplc="E0024288">
      <w:numFmt w:val="bullet"/>
      <w:lvlText w:val=""/>
      <w:lvlJc w:val="left"/>
      <w:pPr>
        <w:ind w:left="830" w:hanging="360"/>
      </w:pPr>
      <w:rPr>
        <w:rFonts w:ascii="Symbol" w:eastAsia="Symbol" w:hAnsi="Symbol" w:cs="Symbol" w:hint="default"/>
        <w:w w:val="100"/>
        <w:sz w:val="22"/>
        <w:szCs w:val="22"/>
        <w:lang w:val="en-US" w:eastAsia="en-US" w:bidi="ar-SA"/>
      </w:rPr>
    </w:lvl>
    <w:lvl w:ilvl="1" w:tplc="AC5260F2">
      <w:numFmt w:val="bullet"/>
      <w:lvlText w:val="•"/>
      <w:lvlJc w:val="left"/>
      <w:pPr>
        <w:ind w:left="1182" w:hanging="360"/>
      </w:pPr>
      <w:rPr>
        <w:rFonts w:hint="default"/>
        <w:lang w:val="en-US" w:eastAsia="en-US" w:bidi="ar-SA"/>
      </w:rPr>
    </w:lvl>
    <w:lvl w:ilvl="2" w:tplc="A4B414AE">
      <w:numFmt w:val="bullet"/>
      <w:lvlText w:val="•"/>
      <w:lvlJc w:val="left"/>
      <w:pPr>
        <w:ind w:left="1525" w:hanging="360"/>
      </w:pPr>
      <w:rPr>
        <w:rFonts w:hint="default"/>
        <w:lang w:val="en-US" w:eastAsia="en-US" w:bidi="ar-SA"/>
      </w:rPr>
    </w:lvl>
    <w:lvl w:ilvl="3" w:tplc="A21EED14">
      <w:numFmt w:val="bullet"/>
      <w:lvlText w:val="•"/>
      <w:lvlJc w:val="left"/>
      <w:pPr>
        <w:ind w:left="1867" w:hanging="360"/>
      </w:pPr>
      <w:rPr>
        <w:rFonts w:hint="default"/>
        <w:lang w:val="en-US" w:eastAsia="en-US" w:bidi="ar-SA"/>
      </w:rPr>
    </w:lvl>
    <w:lvl w:ilvl="4" w:tplc="E1BA3198">
      <w:numFmt w:val="bullet"/>
      <w:lvlText w:val="•"/>
      <w:lvlJc w:val="left"/>
      <w:pPr>
        <w:ind w:left="2210" w:hanging="360"/>
      </w:pPr>
      <w:rPr>
        <w:rFonts w:hint="default"/>
        <w:lang w:val="en-US" w:eastAsia="en-US" w:bidi="ar-SA"/>
      </w:rPr>
    </w:lvl>
    <w:lvl w:ilvl="5" w:tplc="DDD010D0">
      <w:numFmt w:val="bullet"/>
      <w:lvlText w:val="•"/>
      <w:lvlJc w:val="left"/>
      <w:pPr>
        <w:ind w:left="2552" w:hanging="360"/>
      </w:pPr>
      <w:rPr>
        <w:rFonts w:hint="default"/>
        <w:lang w:val="en-US" w:eastAsia="en-US" w:bidi="ar-SA"/>
      </w:rPr>
    </w:lvl>
    <w:lvl w:ilvl="6" w:tplc="54B291D8">
      <w:numFmt w:val="bullet"/>
      <w:lvlText w:val="•"/>
      <w:lvlJc w:val="left"/>
      <w:pPr>
        <w:ind w:left="2895" w:hanging="360"/>
      </w:pPr>
      <w:rPr>
        <w:rFonts w:hint="default"/>
        <w:lang w:val="en-US" w:eastAsia="en-US" w:bidi="ar-SA"/>
      </w:rPr>
    </w:lvl>
    <w:lvl w:ilvl="7" w:tplc="A3D229A0">
      <w:numFmt w:val="bullet"/>
      <w:lvlText w:val="•"/>
      <w:lvlJc w:val="left"/>
      <w:pPr>
        <w:ind w:left="3237" w:hanging="360"/>
      </w:pPr>
      <w:rPr>
        <w:rFonts w:hint="default"/>
        <w:lang w:val="en-US" w:eastAsia="en-US" w:bidi="ar-SA"/>
      </w:rPr>
    </w:lvl>
    <w:lvl w:ilvl="8" w:tplc="4BC0814A">
      <w:numFmt w:val="bullet"/>
      <w:lvlText w:val="•"/>
      <w:lvlJc w:val="left"/>
      <w:pPr>
        <w:ind w:left="3580" w:hanging="360"/>
      </w:pPr>
      <w:rPr>
        <w:rFonts w:hint="default"/>
        <w:lang w:val="en-US" w:eastAsia="en-US" w:bidi="ar-SA"/>
      </w:rPr>
    </w:lvl>
  </w:abstractNum>
  <w:abstractNum w:abstractNumId="39" w15:restartNumberingAfterBreak="0">
    <w:nsid w:val="7AC10409"/>
    <w:multiLevelType w:val="hybridMultilevel"/>
    <w:tmpl w:val="F2CE6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2405824">
    <w:abstractNumId w:val="31"/>
  </w:num>
  <w:num w:numId="2" w16cid:durableId="104345662">
    <w:abstractNumId w:val="37"/>
  </w:num>
  <w:num w:numId="3" w16cid:durableId="801653563">
    <w:abstractNumId w:val="17"/>
  </w:num>
  <w:num w:numId="4" w16cid:durableId="624046922">
    <w:abstractNumId w:val="26"/>
  </w:num>
  <w:num w:numId="5" w16cid:durableId="796605555">
    <w:abstractNumId w:val="8"/>
  </w:num>
  <w:num w:numId="6" w16cid:durableId="1438985345">
    <w:abstractNumId w:val="21"/>
  </w:num>
  <w:num w:numId="7" w16cid:durableId="547498944">
    <w:abstractNumId w:val="38"/>
  </w:num>
  <w:num w:numId="8" w16cid:durableId="1525435886">
    <w:abstractNumId w:val="35"/>
  </w:num>
  <w:num w:numId="9" w16cid:durableId="580021921">
    <w:abstractNumId w:val="25"/>
  </w:num>
  <w:num w:numId="10" w16cid:durableId="1673333860">
    <w:abstractNumId w:val="13"/>
  </w:num>
  <w:num w:numId="11" w16cid:durableId="2068723551">
    <w:abstractNumId w:val="3"/>
  </w:num>
  <w:num w:numId="12" w16cid:durableId="1432816335">
    <w:abstractNumId w:val="4"/>
  </w:num>
  <w:num w:numId="13" w16cid:durableId="1125150073">
    <w:abstractNumId w:val="6"/>
  </w:num>
  <w:num w:numId="14" w16cid:durableId="309134196">
    <w:abstractNumId w:val="32"/>
  </w:num>
  <w:num w:numId="15" w16cid:durableId="798034396">
    <w:abstractNumId w:val="22"/>
  </w:num>
  <w:num w:numId="16" w16cid:durableId="127825222">
    <w:abstractNumId w:val="36"/>
  </w:num>
  <w:num w:numId="17" w16cid:durableId="553393072">
    <w:abstractNumId w:val="16"/>
  </w:num>
  <w:num w:numId="18" w16cid:durableId="989212764">
    <w:abstractNumId w:val="18"/>
  </w:num>
  <w:num w:numId="19" w16cid:durableId="1486312313">
    <w:abstractNumId w:val="29"/>
  </w:num>
  <w:num w:numId="20" w16cid:durableId="1448739435">
    <w:abstractNumId w:val="30"/>
  </w:num>
  <w:num w:numId="21" w16cid:durableId="1634364360">
    <w:abstractNumId w:val="24"/>
  </w:num>
  <w:num w:numId="22" w16cid:durableId="1121143160">
    <w:abstractNumId w:val="28"/>
  </w:num>
  <w:num w:numId="23" w16cid:durableId="1147892339">
    <w:abstractNumId w:val="9"/>
  </w:num>
  <w:num w:numId="24" w16cid:durableId="609049547">
    <w:abstractNumId w:val="39"/>
  </w:num>
  <w:num w:numId="25" w16cid:durableId="2073501369">
    <w:abstractNumId w:val="15"/>
  </w:num>
  <w:num w:numId="26" w16cid:durableId="1493176016">
    <w:abstractNumId w:val="14"/>
  </w:num>
  <w:num w:numId="27" w16cid:durableId="1654675579">
    <w:abstractNumId w:val="34"/>
  </w:num>
  <w:num w:numId="28" w16cid:durableId="1542018625">
    <w:abstractNumId w:val="11"/>
  </w:num>
  <w:num w:numId="29" w16cid:durableId="102651141">
    <w:abstractNumId w:val="7"/>
  </w:num>
  <w:num w:numId="30" w16cid:durableId="873543989">
    <w:abstractNumId w:val="12"/>
  </w:num>
  <w:num w:numId="31" w16cid:durableId="342635898">
    <w:abstractNumId w:val="10"/>
  </w:num>
  <w:num w:numId="32" w16cid:durableId="1770349283">
    <w:abstractNumId w:val="20"/>
  </w:num>
  <w:num w:numId="33" w16cid:durableId="346718124">
    <w:abstractNumId w:val="27"/>
  </w:num>
  <w:num w:numId="34" w16cid:durableId="1137797896">
    <w:abstractNumId w:val="0"/>
  </w:num>
  <w:num w:numId="35" w16cid:durableId="153645756">
    <w:abstractNumId w:val="19"/>
  </w:num>
  <w:num w:numId="36" w16cid:durableId="482163001">
    <w:abstractNumId w:val="2"/>
  </w:num>
  <w:num w:numId="37" w16cid:durableId="500893204">
    <w:abstractNumId w:val="33"/>
  </w:num>
  <w:num w:numId="38" w16cid:durableId="1011680103">
    <w:abstractNumId w:val="23"/>
  </w:num>
  <w:num w:numId="39" w16cid:durableId="1162351318">
    <w:abstractNumId w:val="5"/>
  </w:num>
  <w:num w:numId="40" w16cid:durableId="830293066">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0FE"/>
    <w:rsid w:val="0001570E"/>
    <w:rsid w:val="00041F5D"/>
    <w:rsid w:val="00052858"/>
    <w:rsid w:val="00056D4D"/>
    <w:rsid w:val="0006040F"/>
    <w:rsid w:val="00091FC0"/>
    <w:rsid w:val="000A0384"/>
    <w:rsid w:val="000B2C9A"/>
    <w:rsid w:val="000B3355"/>
    <w:rsid w:val="000C5D7D"/>
    <w:rsid w:val="000E57BF"/>
    <w:rsid w:val="000E5F02"/>
    <w:rsid w:val="000F22FD"/>
    <w:rsid w:val="001021D6"/>
    <w:rsid w:val="00110CE5"/>
    <w:rsid w:val="001248F2"/>
    <w:rsid w:val="00171376"/>
    <w:rsid w:val="001873BB"/>
    <w:rsid w:val="001A40FE"/>
    <w:rsid w:val="001F0CF5"/>
    <w:rsid w:val="00213BC8"/>
    <w:rsid w:val="00223B9D"/>
    <w:rsid w:val="00233C85"/>
    <w:rsid w:val="0025319C"/>
    <w:rsid w:val="002828AB"/>
    <w:rsid w:val="00290E67"/>
    <w:rsid w:val="00291340"/>
    <w:rsid w:val="00294225"/>
    <w:rsid w:val="002D0400"/>
    <w:rsid w:val="002E1D23"/>
    <w:rsid w:val="0033145C"/>
    <w:rsid w:val="00337B7E"/>
    <w:rsid w:val="00337D3F"/>
    <w:rsid w:val="003916CF"/>
    <w:rsid w:val="003C2C5C"/>
    <w:rsid w:val="003D210E"/>
    <w:rsid w:val="004135C8"/>
    <w:rsid w:val="004671C7"/>
    <w:rsid w:val="004C120F"/>
    <w:rsid w:val="004E79A4"/>
    <w:rsid w:val="00510BE2"/>
    <w:rsid w:val="005274AF"/>
    <w:rsid w:val="005560C5"/>
    <w:rsid w:val="0058794D"/>
    <w:rsid w:val="005E5264"/>
    <w:rsid w:val="005F2938"/>
    <w:rsid w:val="005F2F48"/>
    <w:rsid w:val="00612CEE"/>
    <w:rsid w:val="006238E4"/>
    <w:rsid w:val="006301E6"/>
    <w:rsid w:val="0063606B"/>
    <w:rsid w:val="00667E6E"/>
    <w:rsid w:val="006C4F8F"/>
    <w:rsid w:val="006E6014"/>
    <w:rsid w:val="007024CD"/>
    <w:rsid w:val="00702831"/>
    <w:rsid w:val="007035AF"/>
    <w:rsid w:val="007371BE"/>
    <w:rsid w:val="007475F6"/>
    <w:rsid w:val="00775616"/>
    <w:rsid w:val="00780FBA"/>
    <w:rsid w:val="00793030"/>
    <w:rsid w:val="00794EF8"/>
    <w:rsid w:val="007C214D"/>
    <w:rsid w:val="00831D2B"/>
    <w:rsid w:val="00841688"/>
    <w:rsid w:val="00896C5F"/>
    <w:rsid w:val="008F2A9D"/>
    <w:rsid w:val="008F47AD"/>
    <w:rsid w:val="00934A3A"/>
    <w:rsid w:val="009C4D1B"/>
    <w:rsid w:val="009D4CF7"/>
    <w:rsid w:val="00A6751F"/>
    <w:rsid w:val="00A7489B"/>
    <w:rsid w:val="00AB7623"/>
    <w:rsid w:val="00AC0566"/>
    <w:rsid w:val="00B10B83"/>
    <w:rsid w:val="00B134EA"/>
    <w:rsid w:val="00B64742"/>
    <w:rsid w:val="00B7622B"/>
    <w:rsid w:val="00B93B2B"/>
    <w:rsid w:val="00BB711C"/>
    <w:rsid w:val="00BF34DF"/>
    <w:rsid w:val="00C921ED"/>
    <w:rsid w:val="00CB5124"/>
    <w:rsid w:val="00CC05FF"/>
    <w:rsid w:val="00D07BE6"/>
    <w:rsid w:val="00D41F02"/>
    <w:rsid w:val="00D823A6"/>
    <w:rsid w:val="00DF0F70"/>
    <w:rsid w:val="00E03D75"/>
    <w:rsid w:val="00E16323"/>
    <w:rsid w:val="00E35525"/>
    <w:rsid w:val="00E552D2"/>
    <w:rsid w:val="00E64708"/>
    <w:rsid w:val="00E74896"/>
    <w:rsid w:val="00E87936"/>
    <w:rsid w:val="00EC5384"/>
    <w:rsid w:val="00EC62AC"/>
    <w:rsid w:val="00EC68BE"/>
    <w:rsid w:val="00EF4762"/>
    <w:rsid w:val="00EF48D7"/>
    <w:rsid w:val="00F203B3"/>
    <w:rsid w:val="00F3717D"/>
    <w:rsid w:val="00F43BA3"/>
    <w:rsid w:val="00F64B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3109"/>
  <w15:docId w15:val="{48D89238-1409-4E3C-9237-77E5663BB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37D3F"/>
    <w:rPr>
      <w:rFonts w:ascii="Arial" w:eastAsia="Arial" w:hAnsi="Arial" w:cs="Arial"/>
    </w:rPr>
  </w:style>
  <w:style w:type="paragraph" w:styleId="Heading1">
    <w:name w:val="heading 1"/>
    <w:basedOn w:val="Normal"/>
    <w:uiPriority w:val="1"/>
    <w:qFormat/>
    <w:pPr>
      <w:spacing w:before="55"/>
      <w:ind w:left="6011"/>
      <w:outlineLvl w:val="0"/>
    </w:pPr>
    <w:rPr>
      <w:b/>
      <w:bCs/>
      <w:sz w:val="48"/>
      <w:szCs w:val="48"/>
    </w:rPr>
  </w:style>
  <w:style w:type="paragraph" w:styleId="Heading2">
    <w:name w:val="heading 2"/>
    <w:basedOn w:val="Normal"/>
    <w:uiPriority w:val="1"/>
    <w:qFormat/>
    <w:pPr>
      <w:spacing w:before="89"/>
      <w:ind w:left="902"/>
      <w:outlineLvl w:val="1"/>
    </w:pPr>
    <w:rPr>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830"/>
    </w:pPr>
  </w:style>
  <w:style w:type="paragraph" w:styleId="Header">
    <w:name w:val="header"/>
    <w:basedOn w:val="Normal"/>
    <w:link w:val="HeaderChar"/>
    <w:uiPriority w:val="99"/>
    <w:unhideWhenUsed/>
    <w:rsid w:val="003C2C5C"/>
    <w:pPr>
      <w:tabs>
        <w:tab w:val="center" w:pos="4513"/>
        <w:tab w:val="right" w:pos="9026"/>
      </w:tabs>
    </w:pPr>
  </w:style>
  <w:style w:type="character" w:customStyle="1" w:styleId="HeaderChar">
    <w:name w:val="Header Char"/>
    <w:basedOn w:val="DefaultParagraphFont"/>
    <w:link w:val="Header"/>
    <w:uiPriority w:val="99"/>
    <w:rsid w:val="003C2C5C"/>
    <w:rPr>
      <w:rFonts w:ascii="Arial" w:eastAsia="Arial" w:hAnsi="Arial" w:cs="Arial"/>
    </w:rPr>
  </w:style>
  <w:style w:type="paragraph" w:styleId="Footer">
    <w:name w:val="footer"/>
    <w:basedOn w:val="Normal"/>
    <w:link w:val="FooterChar"/>
    <w:uiPriority w:val="99"/>
    <w:unhideWhenUsed/>
    <w:rsid w:val="003C2C5C"/>
    <w:pPr>
      <w:tabs>
        <w:tab w:val="center" w:pos="4513"/>
        <w:tab w:val="right" w:pos="9026"/>
      </w:tabs>
    </w:pPr>
  </w:style>
  <w:style w:type="character" w:customStyle="1" w:styleId="FooterChar">
    <w:name w:val="Footer Char"/>
    <w:basedOn w:val="DefaultParagraphFont"/>
    <w:link w:val="Footer"/>
    <w:uiPriority w:val="99"/>
    <w:rsid w:val="003C2C5C"/>
    <w:rPr>
      <w:rFonts w:ascii="Arial" w:eastAsia="Arial" w:hAnsi="Arial" w:cs="Arial"/>
    </w:rPr>
  </w:style>
  <w:style w:type="table" w:styleId="TableGrid">
    <w:name w:val="Table Grid"/>
    <w:basedOn w:val="TableNormal"/>
    <w:uiPriority w:val="39"/>
    <w:rsid w:val="00737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134EA"/>
  </w:style>
  <w:style w:type="paragraph" w:styleId="NormalWeb">
    <w:name w:val="Normal (Web)"/>
    <w:basedOn w:val="Normal"/>
    <w:uiPriority w:val="99"/>
    <w:unhideWhenUsed/>
    <w:rsid w:val="006301E6"/>
    <w:pPr>
      <w:widowControl/>
      <w:autoSpaceDE/>
      <w:autoSpaceDN/>
      <w:spacing w:before="100" w:beforeAutospacing="1" w:after="100" w:afterAutospacing="1"/>
    </w:pPr>
    <w:rPr>
      <w:rFonts w:ascii="Times New Roman" w:eastAsia="Calibri" w:hAnsi="Times New Roman" w:cs="Times New Roman"/>
      <w:sz w:val="24"/>
      <w:szCs w:val="24"/>
      <w:lang w:val="en-GB" w:eastAsia="en-GB"/>
    </w:rPr>
  </w:style>
  <w:style w:type="paragraph" w:customStyle="1" w:styleId="Default">
    <w:name w:val="Default"/>
    <w:rsid w:val="00612CEE"/>
    <w:pPr>
      <w:widowControl/>
      <w:adjustRightInd w:val="0"/>
    </w:pPr>
    <w:rPr>
      <w:rFonts w:ascii="Arial" w:eastAsia="Times New Roman" w:hAnsi="Arial" w:cs="Arial"/>
      <w:color w:val="000000"/>
      <w:sz w:val="24"/>
      <w:szCs w:val="24"/>
      <w:lang w:val="en-GB" w:eastAsia="en-GB"/>
    </w:rPr>
  </w:style>
  <w:style w:type="paragraph" w:customStyle="1" w:styleId="Footer10pt">
    <w:name w:val="Footer10pt"/>
    <w:basedOn w:val="Normal"/>
    <w:link w:val="Footer10ptChar"/>
    <w:rsid w:val="00E16323"/>
    <w:pPr>
      <w:widowControl/>
      <w:autoSpaceDE/>
      <w:autoSpaceDN/>
      <w:jc w:val="center"/>
    </w:pPr>
    <w:rPr>
      <w:rFonts w:eastAsia="Times New Roman"/>
      <w:sz w:val="20"/>
      <w:szCs w:val="20"/>
      <w:lang w:val="en-GB" w:eastAsia="en-GB"/>
    </w:rPr>
  </w:style>
  <w:style w:type="character" w:customStyle="1" w:styleId="Footer10ptChar">
    <w:name w:val="Footer10pt Char"/>
    <w:basedOn w:val="DefaultParagraphFont"/>
    <w:link w:val="Footer10pt"/>
    <w:rsid w:val="00E16323"/>
    <w:rPr>
      <w:rFonts w:ascii="Arial" w:eastAsia="Times New Roman" w:hAnsi="Arial" w:cs="Arial"/>
      <w:sz w:val="20"/>
      <w:szCs w:val="20"/>
      <w:lang w:val="en-GB" w:eastAsia="en-GB"/>
    </w:rPr>
  </w:style>
  <w:style w:type="paragraph" w:styleId="BalloonText">
    <w:name w:val="Balloon Text"/>
    <w:basedOn w:val="Normal"/>
    <w:link w:val="BalloonTextChar"/>
    <w:semiHidden/>
    <w:unhideWhenUsed/>
    <w:rsid w:val="00E16323"/>
    <w:pPr>
      <w:widowControl/>
      <w:autoSpaceDE/>
      <w:autoSpaceDN/>
    </w:pPr>
    <w:rPr>
      <w:rFonts w:ascii="Lucida Grande" w:eastAsia="Times New Roman" w:hAnsi="Lucida Grande" w:cs="Lucida Grande"/>
      <w:sz w:val="18"/>
      <w:szCs w:val="18"/>
      <w:lang w:val="en-GB" w:eastAsia="en-GB"/>
    </w:rPr>
  </w:style>
  <w:style w:type="character" w:customStyle="1" w:styleId="BalloonTextChar">
    <w:name w:val="Balloon Text Char"/>
    <w:basedOn w:val="DefaultParagraphFont"/>
    <w:link w:val="BalloonText"/>
    <w:semiHidden/>
    <w:rsid w:val="00E16323"/>
    <w:rPr>
      <w:rFonts w:ascii="Lucida Grande" w:eastAsia="Times New Roman" w:hAnsi="Lucida Grande" w:cs="Lucida Grande"/>
      <w:sz w:val="18"/>
      <w:szCs w:val="18"/>
      <w:lang w:val="en-GB" w:eastAsia="en-GB"/>
    </w:rPr>
  </w:style>
  <w:style w:type="character" w:styleId="CommentReference">
    <w:name w:val="annotation reference"/>
    <w:basedOn w:val="DefaultParagraphFont"/>
    <w:uiPriority w:val="99"/>
    <w:semiHidden/>
    <w:unhideWhenUsed/>
    <w:rsid w:val="000B3355"/>
    <w:rPr>
      <w:sz w:val="16"/>
      <w:szCs w:val="16"/>
    </w:rPr>
  </w:style>
  <w:style w:type="paragraph" w:styleId="CommentText">
    <w:name w:val="annotation text"/>
    <w:basedOn w:val="Normal"/>
    <w:link w:val="CommentTextChar"/>
    <w:uiPriority w:val="99"/>
    <w:semiHidden/>
    <w:unhideWhenUsed/>
    <w:rsid w:val="000B3355"/>
    <w:rPr>
      <w:sz w:val="20"/>
      <w:szCs w:val="20"/>
    </w:rPr>
  </w:style>
  <w:style w:type="character" w:customStyle="1" w:styleId="CommentTextChar">
    <w:name w:val="Comment Text Char"/>
    <w:basedOn w:val="DefaultParagraphFont"/>
    <w:link w:val="CommentText"/>
    <w:uiPriority w:val="99"/>
    <w:semiHidden/>
    <w:rsid w:val="000B335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B3355"/>
    <w:rPr>
      <w:b/>
      <w:bCs/>
    </w:rPr>
  </w:style>
  <w:style w:type="character" w:customStyle="1" w:styleId="CommentSubjectChar">
    <w:name w:val="Comment Subject Char"/>
    <w:basedOn w:val="CommentTextChar"/>
    <w:link w:val="CommentSubject"/>
    <w:uiPriority w:val="99"/>
    <w:semiHidden/>
    <w:rsid w:val="000B3355"/>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541908">
      <w:bodyDiv w:val="1"/>
      <w:marLeft w:val="0"/>
      <w:marRight w:val="0"/>
      <w:marTop w:val="0"/>
      <w:marBottom w:val="0"/>
      <w:divBdr>
        <w:top w:val="none" w:sz="0" w:space="0" w:color="auto"/>
        <w:left w:val="none" w:sz="0" w:space="0" w:color="auto"/>
        <w:bottom w:val="none" w:sz="0" w:space="0" w:color="auto"/>
        <w:right w:val="none" w:sz="0" w:space="0" w:color="auto"/>
      </w:divBdr>
    </w:div>
    <w:div w:id="405497284">
      <w:bodyDiv w:val="1"/>
      <w:marLeft w:val="0"/>
      <w:marRight w:val="0"/>
      <w:marTop w:val="0"/>
      <w:marBottom w:val="0"/>
      <w:divBdr>
        <w:top w:val="none" w:sz="0" w:space="0" w:color="auto"/>
        <w:left w:val="none" w:sz="0" w:space="0" w:color="auto"/>
        <w:bottom w:val="none" w:sz="0" w:space="0" w:color="auto"/>
        <w:right w:val="none" w:sz="0" w:space="0" w:color="auto"/>
      </w:divBdr>
    </w:div>
    <w:div w:id="406660143">
      <w:bodyDiv w:val="1"/>
      <w:marLeft w:val="0"/>
      <w:marRight w:val="0"/>
      <w:marTop w:val="0"/>
      <w:marBottom w:val="0"/>
      <w:divBdr>
        <w:top w:val="none" w:sz="0" w:space="0" w:color="auto"/>
        <w:left w:val="none" w:sz="0" w:space="0" w:color="auto"/>
        <w:bottom w:val="none" w:sz="0" w:space="0" w:color="auto"/>
        <w:right w:val="none" w:sz="0" w:space="0" w:color="auto"/>
      </w:divBdr>
    </w:div>
    <w:div w:id="487481580">
      <w:bodyDiv w:val="1"/>
      <w:marLeft w:val="0"/>
      <w:marRight w:val="0"/>
      <w:marTop w:val="0"/>
      <w:marBottom w:val="0"/>
      <w:divBdr>
        <w:top w:val="none" w:sz="0" w:space="0" w:color="auto"/>
        <w:left w:val="none" w:sz="0" w:space="0" w:color="auto"/>
        <w:bottom w:val="none" w:sz="0" w:space="0" w:color="auto"/>
        <w:right w:val="none" w:sz="0" w:space="0" w:color="auto"/>
      </w:divBdr>
    </w:div>
    <w:div w:id="516194224">
      <w:bodyDiv w:val="1"/>
      <w:marLeft w:val="0"/>
      <w:marRight w:val="0"/>
      <w:marTop w:val="0"/>
      <w:marBottom w:val="0"/>
      <w:divBdr>
        <w:top w:val="none" w:sz="0" w:space="0" w:color="auto"/>
        <w:left w:val="none" w:sz="0" w:space="0" w:color="auto"/>
        <w:bottom w:val="none" w:sz="0" w:space="0" w:color="auto"/>
        <w:right w:val="none" w:sz="0" w:space="0" w:color="auto"/>
      </w:divBdr>
    </w:div>
    <w:div w:id="675115802">
      <w:bodyDiv w:val="1"/>
      <w:marLeft w:val="0"/>
      <w:marRight w:val="0"/>
      <w:marTop w:val="0"/>
      <w:marBottom w:val="0"/>
      <w:divBdr>
        <w:top w:val="none" w:sz="0" w:space="0" w:color="auto"/>
        <w:left w:val="none" w:sz="0" w:space="0" w:color="auto"/>
        <w:bottom w:val="none" w:sz="0" w:space="0" w:color="auto"/>
        <w:right w:val="none" w:sz="0" w:space="0" w:color="auto"/>
      </w:divBdr>
    </w:div>
    <w:div w:id="749742607">
      <w:bodyDiv w:val="1"/>
      <w:marLeft w:val="0"/>
      <w:marRight w:val="0"/>
      <w:marTop w:val="0"/>
      <w:marBottom w:val="0"/>
      <w:divBdr>
        <w:top w:val="none" w:sz="0" w:space="0" w:color="auto"/>
        <w:left w:val="none" w:sz="0" w:space="0" w:color="auto"/>
        <w:bottom w:val="none" w:sz="0" w:space="0" w:color="auto"/>
        <w:right w:val="none" w:sz="0" w:space="0" w:color="auto"/>
      </w:divBdr>
    </w:div>
    <w:div w:id="875579930">
      <w:bodyDiv w:val="1"/>
      <w:marLeft w:val="0"/>
      <w:marRight w:val="0"/>
      <w:marTop w:val="0"/>
      <w:marBottom w:val="0"/>
      <w:divBdr>
        <w:top w:val="none" w:sz="0" w:space="0" w:color="auto"/>
        <w:left w:val="none" w:sz="0" w:space="0" w:color="auto"/>
        <w:bottom w:val="none" w:sz="0" w:space="0" w:color="auto"/>
        <w:right w:val="none" w:sz="0" w:space="0" w:color="auto"/>
      </w:divBdr>
    </w:div>
    <w:div w:id="952982799">
      <w:bodyDiv w:val="1"/>
      <w:marLeft w:val="0"/>
      <w:marRight w:val="0"/>
      <w:marTop w:val="0"/>
      <w:marBottom w:val="0"/>
      <w:divBdr>
        <w:top w:val="none" w:sz="0" w:space="0" w:color="auto"/>
        <w:left w:val="none" w:sz="0" w:space="0" w:color="auto"/>
        <w:bottom w:val="none" w:sz="0" w:space="0" w:color="auto"/>
        <w:right w:val="none" w:sz="0" w:space="0" w:color="auto"/>
      </w:divBdr>
    </w:div>
    <w:div w:id="1040595233">
      <w:bodyDiv w:val="1"/>
      <w:marLeft w:val="0"/>
      <w:marRight w:val="0"/>
      <w:marTop w:val="0"/>
      <w:marBottom w:val="0"/>
      <w:divBdr>
        <w:top w:val="none" w:sz="0" w:space="0" w:color="auto"/>
        <w:left w:val="none" w:sz="0" w:space="0" w:color="auto"/>
        <w:bottom w:val="none" w:sz="0" w:space="0" w:color="auto"/>
        <w:right w:val="none" w:sz="0" w:space="0" w:color="auto"/>
      </w:divBdr>
    </w:div>
    <w:div w:id="1059789763">
      <w:bodyDiv w:val="1"/>
      <w:marLeft w:val="0"/>
      <w:marRight w:val="0"/>
      <w:marTop w:val="0"/>
      <w:marBottom w:val="0"/>
      <w:divBdr>
        <w:top w:val="none" w:sz="0" w:space="0" w:color="auto"/>
        <w:left w:val="none" w:sz="0" w:space="0" w:color="auto"/>
        <w:bottom w:val="none" w:sz="0" w:space="0" w:color="auto"/>
        <w:right w:val="none" w:sz="0" w:space="0" w:color="auto"/>
      </w:divBdr>
    </w:div>
    <w:div w:id="1064521018">
      <w:bodyDiv w:val="1"/>
      <w:marLeft w:val="0"/>
      <w:marRight w:val="0"/>
      <w:marTop w:val="0"/>
      <w:marBottom w:val="0"/>
      <w:divBdr>
        <w:top w:val="none" w:sz="0" w:space="0" w:color="auto"/>
        <w:left w:val="none" w:sz="0" w:space="0" w:color="auto"/>
        <w:bottom w:val="none" w:sz="0" w:space="0" w:color="auto"/>
        <w:right w:val="none" w:sz="0" w:space="0" w:color="auto"/>
      </w:divBdr>
    </w:div>
    <w:div w:id="1141534484">
      <w:bodyDiv w:val="1"/>
      <w:marLeft w:val="0"/>
      <w:marRight w:val="0"/>
      <w:marTop w:val="0"/>
      <w:marBottom w:val="0"/>
      <w:divBdr>
        <w:top w:val="none" w:sz="0" w:space="0" w:color="auto"/>
        <w:left w:val="none" w:sz="0" w:space="0" w:color="auto"/>
        <w:bottom w:val="none" w:sz="0" w:space="0" w:color="auto"/>
        <w:right w:val="none" w:sz="0" w:space="0" w:color="auto"/>
      </w:divBdr>
    </w:div>
    <w:div w:id="1342705777">
      <w:bodyDiv w:val="1"/>
      <w:marLeft w:val="0"/>
      <w:marRight w:val="0"/>
      <w:marTop w:val="0"/>
      <w:marBottom w:val="0"/>
      <w:divBdr>
        <w:top w:val="none" w:sz="0" w:space="0" w:color="auto"/>
        <w:left w:val="none" w:sz="0" w:space="0" w:color="auto"/>
        <w:bottom w:val="none" w:sz="0" w:space="0" w:color="auto"/>
        <w:right w:val="none" w:sz="0" w:space="0" w:color="auto"/>
      </w:divBdr>
    </w:div>
    <w:div w:id="1346633964">
      <w:bodyDiv w:val="1"/>
      <w:marLeft w:val="0"/>
      <w:marRight w:val="0"/>
      <w:marTop w:val="0"/>
      <w:marBottom w:val="0"/>
      <w:divBdr>
        <w:top w:val="none" w:sz="0" w:space="0" w:color="auto"/>
        <w:left w:val="none" w:sz="0" w:space="0" w:color="auto"/>
        <w:bottom w:val="none" w:sz="0" w:space="0" w:color="auto"/>
        <w:right w:val="none" w:sz="0" w:space="0" w:color="auto"/>
      </w:divBdr>
    </w:div>
    <w:div w:id="1351951603">
      <w:bodyDiv w:val="1"/>
      <w:marLeft w:val="0"/>
      <w:marRight w:val="0"/>
      <w:marTop w:val="0"/>
      <w:marBottom w:val="0"/>
      <w:divBdr>
        <w:top w:val="none" w:sz="0" w:space="0" w:color="auto"/>
        <w:left w:val="none" w:sz="0" w:space="0" w:color="auto"/>
        <w:bottom w:val="none" w:sz="0" w:space="0" w:color="auto"/>
        <w:right w:val="none" w:sz="0" w:space="0" w:color="auto"/>
      </w:divBdr>
    </w:div>
    <w:div w:id="1410149673">
      <w:bodyDiv w:val="1"/>
      <w:marLeft w:val="0"/>
      <w:marRight w:val="0"/>
      <w:marTop w:val="0"/>
      <w:marBottom w:val="0"/>
      <w:divBdr>
        <w:top w:val="none" w:sz="0" w:space="0" w:color="auto"/>
        <w:left w:val="none" w:sz="0" w:space="0" w:color="auto"/>
        <w:bottom w:val="none" w:sz="0" w:space="0" w:color="auto"/>
        <w:right w:val="none" w:sz="0" w:space="0" w:color="auto"/>
      </w:divBdr>
    </w:div>
    <w:div w:id="1531990707">
      <w:bodyDiv w:val="1"/>
      <w:marLeft w:val="0"/>
      <w:marRight w:val="0"/>
      <w:marTop w:val="0"/>
      <w:marBottom w:val="0"/>
      <w:divBdr>
        <w:top w:val="none" w:sz="0" w:space="0" w:color="auto"/>
        <w:left w:val="none" w:sz="0" w:space="0" w:color="auto"/>
        <w:bottom w:val="none" w:sz="0" w:space="0" w:color="auto"/>
        <w:right w:val="none" w:sz="0" w:space="0" w:color="auto"/>
      </w:divBdr>
    </w:div>
    <w:div w:id="1578590071">
      <w:bodyDiv w:val="1"/>
      <w:marLeft w:val="0"/>
      <w:marRight w:val="0"/>
      <w:marTop w:val="0"/>
      <w:marBottom w:val="0"/>
      <w:divBdr>
        <w:top w:val="none" w:sz="0" w:space="0" w:color="auto"/>
        <w:left w:val="none" w:sz="0" w:space="0" w:color="auto"/>
        <w:bottom w:val="none" w:sz="0" w:space="0" w:color="auto"/>
        <w:right w:val="none" w:sz="0" w:space="0" w:color="auto"/>
      </w:divBdr>
    </w:div>
    <w:div w:id="1585144463">
      <w:bodyDiv w:val="1"/>
      <w:marLeft w:val="0"/>
      <w:marRight w:val="0"/>
      <w:marTop w:val="0"/>
      <w:marBottom w:val="0"/>
      <w:divBdr>
        <w:top w:val="none" w:sz="0" w:space="0" w:color="auto"/>
        <w:left w:val="none" w:sz="0" w:space="0" w:color="auto"/>
        <w:bottom w:val="none" w:sz="0" w:space="0" w:color="auto"/>
        <w:right w:val="none" w:sz="0" w:space="0" w:color="auto"/>
      </w:divBdr>
    </w:div>
    <w:div w:id="1790468834">
      <w:bodyDiv w:val="1"/>
      <w:marLeft w:val="0"/>
      <w:marRight w:val="0"/>
      <w:marTop w:val="0"/>
      <w:marBottom w:val="0"/>
      <w:divBdr>
        <w:top w:val="none" w:sz="0" w:space="0" w:color="auto"/>
        <w:left w:val="none" w:sz="0" w:space="0" w:color="auto"/>
        <w:bottom w:val="none" w:sz="0" w:space="0" w:color="auto"/>
        <w:right w:val="none" w:sz="0" w:space="0" w:color="auto"/>
      </w:divBdr>
    </w:div>
    <w:div w:id="1805267561">
      <w:bodyDiv w:val="1"/>
      <w:marLeft w:val="0"/>
      <w:marRight w:val="0"/>
      <w:marTop w:val="0"/>
      <w:marBottom w:val="0"/>
      <w:divBdr>
        <w:top w:val="none" w:sz="0" w:space="0" w:color="auto"/>
        <w:left w:val="none" w:sz="0" w:space="0" w:color="auto"/>
        <w:bottom w:val="none" w:sz="0" w:space="0" w:color="auto"/>
        <w:right w:val="none" w:sz="0" w:space="0" w:color="auto"/>
      </w:divBdr>
    </w:div>
    <w:div w:id="1902329506">
      <w:bodyDiv w:val="1"/>
      <w:marLeft w:val="0"/>
      <w:marRight w:val="0"/>
      <w:marTop w:val="0"/>
      <w:marBottom w:val="0"/>
      <w:divBdr>
        <w:top w:val="none" w:sz="0" w:space="0" w:color="auto"/>
        <w:left w:val="none" w:sz="0" w:space="0" w:color="auto"/>
        <w:bottom w:val="none" w:sz="0" w:space="0" w:color="auto"/>
        <w:right w:val="none" w:sz="0" w:space="0" w:color="auto"/>
      </w:divBdr>
    </w:div>
    <w:div w:id="1943877409">
      <w:bodyDiv w:val="1"/>
      <w:marLeft w:val="0"/>
      <w:marRight w:val="0"/>
      <w:marTop w:val="0"/>
      <w:marBottom w:val="0"/>
      <w:divBdr>
        <w:top w:val="none" w:sz="0" w:space="0" w:color="auto"/>
        <w:left w:val="none" w:sz="0" w:space="0" w:color="auto"/>
        <w:bottom w:val="none" w:sz="0" w:space="0" w:color="auto"/>
        <w:right w:val="none" w:sz="0" w:space="0" w:color="auto"/>
      </w:divBdr>
    </w:div>
    <w:div w:id="1987512904">
      <w:bodyDiv w:val="1"/>
      <w:marLeft w:val="0"/>
      <w:marRight w:val="0"/>
      <w:marTop w:val="0"/>
      <w:marBottom w:val="0"/>
      <w:divBdr>
        <w:top w:val="none" w:sz="0" w:space="0" w:color="auto"/>
        <w:left w:val="none" w:sz="0" w:space="0" w:color="auto"/>
        <w:bottom w:val="none" w:sz="0" w:space="0" w:color="auto"/>
        <w:right w:val="none" w:sz="0" w:space="0" w:color="auto"/>
      </w:divBdr>
    </w:div>
    <w:div w:id="2060933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8C771-288C-4363-AFFB-6A713559D1AF}">
  <ds:schemaRefs>
    <ds:schemaRef ds:uri="http://schemas.openxmlformats.org/officeDocument/2006/bibliography"/>
  </ds:schemaRefs>
</ds:datastoreItem>
</file>

<file path=docMetadata/LabelInfo.xml><?xml version="1.0" encoding="utf-8"?>
<clbl:labelList xmlns:clbl="http://schemas.microsoft.com/office/2020/mipLabelMetadata">
  <clbl:label id="{1625c840-4e73-41c3-8229-0a1c89f5ed6d}" enabled="1" method="Standard" siteId="{c1feddbf-48ed-4f02-8edf-64f580567987}" contentBits="1" removed="0"/>
</clbl:labelList>
</file>

<file path=docProps/app.xml><?xml version="1.0" encoding="utf-8"?>
<Properties xmlns="http://schemas.openxmlformats.org/officeDocument/2006/extended-properties" xmlns:vt="http://schemas.openxmlformats.org/officeDocument/2006/docPropsVTypes">
  <Template>Normal</Template>
  <TotalTime>8</TotalTime>
  <Pages>7</Pages>
  <Words>1400</Words>
  <Characters>8627</Characters>
  <Application>Microsoft Office Word</Application>
  <DocSecurity>0</DocSecurity>
  <Lines>308</Lines>
  <Paragraphs>179</Paragraphs>
  <ScaleCrop>false</ScaleCrop>
  <HeadingPairs>
    <vt:vector size="2" baseType="variant">
      <vt:variant>
        <vt:lpstr>Title</vt:lpstr>
      </vt:variant>
      <vt:variant>
        <vt:i4>1</vt:i4>
      </vt:variant>
    </vt:vector>
  </HeadingPairs>
  <TitlesOfParts>
    <vt:vector size="1" baseType="lpstr">
      <vt:lpstr/>
    </vt:vector>
  </TitlesOfParts>
  <Company>Hoople Ltd</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Broadhurst;Jill Anthony-Ackery</dc:creator>
  <cp:lastModifiedBy>Gallagher, Marie</cp:lastModifiedBy>
  <cp:revision>3</cp:revision>
  <cp:lastPrinted>2023-02-08T13:47:00Z</cp:lastPrinted>
  <dcterms:created xsi:type="dcterms:W3CDTF">2025-11-19T10:02:00Z</dcterms:created>
  <dcterms:modified xsi:type="dcterms:W3CDTF">2025-11-19T10:06:00Z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2023-01-12T00:00:00Z</vt:filetime>
  </property>
  <property fmtid="{D5CDD505-2E9C-101B-9397-08002B2CF9AE}" pid="3" name="Creator">
    <vt:lpwstr>Microsoft® Word 2019</vt:lpwstr>
  </property>
  <property fmtid="{D5CDD505-2E9C-101B-9397-08002B2CF9AE}" pid="4" name="LastSaved">
    <vt:filetime>2023-02-08T00:00:00Z</vt:filetime>
  </property>
  <property fmtid="{D5CDD505-2E9C-101B-9397-08002B2CF9AE}" pid="5" name="ClassificationContentMarkingHeaderShapeIds">
    <vt:lpwstr>1ba18408,7054528b,37e23a57</vt:lpwstr>
  </property>
  <property fmtid="{D5CDD505-2E9C-101B-9397-08002B2CF9AE}" pid="6" name="ClassificationContentMarkingHeaderFontProps">
    <vt:lpwstr>#0000ff,10,Calibri</vt:lpwstr>
  </property>
  <property fmtid="{D5CDD505-2E9C-101B-9397-08002B2CF9AE}" pid="7" name="ClassificationContentMarkingHeaderText">
    <vt:lpwstr>OFFICIAL</vt:lpwstr>
  </property>
</Properties>
</file>