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EF68" w14:textId="77777777" w:rsidR="00EC5384" w:rsidRDefault="00EC5384" w:rsidP="00290E67">
      <w:pPr>
        <w:pStyle w:val="Heading1"/>
        <w:spacing w:before="84"/>
        <w:rPr>
          <w:color w:val="A6A6A6"/>
        </w:rPr>
      </w:pPr>
    </w:p>
    <w:p w14:paraId="2633EF69"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2633EF6C" w14:textId="77777777" w:rsidTr="007371BE">
        <w:trPr>
          <w:trHeight w:val="419"/>
          <w:tblHeader/>
        </w:trPr>
        <w:tc>
          <w:tcPr>
            <w:tcW w:w="2138" w:type="dxa"/>
          </w:tcPr>
          <w:p w14:paraId="2633EF6A" w14:textId="77777777" w:rsidR="007371BE" w:rsidRPr="007371BE" w:rsidRDefault="0063606B" w:rsidP="007371BE">
            <w:pPr>
              <w:pStyle w:val="BodyText"/>
            </w:pPr>
            <w:r w:rsidRPr="00831D2B">
              <w:t>Role Structure</w:t>
            </w:r>
          </w:p>
        </w:tc>
        <w:tc>
          <w:tcPr>
            <w:tcW w:w="2709" w:type="dxa"/>
          </w:tcPr>
          <w:p w14:paraId="2633EF6B" w14:textId="77777777" w:rsidR="007371BE" w:rsidRPr="007371BE" w:rsidRDefault="007371BE" w:rsidP="007371BE">
            <w:pPr>
              <w:pStyle w:val="BodyText"/>
            </w:pPr>
            <w:r w:rsidRPr="007371BE">
              <w:t xml:space="preserve">Role Details </w:t>
            </w:r>
          </w:p>
        </w:tc>
      </w:tr>
      <w:tr w:rsidR="00EC5384" w14:paraId="2633EF6F" w14:textId="77777777" w:rsidTr="007371BE">
        <w:trPr>
          <w:trHeight w:val="419"/>
        </w:trPr>
        <w:tc>
          <w:tcPr>
            <w:tcW w:w="2138" w:type="dxa"/>
          </w:tcPr>
          <w:p w14:paraId="2633EF6D"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2633EF6E" w14:textId="77777777" w:rsidR="00EC5384" w:rsidRPr="007371BE" w:rsidRDefault="000535AB" w:rsidP="004671C7">
            <w:pPr>
              <w:pStyle w:val="TableParagraph"/>
              <w:spacing w:line="268" w:lineRule="exact"/>
              <w:ind w:left="0"/>
              <w:rPr>
                <w:sz w:val="24"/>
              </w:rPr>
            </w:pPr>
            <w:r>
              <w:rPr>
                <w:sz w:val="24"/>
              </w:rPr>
              <w:t xml:space="preserve">Economy &amp; Environment </w:t>
            </w:r>
          </w:p>
        </w:tc>
      </w:tr>
      <w:tr w:rsidR="00EC5384" w14:paraId="2633EF72" w14:textId="77777777" w:rsidTr="007371BE">
        <w:trPr>
          <w:trHeight w:val="557"/>
        </w:trPr>
        <w:tc>
          <w:tcPr>
            <w:tcW w:w="2138" w:type="dxa"/>
          </w:tcPr>
          <w:p w14:paraId="2633EF70"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2633EF71" w14:textId="212675B3" w:rsidR="00EC5384" w:rsidRPr="00943A47" w:rsidRDefault="00EC5384" w:rsidP="00EC5384">
            <w:pPr>
              <w:pStyle w:val="TableParagraph"/>
              <w:spacing w:before="143"/>
              <w:ind w:left="0"/>
              <w:rPr>
                <w:sz w:val="24"/>
              </w:rPr>
            </w:pPr>
            <w:r w:rsidRPr="00943A47">
              <w:rPr>
                <w:sz w:val="24"/>
              </w:rPr>
              <w:t>HC</w:t>
            </w:r>
            <w:r w:rsidR="00834EAC" w:rsidRPr="00943A47">
              <w:rPr>
                <w:sz w:val="24"/>
              </w:rPr>
              <w:t xml:space="preserve">6 – HC7 </w:t>
            </w:r>
          </w:p>
        </w:tc>
      </w:tr>
      <w:tr w:rsidR="00EC5384" w14:paraId="2633EF75" w14:textId="77777777" w:rsidTr="007371BE">
        <w:trPr>
          <w:trHeight w:val="543"/>
        </w:trPr>
        <w:tc>
          <w:tcPr>
            <w:tcW w:w="2138" w:type="dxa"/>
          </w:tcPr>
          <w:p w14:paraId="2633EF73"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2633EF74" w14:textId="70F030D3" w:rsidR="00EC5384" w:rsidRPr="00834EAC" w:rsidRDefault="00834EAC" w:rsidP="00EC5384">
            <w:pPr>
              <w:pStyle w:val="TableParagraph"/>
              <w:spacing w:before="130"/>
              <w:ind w:left="0"/>
              <w:rPr>
                <w:sz w:val="24"/>
              </w:rPr>
            </w:pPr>
            <w:r w:rsidRPr="00834EAC">
              <w:rPr>
                <w:sz w:val="24"/>
              </w:rPr>
              <w:t>Plough Lane</w:t>
            </w:r>
            <w:r w:rsidR="002838A7">
              <w:rPr>
                <w:sz w:val="24"/>
              </w:rPr>
              <w:t>/</w:t>
            </w:r>
            <w:r w:rsidRPr="00834EAC">
              <w:rPr>
                <w:sz w:val="24"/>
              </w:rPr>
              <w:t xml:space="preserve"> HARC</w:t>
            </w:r>
          </w:p>
        </w:tc>
      </w:tr>
      <w:tr w:rsidR="00EC5384" w:rsidRPr="00667E6E" w14:paraId="2633EF78" w14:textId="77777777" w:rsidTr="007371BE">
        <w:trPr>
          <w:trHeight w:val="405"/>
        </w:trPr>
        <w:tc>
          <w:tcPr>
            <w:tcW w:w="2138" w:type="dxa"/>
          </w:tcPr>
          <w:p w14:paraId="2633EF76"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2633EF77" w14:textId="01B50463" w:rsidR="00EC5384" w:rsidRPr="00834EAC" w:rsidRDefault="00834EAC" w:rsidP="00EC5384">
            <w:pPr>
              <w:pStyle w:val="TableParagraph"/>
              <w:spacing w:before="129" w:line="256" w:lineRule="exact"/>
              <w:ind w:left="0"/>
              <w:rPr>
                <w:sz w:val="24"/>
              </w:rPr>
            </w:pPr>
            <w:r w:rsidRPr="00834EAC">
              <w:rPr>
                <w:sz w:val="24"/>
              </w:rPr>
              <w:t xml:space="preserve">Principal Conservation Officer </w:t>
            </w:r>
          </w:p>
        </w:tc>
      </w:tr>
    </w:tbl>
    <w:p w14:paraId="2633EF79"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2633EF7A" w14:textId="3EAD55E0" w:rsidR="003C2C5C" w:rsidRPr="002838A7" w:rsidRDefault="00223B9D" w:rsidP="00834EAC">
      <w:pPr>
        <w:pStyle w:val="Heading1"/>
        <w:spacing w:before="84"/>
        <w:ind w:left="720"/>
        <w:jc w:val="both"/>
        <w:rPr>
          <w:b w:val="0"/>
          <w:sz w:val="24"/>
          <w:szCs w:val="24"/>
        </w:rPr>
      </w:pPr>
      <w:r w:rsidRPr="00834EAC">
        <w:rPr>
          <w:sz w:val="36"/>
        </w:rPr>
        <w:t>Job Role</w:t>
      </w:r>
      <w:r w:rsidR="003C2C5C" w:rsidRPr="00834EAC">
        <w:rPr>
          <w:sz w:val="36"/>
        </w:rPr>
        <w:t xml:space="preserve">: </w:t>
      </w:r>
      <w:r w:rsidR="00834EAC" w:rsidRPr="002838A7">
        <w:rPr>
          <w:sz w:val="24"/>
          <w:szCs w:val="24"/>
        </w:rPr>
        <w:t xml:space="preserve">Building Conservation Officer </w:t>
      </w:r>
    </w:p>
    <w:p w14:paraId="2633EF7B" w14:textId="77777777" w:rsidR="001A40FE" w:rsidRPr="00223B9D" w:rsidRDefault="00223B9D" w:rsidP="00EC5384">
      <w:pPr>
        <w:spacing w:before="195"/>
        <w:ind w:firstLine="720"/>
        <w:rPr>
          <w:b/>
          <w:color w:val="FF0000"/>
          <w:sz w:val="36"/>
        </w:rPr>
      </w:pPr>
      <w:r w:rsidRPr="00223B9D">
        <w:rPr>
          <w:b/>
          <w:color w:val="FF0000"/>
          <w:sz w:val="36"/>
        </w:rPr>
        <w:t>Service</w:t>
      </w:r>
    </w:p>
    <w:p w14:paraId="2633EF7C"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2633EF7D" w14:textId="77777777" w:rsidR="001A40FE" w:rsidRDefault="001A40FE">
      <w:pPr>
        <w:pStyle w:val="BodyText"/>
        <w:rPr>
          <w:b/>
          <w:sz w:val="20"/>
        </w:rPr>
      </w:pPr>
    </w:p>
    <w:p w14:paraId="2633EF7E" w14:textId="77777777" w:rsidR="001A40FE" w:rsidRDefault="001A40FE">
      <w:pPr>
        <w:pStyle w:val="BodyText"/>
        <w:spacing w:before="3"/>
        <w:rPr>
          <w:b/>
          <w:sz w:val="20"/>
        </w:rPr>
      </w:pPr>
    </w:p>
    <w:p w14:paraId="2633EF7F" w14:textId="60BABE25" w:rsidR="001A40FE" w:rsidRDefault="00CC05FF">
      <w:pPr>
        <w:pStyle w:val="Heading2"/>
      </w:pPr>
      <w:r w:rsidRPr="007371BE">
        <w:t>Main purpose of the role</w:t>
      </w:r>
      <w:r w:rsidR="002838A7">
        <w:t>:</w:t>
      </w:r>
    </w:p>
    <w:p w14:paraId="3CE5DD0C" w14:textId="77777777" w:rsidR="003B31C9" w:rsidRDefault="003B31C9" w:rsidP="002838A7">
      <w:pPr>
        <w:pStyle w:val="Heading2"/>
      </w:pPr>
    </w:p>
    <w:p w14:paraId="4D901DA4" w14:textId="7AE8EEBA" w:rsidR="003B31C9" w:rsidRDefault="003B31C9" w:rsidP="00757B2E">
      <w:pPr>
        <w:pStyle w:val="Heading2"/>
        <w:numPr>
          <w:ilvl w:val="0"/>
          <w:numId w:val="28"/>
        </w:numPr>
        <w:rPr>
          <w:sz w:val="24"/>
          <w:szCs w:val="24"/>
        </w:rPr>
      </w:pPr>
      <w:r w:rsidRPr="003B31C9">
        <w:rPr>
          <w:sz w:val="24"/>
          <w:szCs w:val="24"/>
        </w:rPr>
        <w:t>Primarily to undertake</w:t>
      </w:r>
      <w:r>
        <w:rPr>
          <w:sz w:val="24"/>
          <w:szCs w:val="24"/>
        </w:rPr>
        <w:t xml:space="preserve"> assessments in respect of the </w:t>
      </w:r>
      <w:r w:rsidR="00765077">
        <w:rPr>
          <w:sz w:val="24"/>
          <w:szCs w:val="24"/>
        </w:rPr>
        <w:t>extent of curtilage that could contain</w:t>
      </w:r>
      <w:r w:rsidR="007912C5">
        <w:rPr>
          <w:sz w:val="24"/>
          <w:szCs w:val="24"/>
        </w:rPr>
        <w:t xml:space="preserve">                       </w:t>
      </w:r>
      <w:r w:rsidR="00765077">
        <w:rPr>
          <w:sz w:val="24"/>
          <w:szCs w:val="24"/>
        </w:rPr>
        <w:t xml:space="preserve">curtilage listed buildings. This project has been in place for some time and </w:t>
      </w:r>
      <w:r w:rsidR="00C52D2A">
        <w:rPr>
          <w:sz w:val="24"/>
          <w:szCs w:val="24"/>
        </w:rPr>
        <w:t xml:space="preserve">the </w:t>
      </w:r>
      <w:r w:rsidR="00887D88">
        <w:rPr>
          <w:sz w:val="24"/>
          <w:szCs w:val="24"/>
        </w:rPr>
        <w:t>postholder</w:t>
      </w:r>
      <w:r w:rsidR="00C52D2A">
        <w:rPr>
          <w:sz w:val="24"/>
          <w:szCs w:val="24"/>
        </w:rPr>
        <w:t xml:space="preserve"> will</w:t>
      </w:r>
      <w:r w:rsidR="007912C5">
        <w:rPr>
          <w:sz w:val="24"/>
          <w:szCs w:val="24"/>
        </w:rPr>
        <w:t xml:space="preserve"> </w:t>
      </w:r>
      <w:r w:rsidR="00B83ABD">
        <w:rPr>
          <w:sz w:val="24"/>
          <w:szCs w:val="24"/>
        </w:rPr>
        <w:t xml:space="preserve">                 </w:t>
      </w:r>
      <w:r w:rsidR="00C52D2A">
        <w:rPr>
          <w:sz w:val="24"/>
          <w:szCs w:val="24"/>
        </w:rPr>
        <w:t xml:space="preserve"> be working alongside an existing </w:t>
      </w:r>
      <w:r w:rsidR="00887D88">
        <w:rPr>
          <w:sz w:val="24"/>
          <w:szCs w:val="24"/>
        </w:rPr>
        <w:t>curtilage</w:t>
      </w:r>
      <w:r w:rsidR="00C52D2A">
        <w:rPr>
          <w:sz w:val="24"/>
          <w:szCs w:val="24"/>
        </w:rPr>
        <w:t xml:space="preserve"> assessment officer </w:t>
      </w:r>
      <w:r w:rsidR="00887D88">
        <w:rPr>
          <w:sz w:val="24"/>
          <w:szCs w:val="24"/>
        </w:rPr>
        <w:t xml:space="preserve">and building conservation officers working on this project. There is a deadline for completing this project and as such the </w:t>
      </w:r>
      <w:r w:rsidR="007912C5">
        <w:rPr>
          <w:sz w:val="24"/>
          <w:szCs w:val="24"/>
        </w:rPr>
        <w:t>post is currently temporary for 6 months</w:t>
      </w:r>
      <w:r w:rsidR="00B83ABD">
        <w:rPr>
          <w:sz w:val="24"/>
          <w:szCs w:val="24"/>
        </w:rPr>
        <w:t>.</w:t>
      </w:r>
      <w:r w:rsidR="007912C5">
        <w:rPr>
          <w:sz w:val="24"/>
          <w:szCs w:val="24"/>
        </w:rPr>
        <w:t xml:space="preserve"> </w:t>
      </w:r>
    </w:p>
    <w:p w14:paraId="581577A7" w14:textId="3452BCDF" w:rsidR="002838A7" w:rsidRPr="005D2181" w:rsidRDefault="001C7FCA" w:rsidP="00BE2C8A">
      <w:pPr>
        <w:pStyle w:val="Heading2"/>
        <w:numPr>
          <w:ilvl w:val="0"/>
          <w:numId w:val="28"/>
        </w:numPr>
        <w:rPr>
          <w:sz w:val="24"/>
          <w:szCs w:val="24"/>
        </w:rPr>
      </w:pPr>
      <w:r w:rsidRPr="005D2181">
        <w:rPr>
          <w:sz w:val="24"/>
          <w:szCs w:val="24"/>
        </w:rPr>
        <w:t xml:space="preserve">To undertake consultations on planning applications and listed building consent applications </w:t>
      </w:r>
      <w:r w:rsidR="00BF6EA7" w:rsidRPr="005D2181">
        <w:rPr>
          <w:sz w:val="24"/>
          <w:szCs w:val="24"/>
        </w:rPr>
        <w:t xml:space="preserve">when </w:t>
      </w:r>
      <w:proofErr w:type="gramStart"/>
      <w:r w:rsidR="00BF6EA7" w:rsidRPr="005D2181">
        <w:rPr>
          <w:sz w:val="24"/>
          <w:szCs w:val="24"/>
        </w:rPr>
        <w:t>required</w:t>
      </w:r>
      <w:r w:rsidR="005D2181" w:rsidRPr="005D2181">
        <w:rPr>
          <w:sz w:val="24"/>
          <w:szCs w:val="24"/>
        </w:rPr>
        <w:t xml:space="preserve">  and</w:t>
      </w:r>
      <w:proofErr w:type="gramEnd"/>
      <w:r w:rsidR="005D2181" w:rsidRPr="005D2181">
        <w:rPr>
          <w:sz w:val="24"/>
          <w:szCs w:val="24"/>
        </w:rPr>
        <w:t xml:space="preserve"> provide </w:t>
      </w:r>
      <w:proofErr w:type="gramStart"/>
      <w:r w:rsidR="005D2181" w:rsidRPr="005D2181">
        <w:rPr>
          <w:sz w:val="24"/>
          <w:szCs w:val="24"/>
        </w:rPr>
        <w:t xml:space="preserve">technical </w:t>
      </w:r>
      <w:r w:rsidR="002838A7" w:rsidRPr="005D2181">
        <w:rPr>
          <w:sz w:val="24"/>
          <w:szCs w:val="24"/>
        </w:rPr>
        <w:t xml:space="preserve"> advice</w:t>
      </w:r>
      <w:proofErr w:type="gramEnd"/>
      <w:r w:rsidR="002838A7" w:rsidRPr="005D2181">
        <w:rPr>
          <w:sz w:val="24"/>
          <w:szCs w:val="24"/>
        </w:rPr>
        <w:t xml:space="preserve"> within the specified consultation timescales</w:t>
      </w:r>
    </w:p>
    <w:p w14:paraId="4A9C3103" w14:textId="77777777" w:rsidR="002838A7" w:rsidRPr="002838A7" w:rsidRDefault="002838A7" w:rsidP="005D2181">
      <w:pPr>
        <w:pStyle w:val="Heading2"/>
        <w:ind w:firstLine="360"/>
        <w:rPr>
          <w:sz w:val="24"/>
          <w:szCs w:val="24"/>
        </w:rPr>
      </w:pPr>
      <w:r w:rsidRPr="002838A7">
        <w:rPr>
          <w:sz w:val="24"/>
          <w:szCs w:val="24"/>
        </w:rPr>
        <w:t>•</w:t>
      </w:r>
      <w:r w:rsidRPr="002838A7">
        <w:rPr>
          <w:sz w:val="24"/>
          <w:szCs w:val="24"/>
        </w:rPr>
        <w:tab/>
        <w:t>To deal with queries from customers in accordance with service standards</w:t>
      </w:r>
    </w:p>
    <w:p w14:paraId="19BC1D3F" w14:textId="45D9A907" w:rsidR="002838A7" w:rsidRDefault="002838A7" w:rsidP="005D2181">
      <w:pPr>
        <w:pStyle w:val="Heading2"/>
        <w:ind w:left="1440" w:hanging="178"/>
        <w:rPr>
          <w:sz w:val="24"/>
          <w:szCs w:val="24"/>
        </w:rPr>
      </w:pPr>
      <w:r w:rsidRPr="002838A7">
        <w:rPr>
          <w:sz w:val="24"/>
          <w:szCs w:val="24"/>
        </w:rPr>
        <w:t>•</w:t>
      </w:r>
      <w:r w:rsidRPr="002838A7">
        <w:rPr>
          <w:sz w:val="24"/>
          <w:szCs w:val="24"/>
        </w:rPr>
        <w:tab/>
        <w:t xml:space="preserve">Data quality: to follow the relevant procedures for ensuring that information and data is </w:t>
      </w:r>
      <w:r>
        <w:rPr>
          <w:sz w:val="24"/>
          <w:szCs w:val="24"/>
        </w:rPr>
        <w:t xml:space="preserve">                                                     </w:t>
      </w:r>
      <w:r w:rsidRPr="002838A7">
        <w:rPr>
          <w:sz w:val="24"/>
          <w:szCs w:val="24"/>
        </w:rPr>
        <w:t xml:space="preserve"> collected and </w:t>
      </w:r>
      <w:proofErr w:type="gramStart"/>
      <w:r w:rsidRPr="002838A7">
        <w:rPr>
          <w:sz w:val="24"/>
          <w:szCs w:val="24"/>
        </w:rPr>
        <w:t>recorded</w:t>
      </w:r>
      <w:r w:rsidR="00D07790">
        <w:rPr>
          <w:sz w:val="24"/>
          <w:szCs w:val="24"/>
        </w:rPr>
        <w:t xml:space="preserve">  </w:t>
      </w:r>
      <w:r w:rsidRPr="002838A7">
        <w:rPr>
          <w:sz w:val="24"/>
          <w:szCs w:val="24"/>
        </w:rPr>
        <w:t>accurately</w:t>
      </w:r>
      <w:proofErr w:type="gramEnd"/>
      <w:r w:rsidRPr="002838A7">
        <w:rPr>
          <w:sz w:val="24"/>
          <w:szCs w:val="24"/>
        </w:rPr>
        <w:t xml:space="preserve"> thus enabling the production of reliable analyses and reports.</w:t>
      </w:r>
    </w:p>
    <w:p w14:paraId="037764E5" w14:textId="20EDF527" w:rsidR="00D07790" w:rsidRDefault="00D07790" w:rsidP="005D2181">
      <w:pPr>
        <w:pStyle w:val="Heading2"/>
        <w:ind w:firstLine="360"/>
        <w:rPr>
          <w:sz w:val="24"/>
          <w:szCs w:val="24"/>
        </w:rPr>
      </w:pPr>
      <w:r w:rsidRPr="00D07790">
        <w:rPr>
          <w:sz w:val="24"/>
          <w:szCs w:val="24"/>
        </w:rPr>
        <w:t>•</w:t>
      </w:r>
      <w:r>
        <w:rPr>
          <w:sz w:val="24"/>
          <w:szCs w:val="24"/>
        </w:rPr>
        <w:t xml:space="preserve"> </w:t>
      </w:r>
      <w:r>
        <w:rPr>
          <w:sz w:val="24"/>
          <w:szCs w:val="24"/>
        </w:rPr>
        <w:tab/>
      </w:r>
      <w:r w:rsidRPr="00D07790">
        <w:rPr>
          <w:sz w:val="24"/>
          <w:szCs w:val="24"/>
        </w:rPr>
        <w:t>Key relationships/Functional links with:</w:t>
      </w:r>
    </w:p>
    <w:p w14:paraId="6327EEAC" w14:textId="33565F4E" w:rsidR="00D07790" w:rsidRPr="00D07790" w:rsidRDefault="00D07790" w:rsidP="00D07790">
      <w:pPr>
        <w:pStyle w:val="Heading2"/>
        <w:ind w:left="1440"/>
        <w:rPr>
          <w:sz w:val="24"/>
          <w:szCs w:val="24"/>
        </w:rPr>
      </w:pPr>
      <w:r>
        <w:rPr>
          <w:sz w:val="24"/>
          <w:szCs w:val="24"/>
        </w:rPr>
        <w:t>I</w:t>
      </w:r>
      <w:r w:rsidRPr="00D07790">
        <w:rPr>
          <w:sz w:val="24"/>
          <w:szCs w:val="24"/>
        </w:rPr>
        <w:t xml:space="preserve">nternal: Development Management Team, Enforcement Team, Strategic Planning </w:t>
      </w:r>
      <w:proofErr w:type="gramStart"/>
      <w:r w:rsidRPr="00D07790">
        <w:rPr>
          <w:sz w:val="24"/>
          <w:szCs w:val="24"/>
        </w:rPr>
        <w:t xml:space="preserve">Team, </w:t>
      </w:r>
      <w:r>
        <w:rPr>
          <w:sz w:val="24"/>
          <w:szCs w:val="24"/>
        </w:rPr>
        <w:t xml:space="preserve">  </w:t>
      </w:r>
      <w:proofErr w:type="gramEnd"/>
      <w:r>
        <w:rPr>
          <w:sz w:val="24"/>
          <w:szCs w:val="24"/>
        </w:rPr>
        <w:t xml:space="preserve">                       </w:t>
      </w:r>
      <w:r w:rsidRPr="00D07790">
        <w:rPr>
          <w:sz w:val="24"/>
          <w:szCs w:val="24"/>
        </w:rPr>
        <w:t xml:space="preserve">Highways &amp; Transportation, Economic Development Team, Historic Environment Record Officer, </w:t>
      </w:r>
      <w:proofErr w:type="spellStart"/>
      <w:r w:rsidRPr="00D07790">
        <w:rPr>
          <w:sz w:val="24"/>
          <w:szCs w:val="24"/>
        </w:rPr>
        <w:t>Councillors</w:t>
      </w:r>
      <w:proofErr w:type="spellEnd"/>
      <w:r w:rsidRPr="00D07790">
        <w:rPr>
          <w:sz w:val="24"/>
          <w:szCs w:val="24"/>
        </w:rPr>
        <w:t>.</w:t>
      </w:r>
    </w:p>
    <w:p w14:paraId="184B2AA6" w14:textId="05A55910" w:rsidR="00D07790" w:rsidRDefault="00D07790" w:rsidP="00D07790">
      <w:pPr>
        <w:pStyle w:val="Heading2"/>
        <w:ind w:left="1440"/>
        <w:rPr>
          <w:sz w:val="24"/>
          <w:szCs w:val="24"/>
        </w:rPr>
      </w:pPr>
      <w:r w:rsidRPr="00D07790">
        <w:rPr>
          <w:sz w:val="24"/>
          <w:szCs w:val="24"/>
        </w:rPr>
        <w:t xml:space="preserve">External: Historic England, national and local amenity groups; parish councils; </w:t>
      </w:r>
      <w:proofErr w:type="gramStart"/>
      <w:r w:rsidRPr="00D07790">
        <w:rPr>
          <w:sz w:val="24"/>
          <w:szCs w:val="24"/>
        </w:rPr>
        <w:t xml:space="preserve">applicants; </w:t>
      </w:r>
      <w:r>
        <w:rPr>
          <w:sz w:val="24"/>
          <w:szCs w:val="24"/>
        </w:rPr>
        <w:t xml:space="preserve">  </w:t>
      </w:r>
      <w:proofErr w:type="gramEnd"/>
      <w:r>
        <w:rPr>
          <w:sz w:val="24"/>
          <w:szCs w:val="24"/>
        </w:rPr>
        <w:t xml:space="preserve">                  </w:t>
      </w:r>
      <w:r w:rsidRPr="00D07790">
        <w:rPr>
          <w:sz w:val="24"/>
          <w:szCs w:val="24"/>
        </w:rPr>
        <w:t>developers; agents; contractors.</w:t>
      </w:r>
    </w:p>
    <w:p w14:paraId="75F3656F" w14:textId="77777777" w:rsidR="00D07790" w:rsidRPr="002838A7" w:rsidRDefault="00D07790" w:rsidP="002838A7">
      <w:pPr>
        <w:pStyle w:val="Heading2"/>
        <w:ind w:left="1440" w:hanging="538"/>
        <w:rPr>
          <w:sz w:val="24"/>
          <w:szCs w:val="24"/>
        </w:rPr>
      </w:pPr>
    </w:p>
    <w:p w14:paraId="73D17294" w14:textId="77777777" w:rsidR="00834EAC" w:rsidRDefault="00834EAC" w:rsidP="00834EAC">
      <w:pPr>
        <w:pStyle w:val="Heading2"/>
      </w:pPr>
      <w:r>
        <w:t>Main Purpose of Job:</w:t>
      </w:r>
    </w:p>
    <w:p w14:paraId="7F7C31B8" w14:textId="77777777" w:rsidR="002838A7" w:rsidRPr="002838A7" w:rsidRDefault="002838A7" w:rsidP="002838A7">
      <w:pPr>
        <w:pStyle w:val="Heading2"/>
        <w:rPr>
          <w:sz w:val="24"/>
          <w:szCs w:val="24"/>
        </w:rPr>
      </w:pPr>
      <w:r w:rsidRPr="002838A7">
        <w:rPr>
          <w:sz w:val="24"/>
          <w:szCs w:val="24"/>
        </w:rPr>
        <w:t xml:space="preserve">HC6/HC7 grades: Working under an appropriate level of supervision, </w:t>
      </w:r>
      <w:proofErr w:type="gramStart"/>
      <w:r w:rsidRPr="002838A7">
        <w:rPr>
          <w:sz w:val="24"/>
          <w:szCs w:val="24"/>
        </w:rPr>
        <w:t>to provide</w:t>
      </w:r>
      <w:proofErr w:type="gramEnd"/>
      <w:r w:rsidRPr="002838A7">
        <w:rPr>
          <w:sz w:val="24"/>
          <w:szCs w:val="24"/>
        </w:rPr>
        <w:t xml:space="preserve"> building conservation and design advice for promoting the preservation and enhancement of the county’s historic environment.</w:t>
      </w:r>
    </w:p>
    <w:p w14:paraId="45258D7A" w14:textId="5605A16A" w:rsidR="00834EAC" w:rsidRPr="002838A7" w:rsidRDefault="002838A7" w:rsidP="002838A7">
      <w:pPr>
        <w:pStyle w:val="Heading2"/>
        <w:rPr>
          <w:sz w:val="24"/>
          <w:szCs w:val="24"/>
        </w:rPr>
      </w:pPr>
      <w:r w:rsidRPr="002838A7">
        <w:rPr>
          <w:sz w:val="24"/>
          <w:szCs w:val="24"/>
        </w:rPr>
        <w:t>HC6 grade: To undertake academic studies (part-time basis) leading to professional competence in building conservation and eligibility for membership of an appropriate professional body, e.g. IHBC, RTPI, RICS or RIBA</w:t>
      </w:r>
    </w:p>
    <w:p w14:paraId="2633EF82"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2633EF86"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2633EF83" w14:textId="77777777" w:rsidR="00831D2B" w:rsidRPr="007371BE" w:rsidRDefault="00831D2B" w:rsidP="005F2938">
            <w:pPr>
              <w:pStyle w:val="Heading2"/>
              <w:spacing w:before="166"/>
              <w:ind w:left="0"/>
            </w:pPr>
            <w:r w:rsidRPr="007371BE">
              <w:lastRenderedPageBreak/>
              <w:t>Key Duties and Responsibilities</w:t>
            </w:r>
          </w:p>
          <w:p w14:paraId="2633EF84"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2633EF85" w14:textId="77777777" w:rsidR="00831D2B" w:rsidRPr="007371BE" w:rsidRDefault="00831D2B" w:rsidP="005F2938">
            <w:pPr>
              <w:pStyle w:val="Heading2"/>
              <w:spacing w:before="166"/>
              <w:ind w:left="0"/>
            </w:pPr>
            <w:r>
              <w:t>Frequency of Task</w:t>
            </w:r>
          </w:p>
        </w:tc>
      </w:tr>
      <w:tr w:rsidR="00757B2E" w14:paraId="1E7B2F5B"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2F949A18" w14:textId="4940A834" w:rsidR="003F692B" w:rsidRPr="003F692B" w:rsidRDefault="001C0D24" w:rsidP="003F692B">
            <w:r>
              <w:t xml:space="preserve">           </w:t>
            </w:r>
            <w:r w:rsidR="003F692B" w:rsidRPr="003F692B">
              <w:t xml:space="preserve">To assist in the delivery of the Curtilage Assessment </w:t>
            </w:r>
            <w:proofErr w:type="gramStart"/>
            <w:r w:rsidR="003F692B" w:rsidRPr="003F692B">
              <w:t xml:space="preserve">Programme, </w:t>
            </w:r>
            <w:r>
              <w:t xml:space="preserve"> </w:t>
            </w:r>
            <w:r w:rsidR="005D2181">
              <w:t xml:space="preserve"> </w:t>
            </w:r>
            <w:proofErr w:type="gramEnd"/>
            <w:r w:rsidR="005D2181">
              <w:t xml:space="preserve">                                 </w:t>
            </w:r>
            <w:r>
              <w:t xml:space="preserve">                                                        </w:t>
            </w:r>
            <w:r w:rsidR="003F692B" w:rsidRPr="003F692B">
              <w:t xml:space="preserve">and </w:t>
            </w:r>
            <w:r>
              <w:t>undertake</w:t>
            </w:r>
            <w:r w:rsidR="003F692B" w:rsidRPr="003F692B">
              <w:t xml:space="preserve"> curtilage listed assessments</w:t>
            </w:r>
            <w:r w:rsidR="005D2181">
              <w:t xml:space="preserve"> in respect of </w:t>
            </w:r>
            <w:r w:rsidR="00843A99">
              <w:t xml:space="preserve">listed buildings within Herefordshire. </w:t>
            </w:r>
            <w:r w:rsidR="003F692B" w:rsidRPr="003F692B">
              <w:tab/>
            </w:r>
          </w:p>
          <w:p w14:paraId="240A4B83" w14:textId="77777777" w:rsidR="00757B2E" w:rsidRPr="00834EAC" w:rsidRDefault="00757B2E" w:rsidP="00834EAC">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39FF9EC8" w14:textId="3CEADA00" w:rsidR="00757B2E" w:rsidRDefault="003F692B" w:rsidP="00223B9D">
            <w:pPr>
              <w:pStyle w:val="ListParagraph"/>
              <w:numPr>
                <w:ilvl w:val="0"/>
                <w:numId w:val="22"/>
              </w:numPr>
            </w:pPr>
            <w:r>
              <w:t>Daily</w:t>
            </w:r>
          </w:p>
        </w:tc>
      </w:tr>
      <w:tr w:rsidR="00831D2B" w14:paraId="2633EF89"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2633EF87" w14:textId="7E0939E0" w:rsidR="00831D2B" w:rsidRDefault="00834EAC" w:rsidP="00834EAC">
            <w:pPr>
              <w:pStyle w:val="ListParagraph"/>
              <w:ind w:left="722"/>
            </w:pPr>
            <w:r w:rsidRPr="00834EAC">
              <w:t>Advise upon applications affecting listed buildings, applications for planning permission affecting conservation areas and applications elsewhere where design is important, advising on conditions and undertaking monitoring and compliance where necessary</w:t>
            </w:r>
          </w:p>
        </w:tc>
        <w:tc>
          <w:tcPr>
            <w:tcW w:w="2835" w:type="dxa"/>
            <w:tcBorders>
              <w:top w:val="single" w:sz="4" w:space="0" w:color="auto"/>
              <w:left w:val="single" w:sz="4" w:space="0" w:color="auto"/>
              <w:bottom w:val="single" w:sz="4" w:space="0" w:color="auto"/>
              <w:right w:val="single" w:sz="4" w:space="0" w:color="auto"/>
            </w:tcBorders>
          </w:tcPr>
          <w:p w14:paraId="2633EF88" w14:textId="1AA26093" w:rsidR="00831D2B" w:rsidRPr="00943A47" w:rsidRDefault="001C0D24" w:rsidP="00223B9D">
            <w:pPr>
              <w:pStyle w:val="ListParagraph"/>
              <w:numPr>
                <w:ilvl w:val="0"/>
                <w:numId w:val="22"/>
              </w:numPr>
            </w:pPr>
            <w:r w:rsidRPr="00943A47">
              <w:t>Occasionally</w:t>
            </w:r>
          </w:p>
        </w:tc>
      </w:tr>
      <w:tr w:rsidR="00831D2B" w14:paraId="2633EF8C" w14:textId="77777777" w:rsidTr="00D07790">
        <w:trPr>
          <w:trHeight w:val="487"/>
        </w:trPr>
        <w:tc>
          <w:tcPr>
            <w:tcW w:w="7478" w:type="dxa"/>
            <w:tcBorders>
              <w:top w:val="single" w:sz="4" w:space="0" w:color="auto"/>
              <w:left w:val="single" w:sz="4" w:space="0" w:color="auto"/>
              <w:bottom w:val="single" w:sz="4" w:space="0" w:color="auto"/>
              <w:right w:val="single" w:sz="4" w:space="0" w:color="auto"/>
            </w:tcBorders>
          </w:tcPr>
          <w:p w14:paraId="2633EF8A" w14:textId="27DFE6D9" w:rsidR="00831D2B" w:rsidRDefault="00834EAC" w:rsidP="00834EAC">
            <w:pPr>
              <w:pStyle w:val="ListParagraph"/>
              <w:ind w:left="722"/>
            </w:pPr>
            <w:r w:rsidRPr="00834EAC">
              <w:t>Advocate good practice in design and conservation through preliminary advice</w:t>
            </w:r>
          </w:p>
        </w:tc>
        <w:tc>
          <w:tcPr>
            <w:tcW w:w="2835" w:type="dxa"/>
            <w:tcBorders>
              <w:top w:val="single" w:sz="4" w:space="0" w:color="auto"/>
              <w:left w:val="single" w:sz="4" w:space="0" w:color="auto"/>
              <w:bottom w:val="single" w:sz="4" w:space="0" w:color="auto"/>
              <w:right w:val="single" w:sz="4" w:space="0" w:color="auto"/>
            </w:tcBorders>
          </w:tcPr>
          <w:p w14:paraId="2633EF8B" w14:textId="31A08119" w:rsidR="00831D2B" w:rsidRPr="00943A47" w:rsidRDefault="001C0D24" w:rsidP="00223B9D">
            <w:pPr>
              <w:pStyle w:val="ListParagraph"/>
              <w:numPr>
                <w:ilvl w:val="0"/>
                <w:numId w:val="21"/>
              </w:numPr>
            </w:pPr>
            <w:r w:rsidRPr="00943A47">
              <w:t xml:space="preserve">Occasionally </w:t>
            </w:r>
          </w:p>
        </w:tc>
      </w:tr>
      <w:tr w:rsidR="00831D2B" w14:paraId="2633EF8F" w14:textId="77777777" w:rsidTr="00D07790">
        <w:trPr>
          <w:trHeight w:val="640"/>
        </w:trPr>
        <w:tc>
          <w:tcPr>
            <w:tcW w:w="7478" w:type="dxa"/>
            <w:tcBorders>
              <w:top w:val="single" w:sz="4" w:space="0" w:color="auto"/>
              <w:left w:val="single" w:sz="4" w:space="0" w:color="auto"/>
              <w:bottom w:val="single" w:sz="4" w:space="0" w:color="auto"/>
              <w:right w:val="single" w:sz="4" w:space="0" w:color="auto"/>
            </w:tcBorders>
          </w:tcPr>
          <w:p w14:paraId="2633EF8D" w14:textId="7CAA916B" w:rsidR="00831D2B" w:rsidRDefault="00834EAC" w:rsidP="00834EAC">
            <w:pPr>
              <w:pStyle w:val="ListParagraph"/>
              <w:ind w:left="722"/>
            </w:pPr>
            <w:r w:rsidRPr="00834EAC">
              <w:t>Negotiate with applicants and agents in co-operation with Development Management case officers</w:t>
            </w:r>
          </w:p>
        </w:tc>
        <w:tc>
          <w:tcPr>
            <w:tcW w:w="2835" w:type="dxa"/>
            <w:tcBorders>
              <w:top w:val="single" w:sz="4" w:space="0" w:color="auto"/>
              <w:left w:val="single" w:sz="4" w:space="0" w:color="auto"/>
              <w:bottom w:val="single" w:sz="4" w:space="0" w:color="auto"/>
              <w:right w:val="single" w:sz="4" w:space="0" w:color="auto"/>
            </w:tcBorders>
          </w:tcPr>
          <w:p w14:paraId="2633EF8E" w14:textId="24151774" w:rsidR="00831D2B" w:rsidRDefault="00D5716E" w:rsidP="00223B9D">
            <w:pPr>
              <w:pStyle w:val="ListParagraph"/>
              <w:numPr>
                <w:ilvl w:val="0"/>
                <w:numId w:val="20"/>
              </w:numPr>
            </w:pPr>
            <w:r>
              <w:t xml:space="preserve">Occasionally </w:t>
            </w:r>
          </w:p>
        </w:tc>
      </w:tr>
      <w:tr w:rsidR="00831D2B" w14:paraId="2633EF92" w14:textId="77777777" w:rsidTr="00D07790">
        <w:trPr>
          <w:trHeight w:val="340"/>
        </w:trPr>
        <w:tc>
          <w:tcPr>
            <w:tcW w:w="7478" w:type="dxa"/>
            <w:tcBorders>
              <w:top w:val="single" w:sz="4" w:space="0" w:color="auto"/>
              <w:left w:val="single" w:sz="4" w:space="0" w:color="auto"/>
              <w:bottom w:val="single" w:sz="4" w:space="0" w:color="auto"/>
              <w:right w:val="single" w:sz="4" w:space="0" w:color="auto"/>
            </w:tcBorders>
          </w:tcPr>
          <w:p w14:paraId="2633EF90" w14:textId="4F81DE97" w:rsidR="00831D2B" w:rsidRPr="003C2C5C" w:rsidRDefault="00834EAC" w:rsidP="00834EAC">
            <w:pPr>
              <w:pStyle w:val="ListParagraph"/>
              <w:ind w:left="722"/>
              <w:rPr>
                <w:color w:val="404040"/>
              </w:rPr>
            </w:pPr>
            <w:r w:rsidRPr="00834EAC">
              <w:rPr>
                <w:color w:val="404040"/>
              </w:rPr>
              <w:t>Prepare reports, statements and written evidence.</w:t>
            </w:r>
          </w:p>
        </w:tc>
        <w:tc>
          <w:tcPr>
            <w:tcW w:w="2835" w:type="dxa"/>
            <w:tcBorders>
              <w:top w:val="single" w:sz="4" w:space="0" w:color="auto"/>
              <w:left w:val="single" w:sz="4" w:space="0" w:color="auto"/>
              <w:bottom w:val="single" w:sz="4" w:space="0" w:color="auto"/>
              <w:right w:val="single" w:sz="4" w:space="0" w:color="auto"/>
            </w:tcBorders>
          </w:tcPr>
          <w:p w14:paraId="2633EF91" w14:textId="56170B17" w:rsidR="00831D2B" w:rsidRPr="003C2C5C" w:rsidRDefault="00834EAC" w:rsidP="00223B9D">
            <w:pPr>
              <w:pStyle w:val="ListParagraph"/>
              <w:numPr>
                <w:ilvl w:val="0"/>
                <w:numId w:val="19"/>
              </w:numPr>
              <w:rPr>
                <w:color w:val="404040"/>
              </w:rPr>
            </w:pPr>
            <w:r>
              <w:rPr>
                <w:color w:val="404040"/>
              </w:rPr>
              <w:t>Daily</w:t>
            </w:r>
          </w:p>
        </w:tc>
      </w:tr>
      <w:tr w:rsidR="00831D2B" w14:paraId="2633EFA7" w14:textId="77777777" w:rsidTr="00D07790">
        <w:trPr>
          <w:trHeight w:val="555"/>
        </w:trPr>
        <w:tc>
          <w:tcPr>
            <w:tcW w:w="7478" w:type="dxa"/>
            <w:tcBorders>
              <w:top w:val="single" w:sz="4" w:space="0" w:color="auto"/>
              <w:left w:val="single" w:sz="4" w:space="0" w:color="auto"/>
              <w:bottom w:val="single" w:sz="4" w:space="0" w:color="auto"/>
              <w:right w:val="single" w:sz="4" w:space="0" w:color="auto"/>
            </w:tcBorders>
          </w:tcPr>
          <w:p w14:paraId="2633EFA5" w14:textId="7257A3B0" w:rsidR="00831D2B" w:rsidRPr="003C2C5C" w:rsidRDefault="00834EAC" w:rsidP="00834EAC">
            <w:pPr>
              <w:pStyle w:val="TableParagraph"/>
              <w:tabs>
                <w:tab w:val="left" w:pos="723"/>
              </w:tabs>
              <w:spacing w:line="239" w:lineRule="exact"/>
              <w:ind w:left="720"/>
              <w:rPr>
                <w:color w:val="404040"/>
              </w:rPr>
            </w:pPr>
            <w:r w:rsidRPr="00834EAC">
              <w:rPr>
                <w:color w:val="404040"/>
              </w:rPr>
              <w:t>HC7 grade: Attend Committees as necessary and act as a specialist witness in planning inquiries and hearings.</w:t>
            </w:r>
          </w:p>
        </w:tc>
        <w:tc>
          <w:tcPr>
            <w:tcW w:w="2835" w:type="dxa"/>
            <w:tcBorders>
              <w:top w:val="single" w:sz="4" w:space="0" w:color="auto"/>
              <w:left w:val="single" w:sz="4" w:space="0" w:color="auto"/>
              <w:bottom w:val="single" w:sz="4" w:space="0" w:color="auto"/>
              <w:right w:val="single" w:sz="4" w:space="0" w:color="auto"/>
            </w:tcBorders>
          </w:tcPr>
          <w:p w14:paraId="2633EFA6" w14:textId="42BA422E" w:rsidR="00831D2B" w:rsidRPr="003C2C5C" w:rsidRDefault="00D07790" w:rsidP="00223B9D">
            <w:pPr>
              <w:pStyle w:val="TableParagraph"/>
              <w:numPr>
                <w:ilvl w:val="0"/>
                <w:numId w:val="24"/>
              </w:numPr>
              <w:tabs>
                <w:tab w:val="left" w:pos="723"/>
              </w:tabs>
              <w:spacing w:line="239" w:lineRule="exact"/>
              <w:rPr>
                <w:color w:val="404040"/>
              </w:rPr>
            </w:pPr>
            <w:r>
              <w:rPr>
                <w:color w:val="404040"/>
              </w:rPr>
              <w:t>Occasionally</w:t>
            </w:r>
          </w:p>
        </w:tc>
      </w:tr>
      <w:tr w:rsidR="00831D2B" w14:paraId="2633EFAA" w14:textId="77777777" w:rsidTr="00656BCF">
        <w:trPr>
          <w:trHeight w:val="601"/>
        </w:trPr>
        <w:tc>
          <w:tcPr>
            <w:tcW w:w="7478" w:type="dxa"/>
            <w:tcBorders>
              <w:top w:val="single" w:sz="4" w:space="0" w:color="auto"/>
              <w:left w:val="single" w:sz="4" w:space="0" w:color="auto"/>
              <w:bottom w:val="single" w:sz="4" w:space="0" w:color="auto"/>
              <w:right w:val="single" w:sz="4" w:space="0" w:color="auto"/>
            </w:tcBorders>
          </w:tcPr>
          <w:p w14:paraId="2633EFA8" w14:textId="69844031" w:rsidR="00831D2B" w:rsidRPr="003C2C5C" w:rsidRDefault="00834EAC" w:rsidP="00834EAC">
            <w:pPr>
              <w:pStyle w:val="TableParagraph"/>
              <w:tabs>
                <w:tab w:val="left" w:pos="723"/>
              </w:tabs>
              <w:spacing w:line="239" w:lineRule="exact"/>
              <w:ind w:left="720"/>
              <w:rPr>
                <w:color w:val="404040"/>
              </w:rPr>
            </w:pPr>
            <w:r w:rsidRPr="00834EAC">
              <w:rPr>
                <w:color w:val="404040"/>
              </w:rPr>
              <w:t>HC7 grade: Maintain awareness of and competence in building conservation, planning, and related good practice.</w:t>
            </w:r>
          </w:p>
        </w:tc>
        <w:tc>
          <w:tcPr>
            <w:tcW w:w="2835" w:type="dxa"/>
            <w:tcBorders>
              <w:top w:val="single" w:sz="4" w:space="0" w:color="auto"/>
              <w:left w:val="single" w:sz="4" w:space="0" w:color="auto"/>
              <w:bottom w:val="single" w:sz="4" w:space="0" w:color="auto"/>
              <w:right w:val="single" w:sz="4" w:space="0" w:color="auto"/>
            </w:tcBorders>
          </w:tcPr>
          <w:p w14:paraId="2633EFA9" w14:textId="5685D528" w:rsidR="00831D2B" w:rsidRPr="003C2C5C" w:rsidRDefault="00834EAC" w:rsidP="00223B9D">
            <w:pPr>
              <w:pStyle w:val="TableParagraph"/>
              <w:numPr>
                <w:ilvl w:val="0"/>
                <w:numId w:val="24"/>
              </w:numPr>
              <w:tabs>
                <w:tab w:val="left" w:pos="723"/>
              </w:tabs>
              <w:spacing w:line="239" w:lineRule="exact"/>
              <w:rPr>
                <w:color w:val="404040"/>
              </w:rPr>
            </w:pPr>
            <w:r>
              <w:rPr>
                <w:color w:val="404040"/>
              </w:rPr>
              <w:t>Daily</w:t>
            </w:r>
          </w:p>
        </w:tc>
      </w:tr>
    </w:tbl>
    <w:p w14:paraId="2633EFC7" w14:textId="0C0FBDC9" w:rsidR="001A40FE" w:rsidRDefault="00656BCF" w:rsidP="00D07790">
      <w:pPr>
        <w:spacing w:before="55"/>
        <w:ind w:left="720"/>
        <w:rPr>
          <w:b/>
          <w:sz w:val="48"/>
        </w:rPr>
      </w:pPr>
      <w:r>
        <w:rPr>
          <w:b/>
          <w:color w:val="A6A6A6"/>
          <w:sz w:val="48"/>
        </w:rPr>
        <w:t xml:space="preserve">  </w:t>
      </w:r>
      <w:r w:rsidR="00CC05FF">
        <w:rPr>
          <w:b/>
          <w:color w:val="A6A6A6"/>
          <w:sz w:val="48"/>
        </w:rPr>
        <w:t>Person Specification</w:t>
      </w:r>
      <w:r w:rsidR="00D07790">
        <w:rPr>
          <w:b/>
          <w:color w:val="A6A6A6"/>
          <w:sz w:val="48"/>
        </w:rPr>
        <w:t xml:space="preserve"> </w:t>
      </w:r>
    </w:p>
    <w:p w14:paraId="2633EFC8" w14:textId="77777777" w:rsidR="001A40FE" w:rsidRDefault="001A40FE">
      <w:pPr>
        <w:pStyle w:val="BodyText"/>
        <w:rPr>
          <w:b/>
          <w:sz w:val="20"/>
        </w:rPr>
      </w:pPr>
    </w:p>
    <w:p w14:paraId="2633EFC9" w14:textId="77777777" w:rsidR="001A40FE" w:rsidRDefault="001A40FE">
      <w:pPr>
        <w:pStyle w:val="BodyText"/>
        <w:spacing w:before="10"/>
        <w:rPr>
          <w:b/>
          <w:sz w:val="15"/>
        </w:rPr>
      </w:pPr>
    </w:p>
    <w:tbl>
      <w:tblPr>
        <w:tblW w:w="0" w:type="auto"/>
        <w:tblInd w:w="98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5244"/>
        <w:gridCol w:w="2410"/>
        <w:gridCol w:w="2693"/>
      </w:tblGrid>
      <w:tr w:rsidR="001A40FE" w14:paraId="2633EFCF" w14:textId="77777777" w:rsidTr="00D07790">
        <w:trPr>
          <w:trHeight w:val="1130"/>
          <w:tblHeader/>
        </w:trPr>
        <w:tc>
          <w:tcPr>
            <w:tcW w:w="5244" w:type="dxa"/>
            <w:shd w:val="clear" w:color="auto" w:fill="DBE4F0"/>
          </w:tcPr>
          <w:p w14:paraId="2633EFCA" w14:textId="77777777" w:rsidR="001A40FE" w:rsidRDefault="00CC05FF">
            <w:pPr>
              <w:pStyle w:val="TableParagraph"/>
              <w:spacing w:before="31"/>
              <w:ind w:left="110"/>
              <w:rPr>
                <w:b/>
                <w:sz w:val="24"/>
              </w:rPr>
            </w:pPr>
            <w:r>
              <w:rPr>
                <w:b/>
                <w:color w:val="404040"/>
                <w:sz w:val="24"/>
              </w:rPr>
              <w:t>Requirements</w:t>
            </w:r>
          </w:p>
        </w:tc>
        <w:tc>
          <w:tcPr>
            <w:tcW w:w="2410" w:type="dxa"/>
            <w:shd w:val="clear" w:color="auto" w:fill="DBE4F0"/>
          </w:tcPr>
          <w:p w14:paraId="2633EFCB"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2693" w:type="dxa"/>
            <w:shd w:val="clear" w:color="auto" w:fill="DBE4F0"/>
          </w:tcPr>
          <w:p w14:paraId="2633EFCC" w14:textId="77777777" w:rsidR="001A40FE" w:rsidRDefault="00CC05FF">
            <w:pPr>
              <w:pStyle w:val="TableParagraph"/>
              <w:spacing w:before="31"/>
              <w:ind w:left="108"/>
              <w:rPr>
                <w:b/>
                <w:sz w:val="24"/>
              </w:rPr>
            </w:pPr>
            <w:r>
              <w:rPr>
                <w:b/>
                <w:color w:val="404040"/>
                <w:sz w:val="24"/>
              </w:rPr>
              <w:t>Identified by</w:t>
            </w:r>
          </w:p>
          <w:p w14:paraId="2633EFCD" w14:textId="77777777" w:rsidR="001A40FE" w:rsidRDefault="001A40FE">
            <w:pPr>
              <w:pStyle w:val="TableParagraph"/>
              <w:spacing w:before="4"/>
              <w:ind w:left="0"/>
              <w:rPr>
                <w:b/>
                <w:sz w:val="26"/>
              </w:rPr>
            </w:pPr>
          </w:p>
          <w:p w14:paraId="6A6F4857" w14:textId="673CF144" w:rsidR="00D07790" w:rsidRPr="00D07790" w:rsidRDefault="00D07790">
            <w:pPr>
              <w:pStyle w:val="TableParagraph"/>
              <w:spacing w:before="4"/>
              <w:ind w:left="0"/>
              <w:rPr>
                <w:b/>
                <w:sz w:val="20"/>
                <w:szCs w:val="20"/>
              </w:rPr>
            </w:pPr>
            <w:r w:rsidRPr="00D07790">
              <w:rPr>
                <w:b/>
                <w:sz w:val="20"/>
                <w:szCs w:val="20"/>
              </w:rPr>
              <w:t>A – Application</w:t>
            </w:r>
          </w:p>
          <w:p w14:paraId="1D606B2C" w14:textId="054E290D" w:rsidR="00D07790" w:rsidRPr="00D07790" w:rsidRDefault="00D07790">
            <w:pPr>
              <w:pStyle w:val="TableParagraph"/>
              <w:spacing w:before="4"/>
              <w:ind w:left="0"/>
              <w:rPr>
                <w:b/>
                <w:sz w:val="20"/>
                <w:szCs w:val="20"/>
              </w:rPr>
            </w:pPr>
            <w:r w:rsidRPr="00D07790">
              <w:rPr>
                <w:b/>
                <w:sz w:val="20"/>
                <w:szCs w:val="20"/>
              </w:rPr>
              <w:t xml:space="preserve">I – Interview </w:t>
            </w:r>
          </w:p>
          <w:p w14:paraId="2633EFCE" w14:textId="70CB61A2" w:rsidR="001A40FE" w:rsidRDefault="001A40FE">
            <w:pPr>
              <w:pStyle w:val="TableParagraph"/>
              <w:spacing w:line="260" w:lineRule="atLeast"/>
              <w:ind w:left="108" w:right="1467"/>
              <w:rPr>
                <w:b/>
                <w:sz w:val="20"/>
              </w:rPr>
            </w:pPr>
          </w:p>
        </w:tc>
      </w:tr>
      <w:tr w:rsidR="001A40FE" w:rsidRPr="007C214D" w14:paraId="2633EFD1" w14:textId="77777777" w:rsidTr="00D07790">
        <w:trPr>
          <w:trHeight w:val="517"/>
        </w:trPr>
        <w:tc>
          <w:tcPr>
            <w:tcW w:w="10347" w:type="dxa"/>
            <w:gridSpan w:val="3"/>
            <w:shd w:val="clear" w:color="auto" w:fill="D9D9D9"/>
          </w:tcPr>
          <w:p w14:paraId="2633EFD0"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2633EFD5" w14:textId="77777777" w:rsidTr="00D07790">
        <w:trPr>
          <w:trHeight w:val="774"/>
        </w:trPr>
        <w:tc>
          <w:tcPr>
            <w:tcW w:w="5244" w:type="dxa"/>
          </w:tcPr>
          <w:p w14:paraId="5EA5D174" w14:textId="77777777" w:rsidR="00834EAC" w:rsidRPr="00834EAC" w:rsidRDefault="00834EAC" w:rsidP="00834EAC">
            <w:pPr>
              <w:pStyle w:val="TableParagraph"/>
              <w:spacing w:before="1" w:line="232" w:lineRule="exact"/>
              <w:rPr>
                <w:sz w:val="24"/>
                <w:szCs w:val="24"/>
              </w:rPr>
            </w:pPr>
            <w:r w:rsidRPr="00834EAC">
              <w:rPr>
                <w:sz w:val="24"/>
                <w:szCs w:val="24"/>
              </w:rPr>
              <w:t>HC6: Degree or equivalent qualification</w:t>
            </w:r>
          </w:p>
          <w:p w14:paraId="1A613C77" w14:textId="77777777" w:rsidR="00834EAC" w:rsidRPr="00834EAC" w:rsidRDefault="00834EAC" w:rsidP="00834EAC">
            <w:pPr>
              <w:pStyle w:val="TableParagraph"/>
              <w:spacing w:before="1" w:line="232" w:lineRule="exact"/>
              <w:rPr>
                <w:sz w:val="24"/>
                <w:szCs w:val="24"/>
              </w:rPr>
            </w:pPr>
            <w:r w:rsidRPr="00834EAC">
              <w:rPr>
                <w:sz w:val="24"/>
                <w:szCs w:val="24"/>
              </w:rPr>
              <w:t>in a relevant discipline (e.g.</w:t>
            </w:r>
          </w:p>
          <w:p w14:paraId="41279485" w14:textId="1889A563" w:rsidR="00834EAC" w:rsidRDefault="00834EAC" w:rsidP="00834EAC">
            <w:pPr>
              <w:pStyle w:val="TableParagraph"/>
              <w:spacing w:before="1" w:line="232" w:lineRule="exact"/>
              <w:rPr>
                <w:sz w:val="24"/>
                <w:szCs w:val="24"/>
              </w:rPr>
            </w:pPr>
            <w:r w:rsidRPr="00834EAC">
              <w:rPr>
                <w:sz w:val="24"/>
                <w:szCs w:val="24"/>
              </w:rPr>
              <w:t>architecture, construction, planning, geography, history).</w:t>
            </w:r>
          </w:p>
          <w:p w14:paraId="0D29188E" w14:textId="77777777" w:rsidR="00834EAC" w:rsidRPr="00834EAC" w:rsidRDefault="00834EAC" w:rsidP="00834EAC">
            <w:pPr>
              <w:pStyle w:val="TableParagraph"/>
              <w:spacing w:before="1" w:line="232" w:lineRule="exact"/>
              <w:rPr>
                <w:sz w:val="24"/>
                <w:szCs w:val="24"/>
              </w:rPr>
            </w:pPr>
          </w:p>
          <w:p w14:paraId="215E7C8F" w14:textId="085812BA" w:rsidR="00834EAC" w:rsidRPr="00834EAC" w:rsidRDefault="00834EAC" w:rsidP="00834EAC">
            <w:pPr>
              <w:pStyle w:val="TableParagraph"/>
              <w:spacing w:before="1" w:line="232" w:lineRule="exact"/>
              <w:rPr>
                <w:sz w:val="24"/>
                <w:szCs w:val="24"/>
              </w:rPr>
            </w:pPr>
            <w:r w:rsidRPr="00834EAC">
              <w:rPr>
                <w:sz w:val="24"/>
                <w:szCs w:val="24"/>
              </w:rPr>
              <w:t xml:space="preserve">HC7: </w:t>
            </w:r>
            <w:proofErr w:type="gramStart"/>
            <w:r w:rsidRPr="00834EAC">
              <w:rPr>
                <w:sz w:val="24"/>
                <w:szCs w:val="24"/>
              </w:rPr>
              <w:t>Masters in Building</w:t>
            </w:r>
            <w:proofErr w:type="gramEnd"/>
            <w:r w:rsidRPr="00834EAC">
              <w:rPr>
                <w:sz w:val="24"/>
                <w:szCs w:val="24"/>
              </w:rPr>
              <w:t xml:space="preserve"> Conservation</w:t>
            </w:r>
            <w:r>
              <w:rPr>
                <w:sz w:val="24"/>
                <w:szCs w:val="24"/>
              </w:rPr>
              <w:t xml:space="preserve"> </w:t>
            </w:r>
            <w:r w:rsidRPr="00834EAC">
              <w:rPr>
                <w:sz w:val="24"/>
                <w:szCs w:val="24"/>
              </w:rPr>
              <w:t>or equivalent qualification.</w:t>
            </w:r>
          </w:p>
          <w:p w14:paraId="2633EFD2" w14:textId="3B480452" w:rsidR="00D07790" w:rsidRPr="007C214D" w:rsidRDefault="00834EAC" w:rsidP="00656BCF">
            <w:pPr>
              <w:pStyle w:val="TableParagraph"/>
              <w:spacing w:before="1" w:line="232" w:lineRule="exact"/>
              <w:rPr>
                <w:sz w:val="24"/>
                <w:szCs w:val="24"/>
              </w:rPr>
            </w:pPr>
            <w:r w:rsidRPr="00834EAC">
              <w:rPr>
                <w:sz w:val="24"/>
                <w:szCs w:val="24"/>
              </w:rPr>
              <w:t xml:space="preserve">Possessing or eligible for </w:t>
            </w:r>
            <w:proofErr w:type="gramStart"/>
            <w:r w:rsidRPr="00834EAC">
              <w:rPr>
                <w:sz w:val="24"/>
                <w:szCs w:val="24"/>
              </w:rPr>
              <w:t>membership</w:t>
            </w:r>
            <w:r>
              <w:rPr>
                <w:sz w:val="24"/>
                <w:szCs w:val="24"/>
              </w:rPr>
              <w:t xml:space="preserve">  of</w:t>
            </w:r>
            <w:proofErr w:type="gramEnd"/>
            <w:r>
              <w:rPr>
                <w:sz w:val="24"/>
                <w:szCs w:val="24"/>
              </w:rPr>
              <w:t xml:space="preserve"> </w:t>
            </w:r>
            <w:r w:rsidRPr="00834EAC">
              <w:rPr>
                <w:sz w:val="24"/>
                <w:szCs w:val="24"/>
              </w:rPr>
              <w:t>IHBC, RTPI, RICS or RIBA.</w:t>
            </w:r>
          </w:p>
        </w:tc>
        <w:tc>
          <w:tcPr>
            <w:tcW w:w="2410" w:type="dxa"/>
          </w:tcPr>
          <w:p w14:paraId="2633EFD3" w14:textId="77777777" w:rsidR="001A40FE" w:rsidRPr="007C214D" w:rsidRDefault="00CC05FF">
            <w:pPr>
              <w:pStyle w:val="TableParagraph"/>
              <w:spacing w:before="21"/>
              <w:ind w:left="107"/>
              <w:rPr>
                <w:sz w:val="24"/>
                <w:szCs w:val="24"/>
              </w:rPr>
            </w:pPr>
            <w:r w:rsidRPr="007C214D">
              <w:rPr>
                <w:sz w:val="24"/>
                <w:szCs w:val="24"/>
              </w:rPr>
              <w:t>Essential</w:t>
            </w:r>
          </w:p>
        </w:tc>
        <w:tc>
          <w:tcPr>
            <w:tcW w:w="2693" w:type="dxa"/>
          </w:tcPr>
          <w:p w14:paraId="2633EFD4"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2633EFE3" w14:textId="77777777" w:rsidTr="00D07790">
        <w:trPr>
          <w:trHeight w:val="515"/>
        </w:trPr>
        <w:tc>
          <w:tcPr>
            <w:tcW w:w="10347" w:type="dxa"/>
            <w:gridSpan w:val="3"/>
            <w:shd w:val="clear" w:color="auto" w:fill="D9D9D9"/>
          </w:tcPr>
          <w:p w14:paraId="2633EFE2"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2633EFEB" w14:textId="77777777" w:rsidTr="00D07790">
        <w:trPr>
          <w:trHeight w:val="866"/>
        </w:trPr>
        <w:tc>
          <w:tcPr>
            <w:tcW w:w="5244" w:type="dxa"/>
          </w:tcPr>
          <w:p w14:paraId="2633EFE8" w14:textId="016F37F3" w:rsidR="002838A7" w:rsidRPr="007C214D" w:rsidRDefault="002838A7" w:rsidP="00D07790">
            <w:pPr>
              <w:pStyle w:val="TableParagraph"/>
              <w:numPr>
                <w:ilvl w:val="0"/>
                <w:numId w:val="10"/>
              </w:numPr>
              <w:tabs>
                <w:tab w:val="left" w:pos="830"/>
                <w:tab w:val="left" w:pos="831"/>
              </w:tabs>
              <w:spacing w:before="17" w:line="252" w:lineRule="exact"/>
              <w:ind w:right="593"/>
              <w:rPr>
                <w:sz w:val="24"/>
                <w:szCs w:val="24"/>
              </w:rPr>
            </w:pPr>
            <w:r w:rsidRPr="00D07790">
              <w:rPr>
                <w:sz w:val="24"/>
                <w:szCs w:val="24"/>
              </w:rPr>
              <w:t>The ability to understand and interpret plans, reports and technical data</w:t>
            </w:r>
          </w:p>
        </w:tc>
        <w:tc>
          <w:tcPr>
            <w:tcW w:w="2410" w:type="dxa"/>
          </w:tcPr>
          <w:p w14:paraId="2633EFE9" w14:textId="77777777" w:rsidR="001A40FE" w:rsidRPr="007C214D" w:rsidRDefault="00CC05FF">
            <w:pPr>
              <w:pStyle w:val="TableParagraph"/>
              <w:spacing w:before="14"/>
              <w:ind w:left="107"/>
              <w:rPr>
                <w:sz w:val="24"/>
                <w:szCs w:val="24"/>
              </w:rPr>
            </w:pPr>
            <w:r w:rsidRPr="007C214D">
              <w:rPr>
                <w:sz w:val="24"/>
                <w:szCs w:val="24"/>
              </w:rPr>
              <w:t>Essential</w:t>
            </w:r>
          </w:p>
        </w:tc>
        <w:tc>
          <w:tcPr>
            <w:tcW w:w="2693" w:type="dxa"/>
          </w:tcPr>
          <w:p w14:paraId="2633EFEA" w14:textId="77777777" w:rsidR="001A40FE" w:rsidRPr="007C214D" w:rsidRDefault="00CC05FF">
            <w:pPr>
              <w:pStyle w:val="TableParagraph"/>
              <w:spacing w:line="272" w:lineRule="exact"/>
              <w:ind w:left="108"/>
              <w:rPr>
                <w:sz w:val="24"/>
                <w:szCs w:val="24"/>
              </w:rPr>
            </w:pPr>
            <w:r w:rsidRPr="007C214D">
              <w:rPr>
                <w:sz w:val="24"/>
                <w:szCs w:val="24"/>
              </w:rPr>
              <w:t>A, I</w:t>
            </w:r>
          </w:p>
        </w:tc>
      </w:tr>
      <w:tr w:rsidR="001A40FE" w:rsidRPr="007C214D" w14:paraId="2633EFF5" w14:textId="77777777" w:rsidTr="00D07790">
        <w:trPr>
          <w:trHeight w:val="515"/>
        </w:trPr>
        <w:tc>
          <w:tcPr>
            <w:tcW w:w="10347" w:type="dxa"/>
            <w:gridSpan w:val="3"/>
            <w:shd w:val="clear" w:color="auto" w:fill="D9D9D9"/>
          </w:tcPr>
          <w:p w14:paraId="2633EFF4"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2633EFF9" w14:textId="77777777" w:rsidTr="00D07790">
        <w:trPr>
          <w:trHeight w:val="520"/>
        </w:trPr>
        <w:tc>
          <w:tcPr>
            <w:tcW w:w="5244" w:type="dxa"/>
          </w:tcPr>
          <w:p w14:paraId="2633EFF6" w14:textId="005CF0CB" w:rsidR="00337D3F" w:rsidRPr="007C214D" w:rsidRDefault="002838A7" w:rsidP="00337D3F">
            <w:pPr>
              <w:pStyle w:val="TableParagraph"/>
              <w:numPr>
                <w:ilvl w:val="0"/>
                <w:numId w:val="11"/>
              </w:numPr>
              <w:tabs>
                <w:tab w:val="left" w:pos="830"/>
                <w:tab w:val="left" w:pos="831"/>
              </w:tabs>
              <w:spacing w:before="21" w:line="252" w:lineRule="exact"/>
              <w:ind w:right="288"/>
              <w:rPr>
                <w:sz w:val="24"/>
                <w:szCs w:val="24"/>
              </w:rPr>
            </w:pPr>
            <w:r w:rsidRPr="002838A7">
              <w:rPr>
                <w:sz w:val="24"/>
                <w:szCs w:val="24"/>
              </w:rPr>
              <w:lastRenderedPageBreak/>
              <w:t>Analytical skills and the ability to make reasoned judgements</w:t>
            </w:r>
          </w:p>
        </w:tc>
        <w:tc>
          <w:tcPr>
            <w:tcW w:w="2410" w:type="dxa"/>
          </w:tcPr>
          <w:p w14:paraId="2633EFF7"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2693" w:type="dxa"/>
          </w:tcPr>
          <w:p w14:paraId="2633EFF8" w14:textId="77777777" w:rsidR="00337D3F" w:rsidRPr="007C214D" w:rsidRDefault="00337D3F" w:rsidP="00CE7863">
            <w:pPr>
              <w:pStyle w:val="TableParagraph"/>
              <w:ind w:left="108"/>
              <w:rPr>
                <w:sz w:val="24"/>
                <w:szCs w:val="24"/>
              </w:rPr>
            </w:pPr>
            <w:r w:rsidRPr="007C214D">
              <w:rPr>
                <w:sz w:val="24"/>
                <w:szCs w:val="24"/>
              </w:rPr>
              <w:t>A, I</w:t>
            </w:r>
          </w:p>
        </w:tc>
      </w:tr>
      <w:tr w:rsidR="00337D3F" w:rsidRPr="007C214D" w14:paraId="2633EFFD" w14:textId="77777777" w:rsidTr="00D07790">
        <w:trPr>
          <w:trHeight w:val="515"/>
        </w:trPr>
        <w:tc>
          <w:tcPr>
            <w:tcW w:w="5244" w:type="dxa"/>
          </w:tcPr>
          <w:p w14:paraId="2633EFFA" w14:textId="178BC61D" w:rsidR="00337D3F" w:rsidRPr="007C214D" w:rsidRDefault="002838A7" w:rsidP="00337D3F">
            <w:pPr>
              <w:pStyle w:val="TableParagraph"/>
              <w:numPr>
                <w:ilvl w:val="0"/>
                <w:numId w:val="10"/>
              </w:numPr>
              <w:tabs>
                <w:tab w:val="left" w:pos="830"/>
                <w:tab w:val="left" w:pos="831"/>
              </w:tabs>
              <w:spacing w:before="17" w:line="252" w:lineRule="exact"/>
              <w:ind w:right="593"/>
              <w:rPr>
                <w:sz w:val="24"/>
                <w:szCs w:val="24"/>
              </w:rPr>
            </w:pPr>
            <w:r w:rsidRPr="002838A7">
              <w:rPr>
                <w:sz w:val="24"/>
                <w:szCs w:val="24"/>
              </w:rPr>
              <w:t>Effective decision-making skills</w:t>
            </w:r>
          </w:p>
        </w:tc>
        <w:tc>
          <w:tcPr>
            <w:tcW w:w="2410" w:type="dxa"/>
          </w:tcPr>
          <w:p w14:paraId="2633EFFB"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2693" w:type="dxa"/>
          </w:tcPr>
          <w:p w14:paraId="2633EFFC"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2633F001" w14:textId="77777777" w:rsidTr="00D07790">
        <w:trPr>
          <w:trHeight w:val="770"/>
        </w:trPr>
        <w:tc>
          <w:tcPr>
            <w:tcW w:w="5244" w:type="dxa"/>
          </w:tcPr>
          <w:p w14:paraId="2633EFFE" w14:textId="354B54C0" w:rsidR="00337D3F" w:rsidRPr="007C214D" w:rsidRDefault="002838A7" w:rsidP="00337D3F">
            <w:pPr>
              <w:pStyle w:val="TableParagraph"/>
              <w:numPr>
                <w:ilvl w:val="0"/>
                <w:numId w:val="9"/>
              </w:numPr>
              <w:tabs>
                <w:tab w:val="left" w:pos="830"/>
                <w:tab w:val="left" w:pos="831"/>
              </w:tabs>
              <w:spacing w:before="16" w:line="252" w:lineRule="exact"/>
              <w:ind w:right="826"/>
              <w:rPr>
                <w:sz w:val="24"/>
                <w:szCs w:val="24"/>
              </w:rPr>
            </w:pPr>
            <w:r w:rsidRPr="002838A7">
              <w:rPr>
                <w:sz w:val="24"/>
                <w:szCs w:val="24"/>
              </w:rPr>
              <w:t>Clear, concise and assertive communication skills</w:t>
            </w:r>
          </w:p>
        </w:tc>
        <w:tc>
          <w:tcPr>
            <w:tcW w:w="2410" w:type="dxa"/>
          </w:tcPr>
          <w:p w14:paraId="2633EFFF"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2693" w:type="dxa"/>
          </w:tcPr>
          <w:p w14:paraId="2633F000" w14:textId="77777777" w:rsidR="00337D3F" w:rsidRPr="007C214D" w:rsidRDefault="00337D3F" w:rsidP="00CE7863">
            <w:pPr>
              <w:pStyle w:val="TableParagraph"/>
              <w:spacing w:line="271" w:lineRule="exact"/>
              <w:ind w:left="108"/>
              <w:rPr>
                <w:sz w:val="24"/>
                <w:szCs w:val="24"/>
              </w:rPr>
            </w:pPr>
            <w:r w:rsidRPr="007C214D">
              <w:rPr>
                <w:sz w:val="24"/>
                <w:szCs w:val="24"/>
              </w:rPr>
              <w:t>A, I</w:t>
            </w:r>
          </w:p>
        </w:tc>
      </w:tr>
      <w:tr w:rsidR="00337D3F" w:rsidRPr="007C214D" w14:paraId="2633F005" w14:textId="77777777" w:rsidTr="00D07790">
        <w:trPr>
          <w:trHeight w:val="441"/>
        </w:trPr>
        <w:tc>
          <w:tcPr>
            <w:tcW w:w="5244" w:type="dxa"/>
          </w:tcPr>
          <w:p w14:paraId="2633F002" w14:textId="532CDF1A" w:rsidR="00337D3F" w:rsidRPr="007C214D" w:rsidRDefault="002838A7" w:rsidP="00337D3F">
            <w:pPr>
              <w:pStyle w:val="TableParagraph"/>
              <w:numPr>
                <w:ilvl w:val="0"/>
                <w:numId w:val="8"/>
              </w:numPr>
              <w:tabs>
                <w:tab w:val="left" w:pos="830"/>
                <w:tab w:val="left" w:pos="831"/>
              </w:tabs>
              <w:spacing w:before="19" w:line="252" w:lineRule="exact"/>
              <w:ind w:right="226"/>
              <w:rPr>
                <w:sz w:val="24"/>
                <w:szCs w:val="24"/>
              </w:rPr>
            </w:pPr>
            <w:r w:rsidRPr="002838A7">
              <w:rPr>
                <w:sz w:val="24"/>
                <w:szCs w:val="24"/>
              </w:rPr>
              <w:t>Customer service skills</w:t>
            </w:r>
          </w:p>
        </w:tc>
        <w:tc>
          <w:tcPr>
            <w:tcW w:w="2410" w:type="dxa"/>
          </w:tcPr>
          <w:p w14:paraId="2633F003"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2693" w:type="dxa"/>
          </w:tcPr>
          <w:p w14:paraId="2633F004"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r w:rsidR="002838A7" w:rsidRPr="007C214D" w14:paraId="447A46E4" w14:textId="77777777" w:rsidTr="00D07790">
        <w:trPr>
          <w:trHeight w:val="770"/>
        </w:trPr>
        <w:tc>
          <w:tcPr>
            <w:tcW w:w="5244" w:type="dxa"/>
          </w:tcPr>
          <w:p w14:paraId="6272D389" w14:textId="60C1EEBF" w:rsidR="002838A7" w:rsidRPr="002838A7" w:rsidRDefault="002838A7" w:rsidP="00337D3F">
            <w:pPr>
              <w:pStyle w:val="TableParagraph"/>
              <w:numPr>
                <w:ilvl w:val="0"/>
                <w:numId w:val="8"/>
              </w:numPr>
              <w:tabs>
                <w:tab w:val="left" w:pos="830"/>
                <w:tab w:val="left" w:pos="831"/>
              </w:tabs>
              <w:spacing w:before="19" w:line="252" w:lineRule="exact"/>
              <w:ind w:right="226"/>
              <w:rPr>
                <w:sz w:val="24"/>
                <w:szCs w:val="24"/>
              </w:rPr>
            </w:pPr>
            <w:r w:rsidRPr="002838A7">
              <w:rPr>
                <w:sz w:val="24"/>
                <w:szCs w:val="24"/>
              </w:rPr>
              <w:t>Good time management skills, with the ability to prioritise activities and work within deadlines.</w:t>
            </w:r>
          </w:p>
        </w:tc>
        <w:tc>
          <w:tcPr>
            <w:tcW w:w="2410" w:type="dxa"/>
          </w:tcPr>
          <w:p w14:paraId="6A2A2873" w14:textId="553AFA6C" w:rsidR="002838A7" w:rsidRPr="007C214D" w:rsidRDefault="002838A7" w:rsidP="00CE7863">
            <w:pPr>
              <w:pStyle w:val="TableParagraph"/>
              <w:spacing w:before="17"/>
              <w:ind w:left="107"/>
              <w:rPr>
                <w:sz w:val="24"/>
                <w:szCs w:val="24"/>
              </w:rPr>
            </w:pPr>
            <w:r w:rsidRPr="002838A7">
              <w:rPr>
                <w:sz w:val="24"/>
                <w:szCs w:val="24"/>
              </w:rPr>
              <w:t>Essential</w:t>
            </w:r>
          </w:p>
        </w:tc>
        <w:tc>
          <w:tcPr>
            <w:tcW w:w="2693" w:type="dxa"/>
          </w:tcPr>
          <w:p w14:paraId="6E5EC361" w14:textId="3EFC01B5" w:rsidR="002838A7" w:rsidRPr="007C214D" w:rsidRDefault="002838A7" w:rsidP="00CE7863">
            <w:pPr>
              <w:pStyle w:val="TableParagraph"/>
              <w:spacing w:line="274" w:lineRule="exact"/>
              <w:ind w:left="108"/>
              <w:rPr>
                <w:sz w:val="24"/>
                <w:szCs w:val="24"/>
              </w:rPr>
            </w:pPr>
            <w:r w:rsidRPr="002838A7">
              <w:rPr>
                <w:sz w:val="24"/>
                <w:szCs w:val="24"/>
              </w:rPr>
              <w:t>A, I</w:t>
            </w:r>
          </w:p>
        </w:tc>
      </w:tr>
      <w:tr w:rsidR="002838A7" w:rsidRPr="007C214D" w14:paraId="2653EE34" w14:textId="77777777" w:rsidTr="00D07790">
        <w:trPr>
          <w:trHeight w:val="770"/>
        </w:trPr>
        <w:tc>
          <w:tcPr>
            <w:tcW w:w="5244" w:type="dxa"/>
          </w:tcPr>
          <w:p w14:paraId="1163E63F" w14:textId="79AD78E2" w:rsidR="002838A7" w:rsidRPr="002838A7" w:rsidRDefault="002838A7" w:rsidP="00337D3F">
            <w:pPr>
              <w:pStyle w:val="TableParagraph"/>
              <w:numPr>
                <w:ilvl w:val="0"/>
                <w:numId w:val="8"/>
              </w:numPr>
              <w:tabs>
                <w:tab w:val="left" w:pos="830"/>
                <w:tab w:val="left" w:pos="831"/>
              </w:tabs>
              <w:spacing w:before="19" w:line="252" w:lineRule="exact"/>
              <w:ind w:right="226"/>
              <w:rPr>
                <w:sz w:val="24"/>
                <w:szCs w:val="24"/>
              </w:rPr>
            </w:pPr>
            <w:r w:rsidRPr="002838A7">
              <w:rPr>
                <w:sz w:val="24"/>
                <w:szCs w:val="24"/>
              </w:rPr>
              <w:t>The ability to work both on own initiative and as part of a team</w:t>
            </w:r>
          </w:p>
        </w:tc>
        <w:tc>
          <w:tcPr>
            <w:tcW w:w="2410" w:type="dxa"/>
          </w:tcPr>
          <w:p w14:paraId="4084C8C4" w14:textId="59C9072F" w:rsidR="002838A7" w:rsidRPr="007C214D" w:rsidRDefault="002838A7" w:rsidP="00CE7863">
            <w:pPr>
              <w:pStyle w:val="TableParagraph"/>
              <w:spacing w:before="17"/>
              <w:ind w:left="107"/>
              <w:rPr>
                <w:sz w:val="24"/>
                <w:szCs w:val="24"/>
              </w:rPr>
            </w:pPr>
            <w:r w:rsidRPr="002838A7">
              <w:rPr>
                <w:sz w:val="24"/>
                <w:szCs w:val="24"/>
              </w:rPr>
              <w:t>Essential</w:t>
            </w:r>
          </w:p>
        </w:tc>
        <w:tc>
          <w:tcPr>
            <w:tcW w:w="2693" w:type="dxa"/>
          </w:tcPr>
          <w:p w14:paraId="4116E4CA" w14:textId="6220DECA" w:rsidR="002838A7" w:rsidRPr="007C214D" w:rsidRDefault="002838A7" w:rsidP="00CE7863">
            <w:pPr>
              <w:pStyle w:val="TableParagraph"/>
              <w:spacing w:line="274" w:lineRule="exact"/>
              <w:ind w:left="108"/>
              <w:rPr>
                <w:sz w:val="24"/>
                <w:szCs w:val="24"/>
              </w:rPr>
            </w:pPr>
            <w:r w:rsidRPr="002838A7">
              <w:rPr>
                <w:sz w:val="24"/>
                <w:szCs w:val="24"/>
              </w:rPr>
              <w:t>A, I</w:t>
            </w:r>
          </w:p>
        </w:tc>
      </w:tr>
      <w:tr w:rsidR="002838A7" w:rsidRPr="007C214D" w14:paraId="07851F5C" w14:textId="77777777" w:rsidTr="00D07790">
        <w:trPr>
          <w:trHeight w:val="770"/>
        </w:trPr>
        <w:tc>
          <w:tcPr>
            <w:tcW w:w="5244" w:type="dxa"/>
          </w:tcPr>
          <w:p w14:paraId="56044187" w14:textId="79473574" w:rsidR="002838A7" w:rsidRPr="002838A7" w:rsidRDefault="002838A7" w:rsidP="00337D3F">
            <w:pPr>
              <w:pStyle w:val="TableParagraph"/>
              <w:numPr>
                <w:ilvl w:val="0"/>
                <w:numId w:val="8"/>
              </w:numPr>
              <w:tabs>
                <w:tab w:val="left" w:pos="830"/>
                <w:tab w:val="left" w:pos="831"/>
              </w:tabs>
              <w:spacing w:before="19" w:line="252" w:lineRule="exact"/>
              <w:ind w:right="226"/>
              <w:rPr>
                <w:sz w:val="24"/>
                <w:szCs w:val="24"/>
              </w:rPr>
            </w:pPr>
            <w:r w:rsidRPr="002838A7">
              <w:rPr>
                <w:sz w:val="24"/>
                <w:szCs w:val="24"/>
              </w:rPr>
              <w:t>Adaptable and flexible in working practices.</w:t>
            </w:r>
          </w:p>
        </w:tc>
        <w:tc>
          <w:tcPr>
            <w:tcW w:w="2410" w:type="dxa"/>
          </w:tcPr>
          <w:p w14:paraId="7C52C942" w14:textId="7B0D8C19" w:rsidR="002838A7" w:rsidRPr="007C214D" w:rsidRDefault="002838A7" w:rsidP="00CE7863">
            <w:pPr>
              <w:pStyle w:val="TableParagraph"/>
              <w:spacing w:before="17"/>
              <w:ind w:left="107"/>
              <w:rPr>
                <w:sz w:val="24"/>
                <w:szCs w:val="24"/>
              </w:rPr>
            </w:pPr>
            <w:r w:rsidRPr="002838A7">
              <w:rPr>
                <w:sz w:val="24"/>
                <w:szCs w:val="24"/>
              </w:rPr>
              <w:t>Essential</w:t>
            </w:r>
          </w:p>
        </w:tc>
        <w:tc>
          <w:tcPr>
            <w:tcW w:w="2693" w:type="dxa"/>
          </w:tcPr>
          <w:p w14:paraId="0EFFD46D" w14:textId="528739EA" w:rsidR="002838A7" w:rsidRPr="007C214D" w:rsidRDefault="002838A7" w:rsidP="00CE7863">
            <w:pPr>
              <w:pStyle w:val="TableParagraph"/>
              <w:spacing w:line="274" w:lineRule="exact"/>
              <w:ind w:left="108"/>
              <w:rPr>
                <w:sz w:val="24"/>
                <w:szCs w:val="24"/>
              </w:rPr>
            </w:pPr>
            <w:r w:rsidRPr="002838A7">
              <w:rPr>
                <w:sz w:val="24"/>
                <w:szCs w:val="24"/>
              </w:rPr>
              <w:t>A, I</w:t>
            </w:r>
          </w:p>
        </w:tc>
      </w:tr>
    </w:tbl>
    <w:p w14:paraId="2633F006" w14:textId="77777777" w:rsidR="001A40FE" w:rsidRDefault="001A40FE">
      <w:pPr>
        <w:rPr>
          <w:sz w:val="24"/>
        </w:rPr>
        <w:sectPr w:rsidR="001A40FE" w:rsidSect="007C214D">
          <w:headerReference w:type="even" r:id="rId12"/>
          <w:headerReference w:type="default" r:id="rId13"/>
          <w:footerReference w:type="default" r:id="rId14"/>
          <w:headerReference w:type="first" r:id="rId15"/>
          <w:pgSz w:w="11930" w:h="16850"/>
          <w:pgMar w:top="1360" w:right="0" w:bottom="280" w:left="0" w:header="720" w:footer="0" w:gutter="0"/>
          <w:cols w:space="720"/>
          <w:docGrid w:linePitch="299"/>
        </w:sectPr>
      </w:pPr>
    </w:p>
    <w:p w14:paraId="2633F00B" w14:textId="77777777" w:rsidR="008B532B" w:rsidRPr="0001570E" w:rsidRDefault="008B532B" w:rsidP="008B532B">
      <w:pPr>
        <w:pStyle w:val="TableParagraph"/>
        <w:tabs>
          <w:tab w:val="left" w:pos="830"/>
          <w:tab w:val="left" w:pos="831"/>
        </w:tabs>
        <w:spacing w:before="17" w:line="252" w:lineRule="exact"/>
        <w:ind w:right="548"/>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rsidRPr="0001570E">
        <w:rPr>
          <w:sz w:val="24"/>
        </w:rPr>
        <w:t>recognise</w:t>
      </w:r>
      <w:proofErr w:type="spellEnd"/>
      <w:r w:rsidRPr="0001570E">
        <w:rPr>
          <w:sz w:val="24"/>
        </w:rPr>
        <w:t xml:space="preserve"> the concerning behavior, know how to talk about it, and consent/duty to share information effectively. You will also learn about the legalities and procedures the social care staff can take.</w:t>
      </w:r>
    </w:p>
    <w:p w14:paraId="2633F00C" w14:textId="77777777" w:rsidR="008B532B" w:rsidRDefault="008B532B" w:rsidP="005F2F48">
      <w:pPr>
        <w:pStyle w:val="Heading2"/>
        <w:rPr>
          <w:color w:val="808080"/>
        </w:rPr>
      </w:pPr>
    </w:p>
    <w:p w14:paraId="2633F00D" w14:textId="77777777" w:rsidR="005F2F48" w:rsidRDefault="005F2F48" w:rsidP="005F2F48">
      <w:pPr>
        <w:pStyle w:val="Heading2"/>
        <w:rPr>
          <w:color w:val="808080"/>
        </w:rPr>
      </w:pPr>
      <w:r>
        <w:rPr>
          <w:color w:val="808080"/>
        </w:rPr>
        <w:t xml:space="preserve">Our Values and </w:t>
      </w:r>
      <w:proofErr w:type="spellStart"/>
      <w:r>
        <w:rPr>
          <w:color w:val="808080"/>
        </w:rPr>
        <w:t>Behaviours</w:t>
      </w:r>
      <w:proofErr w:type="spellEnd"/>
    </w:p>
    <w:p w14:paraId="2633F00E" w14:textId="77777777" w:rsidR="005F2F48" w:rsidRDefault="005F2F48" w:rsidP="001021D6">
      <w:pPr>
        <w:pStyle w:val="Heading2"/>
        <w:ind w:left="0"/>
        <w:rPr>
          <w:sz w:val="22"/>
          <w:szCs w:val="22"/>
        </w:rPr>
      </w:pPr>
    </w:p>
    <w:p w14:paraId="7F9F4F7A" w14:textId="77777777" w:rsidR="00365A25" w:rsidRDefault="00365A25" w:rsidP="00365A25">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w:t>
      </w:r>
      <w:proofErr w:type="gramStart"/>
      <w:r w:rsidRPr="00D879BD">
        <w:rPr>
          <w:sz w:val="24"/>
        </w:rPr>
        <w:t>a role model</w:t>
      </w:r>
      <w:proofErr w:type="gramEnd"/>
      <w:r w:rsidRPr="00D879BD">
        <w:rPr>
          <w:sz w:val="24"/>
        </w:rPr>
        <w:t xml:space="preserve">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1DB8EABE" w14:textId="77777777" w:rsidR="00365A25" w:rsidRDefault="00365A25" w:rsidP="00365A25">
      <w:pPr>
        <w:pStyle w:val="TableParagraph"/>
        <w:tabs>
          <w:tab w:val="left" w:pos="830"/>
          <w:tab w:val="left" w:pos="831"/>
        </w:tabs>
        <w:spacing w:before="17" w:line="252" w:lineRule="exact"/>
        <w:ind w:right="548"/>
        <w:jc w:val="both"/>
        <w:rPr>
          <w:sz w:val="24"/>
        </w:rPr>
      </w:pPr>
    </w:p>
    <w:p w14:paraId="5A123265" w14:textId="77777777"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07242F73"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 xml:space="preserve">Demonstrating truthfulness, integrity, and transparency in all communications, </w:t>
      </w:r>
      <w:r w:rsidRPr="00341334">
        <w:rPr>
          <w:color w:val="FFFFFF" w:themeColor="background1"/>
          <w:sz w:val="24"/>
        </w:rPr>
        <w:lastRenderedPageBreak/>
        <w:t>decisions, and relationships. Being trustworthy, reliable, and accountable for your actions. Acting with sincerity and fairness, even in challenging situations.</w:t>
      </w:r>
    </w:p>
    <w:p w14:paraId="123D11B1"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BDC6EA5"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628D8462"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6A1C98A3" w14:textId="77777777" w:rsidR="00365A25" w:rsidRPr="00341334" w:rsidRDefault="00365A25" w:rsidP="00365A25">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2633F010" w14:textId="7505EE99" w:rsidR="005F2F48" w:rsidRPr="001021D6" w:rsidRDefault="005F2F48" w:rsidP="001021D6">
      <w:pPr>
        <w:pStyle w:val="TableParagraph"/>
        <w:rPr>
          <w:sz w:val="24"/>
        </w:rPr>
      </w:pPr>
      <w:r w:rsidRPr="001021D6">
        <w:rPr>
          <w:sz w:val="24"/>
        </w:rPr>
        <w:t>.</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34B5B" w14:textId="77777777" w:rsidR="00A13D89" w:rsidRDefault="00A13D89" w:rsidP="003C2C5C">
      <w:r>
        <w:separator/>
      </w:r>
    </w:p>
  </w:endnote>
  <w:endnote w:type="continuationSeparator" w:id="0">
    <w:p w14:paraId="652B788A" w14:textId="77777777" w:rsidR="00A13D89" w:rsidRDefault="00A13D89"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9" w14:textId="77777777" w:rsidR="003C2C5C" w:rsidRDefault="000535AB">
    <w:pPr>
      <w:pStyle w:val="Footer"/>
    </w:pPr>
    <w:r>
      <w:rPr>
        <w:noProof/>
        <w:lang w:val="en-GB" w:eastAsia="en-GB"/>
      </w:rPr>
      <w:drawing>
        <wp:inline distT="0" distB="0" distL="0" distR="0" wp14:anchorId="2633F01E" wp14:editId="2633F01F">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D6B79" w14:textId="77777777" w:rsidR="00A13D89" w:rsidRDefault="00A13D89" w:rsidP="003C2C5C">
      <w:r>
        <w:separator/>
      </w:r>
    </w:p>
  </w:footnote>
  <w:footnote w:type="continuationSeparator" w:id="0">
    <w:p w14:paraId="5EFC74E1" w14:textId="77777777" w:rsidR="00A13D89" w:rsidRDefault="00A13D89"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FC33" w14:textId="05C76461" w:rsidR="0043127C" w:rsidRDefault="0043127C">
    <w:pPr>
      <w:pStyle w:val="Header"/>
    </w:pPr>
    <w:r>
      <w:rPr>
        <w:noProof/>
      </w:rPr>
      <mc:AlternateContent>
        <mc:Choice Requires="wps">
          <w:drawing>
            <wp:anchor distT="0" distB="0" distL="0" distR="0" simplePos="0" relativeHeight="251663360" behindDoc="0" locked="0" layoutInCell="1" allowOverlap="1" wp14:anchorId="4D629E80" wp14:editId="13FE5407">
              <wp:simplePos x="635" y="635"/>
              <wp:positionH relativeFrom="page">
                <wp:align>center</wp:align>
              </wp:positionH>
              <wp:positionV relativeFrom="page">
                <wp:align>top</wp:align>
              </wp:positionV>
              <wp:extent cx="518795" cy="345440"/>
              <wp:effectExtent l="0" t="0" r="14605" b="16510"/>
              <wp:wrapNone/>
              <wp:docPr id="73257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3D7AC7D" w14:textId="5400E0FF" w:rsidR="0043127C" w:rsidRPr="0043127C" w:rsidRDefault="0043127C" w:rsidP="0043127C">
                          <w:pPr>
                            <w:rPr>
                              <w:rFonts w:ascii="Aptos" w:eastAsia="Aptos" w:hAnsi="Aptos" w:cs="Aptos"/>
                              <w:noProof/>
                              <w:color w:val="0000FF"/>
                              <w:sz w:val="20"/>
                              <w:szCs w:val="20"/>
                            </w:rPr>
                          </w:pPr>
                          <w:r w:rsidRPr="0043127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629E80"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13D7AC7D" w14:textId="5400E0FF" w:rsidR="0043127C" w:rsidRPr="0043127C" w:rsidRDefault="0043127C" w:rsidP="0043127C">
                    <w:pPr>
                      <w:rPr>
                        <w:rFonts w:ascii="Aptos" w:eastAsia="Aptos" w:hAnsi="Aptos" w:cs="Aptos"/>
                        <w:noProof/>
                        <w:color w:val="0000FF"/>
                        <w:sz w:val="20"/>
                        <w:szCs w:val="20"/>
                      </w:rPr>
                    </w:pPr>
                    <w:r w:rsidRPr="0043127C">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7" w14:textId="1ED287E0" w:rsidR="00EC5384" w:rsidRDefault="0043127C">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0DB35EC4" wp14:editId="6EF8E0B6">
              <wp:simplePos x="0" y="457200"/>
              <wp:positionH relativeFrom="page">
                <wp:align>center</wp:align>
              </wp:positionH>
              <wp:positionV relativeFrom="page">
                <wp:align>top</wp:align>
              </wp:positionV>
              <wp:extent cx="518795" cy="345440"/>
              <wp:effectExtent l="0" t="0" r="14605" b="16510"/>
              <wp:wrapNone/>
              <wp:docPr id="175275121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A107335" w14:textId="7420A01A" w:rsidR="0043127C" w:rsidRPr="0043127C" w:rsidRDefault="0043127C" w:rsidP="0043127C">
                          <w:pPr>
                            <w:rPr>
                              <w:rFonts w:ascii="Aptos" w:eastAsia="Aptos" w:hAnsi="Aptos" w:cs="Aptos"/>
                              <w:noProof/>
                              <w:color w:val="0000FF"/>
                              <w:sz w:val="20"/>
                              <w:szCs w:val="20"/>
                            </w:rPr>
                          </w:pPr>
                          <w:r w:rsidRPr="0043127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B35EC4"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textbox style="mso-fit-shape-to-text:t" inset="0,15pt,0,0">
                <w:txbxContent>
                  <w:p w14:paraId="4A107335" w14:textId="7420A01A" w:rsidR="0043127C" w:rsidRPr="0043127C" w:rsidRDefault="0043127C" w:rsidP="0043127C">
                    <w:pPr>
                      <w:rPr>
                        <w:rFonts w:ascii="Aptos" w:eastAsia="Aptos" w:hAnsi="Aptos" w:cs="Aptos"/>
                        <w:noProof/>
                        <w:color w:val="0000FF"/>
                        <w:sz w:val="20"/>
                        <w:szCs w:val="20"/>
                      </w:rPr>
                    </w:pPr>
                    <w:r w:rsidRPr="0043127C">
                      <w:rPr>
                        <w:rFonts w:ascii="Aptos" w:eastAsia="Aptos" w:hAnsi="Aptos" w:cs="Aptos"/>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33F01A" wp14:editId="2633F01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2633F01C" wp14:editId="2633F01D">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633F018"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F43B" w14:textId="3CC73618" w:rsidR="0043127C" w:rsidRDefault="0043127C">
    <w:pPr>
      <w:pStyle w:val="Header"/>
    </w:pPr>
    <w:r>
      <w:rPr>
        <w:noProof/>
      </w:rPr>
      <mc:AlternateContent>
        <mc:Choice Requires="wps">
          <w:drawing>
            <wp:anchor distT="0" distB="0" distL="0" distR="0" simplePos="0" relativeHeight="251662336" behindDoc="0" locked="0" layoutInCell="1" allowOverlap="1" wp14:anchorId="41730F96" wp14:editId="37462F12">
              <wp:simplePos x="635" y="635"/>
              <wp:positionH relativeFrom="page">
                <wp:align>center</wp:align>
              </wp:positionH>
              <wp:positionV relativeFrom="page">
                <wp:align>top</wp:align>
              </wp:positionV>
              <wp:extent cx="518795" cy="345440"/>
              <wp:effectExtent l="0" t="0" r="14605" b="16510"/>
              <wp:wrapNone/>
              <wp:docPr id="8325277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96E7D1B" w14:textId="3EC23B8B" w:rsidR="0043127C" w:rsidRPr="0043127C" w:rsidRDefault="0043127C" w:rsidP="0043127C">
                          <w:pPr>
                            <w:rPr>
                              <w:rFonts w:ascii="Aptos" w:eastAsia="Aptos" w:hAnsi="Aptos" w:cs="Aptos"/>
                              <w:noProof/>
                              <w:color w:val="0000FF"/>
                              <w:sz w:val="20"/>
                              <w:szCs w:val="20"/>
                            </w:rPr>
                          </w:pPr>
                          <w:r w:rsidRPr="0043127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730F96" id="_x0000_t202" coordsize="21600,21600" o:spt="202" path="m,l,21600r21600,l21600,xe">
              <v:stroke joinstyle="miter"/>
              <v:path gradientshapeok="t" o:connecttype="rect"/>
            </v:shapetype>
            <v:shape id="Text Box 1" o:sp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textbox style="mso-fit-shape-to-text:t" inset="0,15pt,0,0">
                <w:txbxContent>
                  <w:p w14:paraId="196E7D1B" w14:textId="3EC23B8B" w:rsidR="0043127C" w:rsidRPr="0043127C" w:rsidRDefault="0043127C" w:rsidP="0043127C">
                    <w:pPr>
                      <w:rPr>
                        <w:rFonts w:ascii="Aptos" w:eastAsia="Aptos" w:hAnsi="Aptos" w:cs="Aptos"/>
                        <w:noProof/>
                        <w:color w:val="0000FF"/>
                        <w:sz w:val="20"/>
                        <w:szCs w:val="20"/>
                      </w:rPr>
                    </w:pPr>
                    <w:r w:rsidRPr="0043127C">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6F9D"/>
    <w:multiLevelType w:val="hybridMultilevel"/>
    <w:tmpl w:val="58AA025C"/>
    <w:lvl w:ilvl="0" w:tplc="08090001">
      <w:start w:val="1"/>
      <w:numFmt w:val="bullet"/>
      <w:lvlText w:val=""/>
      <w:lvlJc w:val="left"/>
      <w:pPr>
        <w:ind w:left="1622" w:hanging="360"/>
      </w:pPr>
      <w:rPr>
        <w:rFonts w:ascii="Symbol" w:hAnsi="Symbol" w:hint="default"/>
      </w:rPr>
    </w:lvl>
    <w:lvl w:ilvl="1" w:tplc="08090003" w:tentative="1">
      <w:start w:val="1"/>
      <w:numFmt w:val="bullet"/>
      <w:lvlText w:val="o"/>
      <w:lvlJc w:val="left"/>
      <w:pPr>
        <w:ind w:left="2342" w:hanging="360"/>
      </w:pPr>
      <w:rPr>
        <w:rFonts w:ascii="Courier New" w:hAnsi="Courier New" w:cs="Courier New" w:hint="default"/>
      </w:rPr>
    </w:lvl>
    <w:lvl w:ilvl="2" w:tplc="08090005" w:tentative="1">
      <w:start w:val="1"/>
      <w:numFmt w:val="bullet"/>
      <w:lvlText w:val=""/>
      <w:lvlJc w:val="left"/>
      <w:pPr>
        <w:ind w:left="3062" w:hanging="360"/>
      </w:pPr>
      <w:rPr>
        <w:rFonts w:ascii="Wingdings" w:hAnsi="Wingdings" w:hint="default"/>
      </w:rPr>
    </w:lvl>
    <w:lvl w:ilvl="3" w:tplc="08090001" w:tentative="1">
      <w:start w:val="1"/>
      <w:numFmt w:val="bullet"/>
      <w:lvlText w:val=""/>
      <w:lvlJc w:val="left"/>
      <w:pPr>
        <w:ind w:left="3782" w:hanging="360"/>
      </w:pPr>
      <w:rPr>
        <w:rFonts w:ascii="Symbol" w:hAnsi="Symbol" w:hint="default"/>
      </w:rPr>
    </w:lvl>
    <w:lvl w:ilvl="4" w:tplc="08090003" w:tentative="1">
      <w:start w:val="1"/>
      <w:numFmt w:val="bullet"/>
      <w:lvlText w:val="o"/>
      <w:lvlJc w:val="left"/>
      <w:pPr>
        <w:ind w:left="4502" w:hanging="360"/>
      </w:pPr>
      <w:rPr>
        <w:rFonts w:ascii="Courier New" w:hAnsi="Courier New" w:cs="Courier New" w:hint="default"/>
      </w:rPr>
    </w:lvl>
    <w:lvl w:ilvl="5" w:tplc="08090005" w:tentative="1">
      <w:start w:val="1"/>
      <w:numFmt w:val="bullet"/>
      <w:lvlText w:val=""/>
      <w:lvlJc w:val="left"/>
      <w:pPr>
        <w:ind w:left="5222" w:hanging="360"/>
      </w:pPr>
      <w:rPr>
        <w:rFonts w:ascii="Wingdings" w:hAnsi="Wingdings" w:hint="default"/>
      </w:rPr>
    </w:lvl>
    <w:lvl w:ilvl="6" w:tplc="08090001" w:tentative="1">
      <w:start w:val="1"/>
      <w:numFmt w:val="bullet"/>
      <w:lvlText w:val=""/>
      <w:lvlJc w:val="left"/>
      <w:pPr>
        <w:ind w:left="5942" w:hanging="360"/>
      </w:pPr>
      <w:rPr>
        <w:rFonts w:ascii="Symbol" w:hAnsi="Symbol" w:hint="default"/>
      </w:rPr>
    </w:lvl>
    <w:lvl w:ilvl="7" w:tplc="08090003" w:tentative="1">
      <w:start w:val="1"/>
      <w:numFmt w:val="bullet"/>
      <w:lvlText w:val="o"/>
      <w:lvlJc w:val="left"/>
      <w:pPr>
        <w:ind w:left="6662" w:hanging="360"/>
      </w:pPr>
      <w:rPr>
        <w:rFonts w:ascii="Courier New" w:hAnsi="Courier New" w:cs="Courier New" w:hint="default"/>
      </w:rPr>
    </w:lvl>
    <w:lvl w:ilvl="8" w:tplc="08090005" w:tentative="1">
      <w:start w:val="1"/>
      <w:numFmt w:val="bullet"/>
      <w:lvlText w:val=""/>
      <w:lvlJc w:val="left"/>
      <w:pPr>
        <w:ind w:left="7382" w:hanging="360"/>
      </w:pPr>
      <w:rPr>
        <w:rFonts w:ascii="Wingdings" w:hAnsi="Wingdings" w:hint="default"/>
      </w:rPr>
    </w:lvl>
  </w:abstractNum>
  <w:abstractNum w:abstractNumId="1"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2" w15:restartNumberingAfterBreak="0">
    <w:nsid w:val="14DB5B04"/>
    <w:multiLevelType w:val="hybridMultilevel"/>
    <w:tmpl w:val="F8D6DE30"/>
    <w:lvl w:ilvl="0" w:tplc="08090001">
      <w:start w:val="1"/>
      <w:numFmt w:val="bullet"/>
      <w:lvlText w:val=""/>
      <w:lvlJc w:val="left"/>
      <w:pPr>
        <w:ind w:left="1622" w:hanging="360"/>
      </w:pPr>
      <w:rPr>
        <w:rFonts w:ascii="Symbol" w:hAnsi="Symbol" w:hint="default"/>
      </w:rPr>
    </w:lvl>
    <w:lvl w:ilvl="1" w:tplc="08090003" w:tentative="1">
      <w:start w:val="1"/>
      <w:numFmt w:val="bullet"/>
      <w:lvlText w:val="o"/>
      <w:lvlJc w:val="left"/>
      <w:pPr>
        <w:ind w:left="2342" w:hanging="360"/>
      </w:pPr>
      <w:rPr>
        <w:rFonts w:ascii="Courier New" w:hAnsi="Courier New" w:cs="Courier New" w:hint="default"/>
      </w:rPr>
    </w:lvl>
    <w:lvl w:ilvl="2" w:tplc="08090005" w:tentative="1">
      <w:start w:val="1"/>
      <w:numFmt w:val="bullet"/>
      <w:lvlText w:val=""/>
      <w:lvlJc w:val="left"/>
      <w:pPr>
        <w:ind w:left="3062" w:hanging="360"/>
      </w:pPr>
      <w:rPr>
        <w:rFonts w:ascii="Wingdings" w:hAnsi="Wingdings" w:hint="default"/>
      </w:rPr>
    </w:lvl>
    <w:lvl w:ilvl="3" w:tplc="08090001" w:tentative="1">
      <w:start w:val="1"/>
      <w:numFmt w:val="bullet"/>
      <w:lvlText w:val=""/>
      <w:lvlJc w:val="left"/>
      <w:pPr>
        <w:ind w:left="3782" w:hanging="360"/>
      </w:pPr>
      <w:rPr>
        <w:rFonts w:ascii="Symbol" w:hAnsi="Symbol" w:hint="default"/>
      </w:rPr>
    </w:lvl>
    <w:lvl w:ilvl="4" w:tplc="08090003" w:tentative="1">
      <w:start w:val="1"/>
      <w:numFmt w:val="bullet"/>
      <w:lvlText w:val="o"/>
      <w:lvlJc w:val="left"/>
      <w:pPr>
        <w:ind w:left="4502" w:hanging="360"/>
      </w:pPr>
      <w:rPr>
        <w:rFonts w:ascii="Courier New" w:hAnsi="Courier New" w:cs="Courier New" w:hint="default"/>
      </w:rPr>
    </w:lvl>
    <w:lvl w:ilvl="5" w:tplc="08090005" w:tentative="1">
      <w:start w:val="1"/>
      <w:numFmt w:val="bullet"/>
      <w:lvlText w:val=""/>
      <w:lvlJc w:val="left"/>
      <w:pPr>
        <w:ind w:left="5222" w:hanging="360"/>
      </w:pPr>
      <w:rPr>
        <w:rFonts w:ascii="Wingdings" w:hAnsi="Wingdings" w:hint="default"/>
      </w:rPr>
    </w:lvl>
    <w:lvl w:ilvl="6" w:tplc="08090001" w:tentative="1">
      <w:start w:val="1"/>
      <w:numFmt w:val="bullet"/>
      <w:lvlText w:val=""/>
      <w:lvlJc w:val="left"/>
      <w:pPr>
        <w:ind w:left="5942" w:hanging="360"/>
      </w:pPr>
      <w:rPr>
        <w:rFonts w:ascii="Symbol" w:hAnsi="Symbol" w:hint="default"/>
      </w:rPr>
    </w:lvl>
    <w:lvl w:ilvl="7" w:tplc="08090003" w:tentative="1">
      <w:start w:val="1"/>
      <w:numFmt w:val="bullet"/>
      <w:lvlText w:val="o"/>
      <w:lvlJc w:val="left"/>
      <w:pPr>
        <w:ind w:left="6662" w:hanging="360"/>
      </w:pPr>
      <w:rPr>
        <w:rFonts w:ascii="Courier New" w:hAnsi="Courier New" w:cs="Courier New" w:hint="default"/>
      </w:rPr>
    </w:lvl>
    <w:lvl w:ilvl="8" w:tplc="08090005" w:tentative="1">
      <w:start w:val="1"/>
      <w:numFmt w:val="bullet"/>
      <w:lvlText w:val=""/>
      <w:lvlJc w:val="left"/>
      <w:pPr>
        <w:ind w:left="7382" w:hanging="360"/>
      </w:pPr>
      <w:rPr>
        <w:rFonts w:ascii="Wingdings" w:hAnsi="Wingdings" w:hint="default"/>
      </w:rPr>
    </w:lvl>
  </w:abstractNum>
  <w:abstractNum w:abstractNumId="3"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4"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5"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6"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D66F91"/>
    <w:multiLevelType w:val="hybridMultilevel"/>
    <w:tmpl w:val="AAC24A8E"/>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8"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9"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10"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1"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2"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3"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4" w15:restartNumberingAfterBreak="0">
    <w:nsid w:val="4FB87E4A"/>
    <w:multiLevelType w:val="hybridMultilevel"/>
    <w:tmpl w:val="723A7C8E"/>
    <w:lvl w:ilvl="0" w:tplc="08090001">
      <w:start w:val="1"/>
      <w:numFmt w:val="bullet"/>
      <w:lvlText w:val=""/>
      <w:lvlJc w:val="left"/>
      <w:pPr>
        <w:ind w:left="1622" w:hanging="360"/>
      </w:pPr>
      <w:rPr>
        <w:rFonts w:ascii="Symbol" w:hAnsi="Symbol" w:hint="default"/>
      </w:rPr>
    </w:lvl>
    <w:lvl w:ilvl="1" w:tplc="08090003" w:tentative="1">
      <w:start w:val="1"/>
      <w:numFmt w:val="bullet"/>
      <w:lvlText w:val="o"/>
      <w:lvlJc w:val="left"/>
      <w:pPr>
        <w:ind w:left="2342" w:hanging="360"/>
      </w:pPr>
      <w:rPr>
        <w:rFonts w:ascii="Courier New" w:hAnsi="Courier New" w:cs="Courier New" w:hint="default"/>
      </w:rPr>
    </w:lvl>
    <w:lvl w:ilvl="2" w:tplc="08090005" w:tentative="1">
      <w:start w:val="1"/>
      <w:numFmt w:val="bullet"/>
      <w:lvlText w:val=""/>
      <w:lvlJc w:val="left"/>
      <w:pPr>
        <w:ind w:left="3062" w:hanging="360"/>
      </w:pPr>
      <w:rPr>
        <w:rFonts w:ascii="Wingdings" w:hAnsi="Wingdings" w:hint="default"/>
      </w:rPr>
    </w:lvl>
    <w:lvl w:ilvl="3" w:tplc="08090001" w:tentative="1">
      <w:start w:val="1"/>
      <w:numFmt w:val="bullet"/>
      <w:lvlText w:val=""/>
      <w:lvlJc w:val="left"/>
      <w:pPr>
        <w:ind w:left="3782" w:hanging="360"/>
      </w:pPr>
      <w:rPr>
        <w:rFonts w:ascii="Symbol" w:hAnsi="Symbol" w:hint="default"/>
      </w:rPr>
    </w:lvl>
    <w:lvl w:ilvl="4" w:tplc="08090003" w:tentative="1">
      <w:start w:val="1"/>
      <w:numFmt w:val="bullet"/>
      <w:lvlText w:val="o"/>
      <w:lvlJc w:val="left"/>
      <w:pPr>
        <w:ind w:left="4502" w:hanging="360"/>
      </w:pPr>
      <w:rPr>
        <w:rFonts w:ascii="Courier New" w:hAnsi="Courier New" w:cs="Courier New" w:hint="default"/>
      </w:rPr>
    </w:lvl>
    <w:lvl w:ilvl="5" w:tplc="08090005" w:tentative="1">
      <w:start w:val="1"/>
      <w:numFmt w:val="bullet"/>
      <w:lvlText w:val=""/>
      <w:lvlJc w:val="left"/>
      <w:pPr>
        <w:ind w:left="5222" w:hanging="360"/>
      </w:pPr>
      <w:rPr>
        <w:rFonts w:ascii="Wingdings" w:hAnsi="Wingdings" w:hint="default"/>
      </w:rPr>
    </w:lvl>
    <w:lvl w:ilvl="6" w:tplc="08090001" w:tentative="1">
      <w:start w:val="1"/>
      <w:numFmt w:val="bullet"/>
      <w:lvlText w:val=""/>
      <w:lvlJc w:val="left"/>
      <w:pPr>
        <w:ind w:left="5942" w:hanging="360"/>
      </w:pPr>
      <w:rPr>
        <w:rFonts w:ascii="Symbol" w:hAnsi="Symbol" w:hint="default"/>
      </w:rPr>
    </w:lvl>
    <w:lvl w:ilvl="7" w:tplc="08090003" w:tentative="1">
      <w:start w:val="1"/>
      <w:numFmt w:val="bullet"/>
      <w:lvlText w:val="o"/>
      <w:lvlJc w:val="left"/>
      <w:pPr>
        <w:ind w:left="6662" w:hanging="360"/>
      </w:pPr>
      <w:rPr>
        <w:rFonts w:ascii="Courier New" w:hAnsi="Courier New" w:cs="Courier New" w:hint="default"/>
      </w:rPr>
    </w:lvl>
    <w:lvl w:ilvl="8" w:tplc="08090005" w:tentative="1">
      <w:start w:val="1"/>
      <w:numFmt w:val="bullet"/>
      <w:lvlText w:val=""/>
      <w:lvlJc w:val="left"/>
      <w:pPr>
        <w:ind w:left="7382" w:hanging="360"/>
      </w:pPr>
      <w:rPr>
        <w:rFonts w:ascii="Wingdings" w:hAnsi="Wingdings" w:hint="default"/>
      </w:rPr>
    </w:lvl>
  </w:abstractNum>
  <w:abstractNum w:abstractNumId="15"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6"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7"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8"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9"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20"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1"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2"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3"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4"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5"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6"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7"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4886997">
    <w:abstractNumId w:val="21"/>
  </w:num>
  <w:num w:numId="2" w16cid:durableId="1547792869">
    <w:abstractNumId w:val="25"/>
  </w:num>
  <w:num w:numId="3" w16cid:durableId="1077674486">
    <w:abstractNumId w:val="10"/>
  </w:num>
  <w:num w:numId="4" w16cid:durableId="1746566389">
    <w:abstractNumId w:val="17"/>
  </w:num>
  <w:num w:numId="5" w16cid:durableId="235022185">
    <w:abstractNumId w:val="5"/>
  </w:num>
  <w:num w:numId="6" w16cid:durableId="1745108805">
    <w:abstractNumId w:val="12"/>
  </w:num>
  <w:num w:numId="7" w16cid:durableId="552930155">
    <w:abstractNumId w:val="26"/>
  </w:num>
  <w:num w:numId="8" w16cid:durableId="1949773772">
    <w:abstractNumId w:val="23"/>
  </w:num>
  <w:num w:numId="9" w16cid:durableId="1966035161">
    <w:abstractNumId w:val="16"/>
  </w:num>
  <w:num w:numId="10" w16cid:durableId="364596259">
    <w:abstractNumId w:val="8"/>
  </w:num>
  <w:num w:numId="11" w16cid:durableId="1499922495">
    <w:abstractNumId w:val="1"/>
  </w:num>
  <w:num w:numId="12" w16cid:durableId="58283390">
    <w:abstractNumId w:val="3"/>
  </w:num>
  <w:num w:numId="13" w16cid:durableId="861866537">
    <w:abstractNumId w:val="4"/>
  </w:num>
  <w:num w:numId="14" w16cid:durableId="1383871092">
    <w:abstractNumId w:val="22"/>
  </w:num>
  <w:num w:numId="15" w16cid:durableId="910893043">
    <w:abstractNumId w:val="13"/>
  </w:num>
  <w:num w:numId="16" w16cid:durableId="1888182928">
    <w:abstractNumId w:val="24"/>
  </w:num>
  <w:num w:numId="17" w16cid:durableId="79526111">
    <w:abstractNumId w:val="9"/>
  </w:num>
  <w:num w:numId="18" w16cid:durableId="1916352954">
    <w:abstractNumId w:val="11"/>
  </w:num>
  <w:num w:numId="19" w16cid:durableId="1409574499">
    <w:abstractNumId w:val="19"/>
  </w:num>
  <w:num w:numId="20" w16cid:durableId="1520926147">
    <w:abstractNumId w:val="20"/>
  </w:num>
  <w:num w:numId="21" w16cid:durableId="539780651">
    <w:abstractNumId w:val="15"/>
  </w:num>
  <w:num w:numId="22" w16cid:durableId="285551915">
    <w:abstractNumId w:val="18"/>
  </w:num>
  <w:num w:numId="23" w16cid:durableId="621418708">
    <w:abstractNumId w:val="6"/>
  </w:num>
  <w:num w:numId="24" w16cid:durableId="842281735">
    <w:abstractNumId w:val="27"/>
  </w:num>
  <w:num w:numId="25" w16cid:durableId="473060567">
    <w:abstractNumId w:val="2"/>
  </w:num>
  <w:num w:numId="26" w16cid:durableId="238753719">
    <w:abstractNumId w:val="0"/>
  </w:num>
  <w:num w:numId="27" w16cid:durableId="716124895">
    <w:abstractNumId w:val="14"/>
  </w:num>
  <w:num w:numId="28" w16cid:durableId="1588272087">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535AB"/>
    <w:rsid w:val="00056D4D"/>
    <w:rsid w:val="0006040F"/>
    <w:rsid w:val="0008651D"/>
    <w:rsid w:val="000A45B6"/>
    <w:rsid w:val="001021D6"/>
    <w:rsid w:val="00175655"/>
    <w:rsid w:val="001873BB"/>
    <w:rsid w:val="001A2DF7"/>
    <w:rsid w:val="001A40FE"/>
    <w:rsid w:val="001C0D24"/>
    <w:rsid w:val="001C7FCA"/>
    <w:rsid w:val="00207BE6"/>
    <w:rsid w:val="00213BC8"/>
    <w:rsid w:val="00223B9D"/>
    <w:rsid w:val="002838A7"/>
    <w:rsid w:val="00290E67"/>
    <w:rsid w:val="00291340"/>
    <w:rsid w:val="002D0400"/>
    <w:rsid w:val="00337D3F"/>
    <w:rsid w:val="00365A25"/>
    <w:rsid w:val="003916CF"/>
    <w:rsid w:val="003B31C9"/>
    <w:rsid w:val="003C2C5C"/>
    <w:rsid w:val="003F692B"/>
    <w:rsid w:val="0043127C"/>
    <w:rsid w:val="004671C7"/>
    <w:rsid w:val="004B3967"/>
    <w:rsid w:val="004C120F"/>
    <w:rsid w:val="00510BE2"/>
    <w:rsid w:val="00534FA7"/>
    <w:rsid w:val="00570D12"/>
    <w:rsid w:val="00573722"/>
    <w:rsid w:val="005D2181"/>
    <w:rsid w:val="005F2938"/>
    <w:rsid w:val="005F2F48"/>
    <w:rsid w:val="0063606B"/>
    <w:rsid w:val="00656BCF"/>
    <w:rsid w:val="00667E6E"/>
    <w:rsid w:val="006E03E8"/>
    <w:rsid w:val="006E6014"/>
    <w:rsid w:val="007024CD"/>
    <w:rsid w:val="007035AF"/>
    <w:rsid w:val="00724DE2"/>
    <w:rsid w:val="007371BE"/>
    <w:rsid w:val="00755D44"/>
    <w:rsid w:val="00757B2E"/>
    <w:rsid w:val="00765077"/>
    <w:rsid w:val="007912C5"/>
    <w:rsid w:val="007C214D"/>
    <w:rsid w:val="00831D2B"/>
    <w:rsid w:val="00834EAC"/>
    <w:rsid w:val="008414BB"/>
    <w:rsid w:val="00843A99"/>
    <w:rsid w:val="00887D88"/>
    <w:rsid w:val="00896C5F"/>
    <w:rsid w:val="008B532B"/>
    <w:rsid w:val="008F47AD"/>
    <w:rsid w:val="00920E17"/>
    <w:rsid w:val="00943A47"/>
    <w:rsid w:val="009748C7"/>
    <w:rsid w:val="00A00629"/>
    <w:rsid w:val="00A13D89"/>
    <w:rsid w:val="00A96CA7"/>
    <w:rsid w:val="00AA0A26"/>
    <w:rsid w:val="00AC0566"/>
    <w:rsid w:val="00B10B83"/>
    <w:rsid w:val="00B134EA"/>
    <w:rsid w:val="00B64742"/>
    <w:rsid w:val="00B7622B"/>
    <w:rsid w:val="00B83ABD"/>
    <w:rsid w:val="00BB711C"/>
    <w:rsid w:val="00BC4248"/>
    <w:rsid w:val="00BD0B42"/>
    <w:rsid w:val="00BF34DF"/>
    <w:rsid w:val="00BF6EA7"/>
    <w:rsid w:val="00C15329"/>
    <w:rsid w:val="00C52D2A"/>
    <w:rsid w:val="00C57A55"/>
    <w:rsid w:val="00CA7B81"/>
    <w:rsid w:val="00CC05FF"/>
    <w:rsid w:val="00D07790"/>
    <w:rsid w:val="00D41F02"/>
    <w:rsid w:val="00D45066"/>
    <w:rsid w:val="00D5716E"/>
    <w:rsid w:val="00D6209D"/>
    <w:rsid w:val="00D872A9"/>
    <w:rsid w:val="00D92789"/>
    <w:rsid w:val="00E03D75"/>
    <w:rsid w:val="00E74896"/>
    <w:rsid w:val="00EA3B00"/>
    <w:rsid w:val="00EC5384"/>
    <w:rsid w:val="00EC62AC"/>
    <w:rsid w:val="00F3717D"/>
    <w:rsid w:val="00F6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3EF6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e2207f21-7cfe-4050-91dc-a97262dad1be" xsi:nil="true"/>
    <Document_x0020_reference xmlns="e2207f21-7cfe-4050-91dc-a97262dad1be" xsi:nil="true"/>
    <HR_x0020_section xmlns="e2207f21-7cfe-4050-91dc-a97262dad1be" xsi:nil="true"/>
    <Checked_x0020_for_x0020_accessibility xmlns="101f38d6-9975-44f8-8918-f479740bea40">No</Checked_x0020_for_x0020_accessibility>
    <Links_x0020_checked xmlns="101f38d6-9975-44f8-8918-f479740bea40" xsi:nil="true"/>
    <TaxCatchAll xmlns="58222f46-cdd5-49dc-9cc8-a6db721e7e08"/>
    <l1a31f3756a242ebad25ed8caf3b3ec1 xmlns="101f38d6-9975-44f8-8918-f479740bea40">
      <Terms xmlns="http://schemas.microsoft.com/office/infopath/2007/PartnerControls"/>
    </l1a31f3756a242ebad25ed8caf3b3ec1>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FA5CDC963E5234EAEB84E744D9C0E6A" ma:contentTypeVersion="11" ma:contentTypeDescription="Create a new document." ma:contentTypeScope="" ma:versionID="e05334abedafd55b3a861ba0ae308675">
  <xsd:schema xmlns:xsd="http://www.w3.org/2001/XMLSchema" xmlns:xs="http://www.w3.org/2001/XMLSchema" xmlns:p="http://schemas.microsoft.com/office/2006/metadata/properties" xmlns:ns2="e2207f21-7cfe-4050-91dc-a97262dad1be" xmlns:ns3="70c8246e-0e51-4857-baee-77b96e1684ca" xmlns:ns4="cb458052-48cf-4613-af83-9df506ae481f" xmlns:ns5="101f38d6-9975-44f8-8918-f479740bea40" xmlns:ns6="58222f46-cdd5-49dc-9cc8-a6db721e7e08" targetNamespace="http://schemas.microsoft.com/office/2006/metadata/properties" ma:root="true" ma:fieldsID="9d6a6386546d9fd3649f38601f2afb89" ns2:_="" ns3:_="" ns4:_="" ns5:_="" ns6:_="">
    <xsd:import namespace="e2207f21-7cfe-4050-91dc-a97262dad1be"/>
    <xsd:import namespace="70c8246e-0e51-4857-baee-77b96e1684ca"/>
    <xsd:import namespace="cb458052-48cf-4613-af83-9df506ae481f"/>
    <xsd:import namespace="101f38d6-9975-44f8-8918-f479740bea40"/>
    <xsd:import namespace="58222f46-cdd5-49dc-9cc8-a6db721e7e08"/>
    <xsd:element name="properties">
      <xsd:complexType>
        <xsd:sequence>
          <xsd:element name="documentManagement">
            <xsd:complexType>
              <xsd:all>
                <xsd:element ref="ns2:HR_x0020_section" minOccurs="0"/>
                <xsd:element ref="ns2:Document_x0020_type" minOccurs="0"/>
                <xsd:element ref="ns3:SharedWithUsers" minOccurs="0"/>
                <xsd:element ref="ns2:Document_x0020_reference" minOccurs="0"/>
                <xsd:element ref="ns4:_dlc_DocId" minOccurs="0"/>
                <xsd:element ref="ns4:_dlc_DocIdUrl" minOccurs="0"/>
                <xsd:element ref="ns4:_dlc_DocIdPersistId" minOccurs="0"/>
                <xsd:element ref="ns5:Links_x0020_checked" minOccurs="0"/>
                <xsd:element ref="ns5:Checked_x0020_for_x0020_accessibility" minOccurs="0"/>
                <xsd:element ref="ns5:l1a31f3756a242ebad25ed8caf3b3ec1" minOccurs="0"/>
                <xsd:element ref="ns6: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07f21-7cfe-4050-91dc-a97262dad1be" elementFormDefault="qualified">
    <xsd:import namespace="http://schemas.microsoft.com/office/2006/documentManagement/types"/>
    <xsd:import namespace="http://schemas.microsoft.com/office/infopath/2007/PartnerControls"/>
    <xsd:element name="HR_x0020_section" ma:index="9" nillable="true" ma:displayName="HR section" ma:format="Dropdown" ma:internalName="HR_x0020_section">
      <xsd:simpleType>
        <xsd:restriction base="dms:Choice">
          <xsd:enumeration value="Attendance and leave"/>
          <xsd:enumeration value="Behaviour"/>
          <xsd:enumeration value="Cross policy documents"/>
          <xsd:enumeration value="Employee engagement and communications"/>
          <xsd:enumeration value="Employee health safety and wellbeing"/>
          <xsd:enumeration value="Equality and diversity"/>
          <xsd:enumeration value="Flexible working"/>
          <xsd:enumeration value="Learning and development"/>
          <xsd:enumeration value="Managing people change and leaving the organisation"/>
          <xsd:enumeration value="PDP"/>
          <xsd:enumeration value="Resourcing and managing performance"/>
          <xsd:enumeration value="Reward"/>
          <xsd:enumeration value="Travel and subsistence"/>
        </xsd:restriction>
      </xsd:simpleType>
    </xsd:element>
    <xsd:element name="Document_x0020_type" ma:index="10" nillable="true" ma:displayName="Document type" ma:format="Dropdown" ma:internalName="Document_x0020_type">
      <xsd:simpleType>
        <xsd:restriction base="dms:Choice">
          <xsd:enumeration value="Forms and letters"/>
          <xsd:enumeration value="Procedures and guidance"/>
          <xsd:enumeration value="Templates"/>
        </xsd:restriction>
      </xsd:simpleType>
    </xsd:element>
    <xsd:element name="Document_x0020_reference" ma:index="12" nillable="true" ma:displayName="Document reference" ma:internalName="Document_x0020_refere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c8246e-0e51-4857-baee-77b96e1684c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1f38d6-9975-44f8-8918-f479740bea40" elementFormDefault="qualified">
    <xsd:import namespace="http://schemas.microsoft.com/office/2006/documentManagement/types"/>
    <xsd:import namespace="http://schemas.microsoft.com/office/infopath/2007/PartnerControls"/>
    <xsd:element name="Links_x0020_checked" ma:index="16" nillable="true" ma:displayName="Links checked" ma:format="DateOnly" ma:internalName="Links_x0020_checked">
      <xsd:simpleType>
        <xsd:restriction base="dms:DateTime"/>
      </xsd:simpleType>
    </xsd:element>
    <xsd:element name="Checked_x0020_for_x0020_accessibility" ma:index="17" nillable="true" ma:displayName="Checked for accessibility" ma:default="No" ma:format="Dropdown" ma:internalName="Checked_x0020_for_x0020_accessibility">
      <xsd:simpleType>
        <xsd:restriction base="dms:Choice">
          <xsd:enumeration value="Yes"/>
          <xsd:enumeration value="No"/>
        </xsd:restriction>
      </xsd:simpleType>
    </xsd:element>
    <xsd:element name="l1a31f3756a242ebad25ed8caf3b3ec1" ma:index="19" nillable="true" ma:taxonomy="true" ma:internalName="l1a31f3756a242ebad25ed8caf3b3ec1" ma:taxonomyFieldName="Search_x0020_Metadata" ma:displayName="Search Metadata" ma:default="" ma:fieldId="{51a31f37-56a2-42eb-ad25-ed8caf3b3ec1}" ma:taxonomyMulti="true" ma:sspId="8920c09e-0cae-48f6-b170-61f8bc9ee814" ma:termSetId="ab065e9e-9b57-4a6e-8dcc-049c7c03a3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b1248c7-1140-42e4-ba48-dc950e3114e7}" ma:internalName="TaxCatchAll" ma:showField="CatchAllData" ma:web="58222f46-cdd5-49dc-9cc8-a6db721e7e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4D1E7-63CD-47A8-95A8-F59526E2B993}">
  <ds:schemaRefs>
    <ds:schemaRef ds:uri="http://schemas.microsoft.com/sharepoint/v3/contenttype/forms"/>
  </ds:schemaRefs>
</ds:datastoreItem>
</file>

<file path=customXml/itemProps2.xml><?xml version="1.0" encoding="utf-8"?>
<ds:datastoreItem xmlns:ds="http://schemas.openxmlformats.org/officeDocument/2006/customXml" ds:itemID="{46CCEF9F-352D-44E3-A0C8-8CCF22208F68}">
  <ds:schemaRefs>
    <ds:schemaRef ds:uri="http://schemas.openxmlformats.org/officeDocument/2006/bibliography"/>
  </ds:schemaRefs>
</ds:datastoreItem>
</file>

<file path=customXml/itemProps3.xml><?xml version="1.0" encoding="utf-8"?>
<ds:datastoreItem xmlns:ds="http://schemas.openxmlformats.org/officeDocument/2006/customXml" ds:itemID="{FCE998C3-B4BA-457F-9A08-3CC57F56593F}">
  <ds:schemaRefs>
    <ds:schemaRef ds:uri="http://schemas.microsoft.com/sharepoint/events"/>
  </ds:schemaRefs>
</ds:datastoreItem>
</file>

<file path=customXml/itemProps4.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 ds:uri="e2207f21-7cfe-4050-91dc-a97262dad1be"/>
    <ds:schemaRef ds:uri="101f38d6-9975-44f8-8918-f479740bea40"/>
    <ds:schemaRef ds:uri="58222f46-cdd5-49dc-9cc8-a6db721e7e08"/>
  </ds:schemaRefs>
</ds:datastoreItem>
</file>

<file path=customXml/itemProps5.xml><?xml version="1.0" encoding="utf-8"?>
<ds:datastoreItem xmlns:ds="http://schemas.openxmlformats.org/officeDocument/2006/customXml" ds:itemID="{7F47C32F-D295-41ED-BFC4-1E04D09B8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07f21-7cfe-4050-91dc-a97262dad1be"/>
    <ds:schemaRef ds:uri="70c8246e-0e51-4857-baee-77b96e1684ca"/>
    <ds:schemaRef ds:uri="cb458052-48cf-4613-af83-9df506ae481f"/>
    <ds:schemaRef ds:uri="101f38d6-9975-44f8-8918-f479740bea40"/>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Job Description Economy and Environment Template June 2024</vt:lpstr>
    </vt:vector>
  </TitlesOfParts>
  <Company>Hoople Ltd</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Economy and Environment Template June 2024</dc:title>
  <dc:creator>Louise Broadhurst;Jill Anthony-Ackery</dc:creator>
  <cp:lastModifiedBy>Lewis, Debra</cp:lastModifiedBy>
  <cp:revision>2</cp:revision>
  <cp:lastPrinted>2023-02-08T13:47:00Z</cp:lastPrinted>
  <dcterms:created xsi:type="dcterms:W3CDTF">2026-09-01T15:36:00Z</dcterms:created>
  <dcterms:modified xsi:type="dcterms:W3CDTF">2026-09-01T15:36:00Z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0x0101007FA5CDC963E5234EAEB84E744D9C0E6A</vt:lpwstr>
  </property>
  <property fmtid="{D5CDD505-2E9C-101B-9397-08002B2CF9AE}" pid="6" name="ClassificationContentMarkingHeaderShapeIds">
    <vt:lpwstr>4f65629,6fc841,6878dc6a</vt:lpwstr>
  </property>
  <property fmtid="{D5CDD505-2E9C-101B-9397-08002B2CF9AE}" pid="7" name="ClassificationContentMarkingHeaderFontProps">
    <vt:lpwstr>#0000ff,10,Aptos</vt:lpwstr>
  </property>
  <property fmtid="{D5CDD505-2E9C-101B-9397-08002B2CF9AE}" pid="8" name="ClassificationContentMarkingHeaderText">
    <vt:lpwstr>OFFICIAL</vt:lpwstr>
  </property>
</Properties>
</file>