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E210" w14:textId="2B52D848" w:rsidR="00AB2EB9" w:rsidRDefault="009B4870">
      <w:r>
        <w:t xml:space="preserve">                                                                       </w:t>
      </w:r>
      <w:r w:rsidRPr="007F34AC">
        <w:rPr>
          <w:noProof/>
        </w:rPr>
        <w:drawing>
          <wp:inline distT="0" distB="0" distL="0" distR="0" wp14:anchorId="216B6B72" wp14:editId="74E2A00D">
            <wp:extent cx="1198245" cy="1198245"/>
            <wp:effectExtent l="0" t="0" r="1905" b="1905"/>
            <wp:docPr id="1" name="Picture 1"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ly\AppData\Local\Microsoft\Windows\INetCache\Content.Word\Childcar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inline>
        </w:drawing>
      </w:r>
    </w:p>
    <w:p w14:paraId="678CD15E" w14:textId="77777777" w:rsidR="009B4870" w:rsidRDefault="009B4870" w:rsidP="009B4870"/>
    <w:p w14:paraId="29D93EFA" w14:textId="77777777" w:rsidR="009B4870" w:rsidRDefault="009B4870" w:rsidP="009B4870"/>
    <w:p w14:paraId="79395074" w14:textId="78584029" w:rsidR="009B4870" w:rsidRPr="00870994" w:rsidRDefault="009B4870" w:rsidP="009B4870">
      <w:pPr>
        <w:rPr>
          <w:rFonts w:ascii="VAGRounded-Light" w:eastAsia="Arial Unicode MS" w:hAnsi="VAGRounded-Light" w:cs="Times New Roman"/>
          <w:b/>
          <w:color w:val="000080"/>
          <w:kern w:val="1"/>
          <w:sz w:val="28"/>
          <w:szCs w:val="28"/>
          <w:u w:val="single"/>
        </w:rPr>
      </w:pPr>
      <w:r>
        <w:t xml:space="preserve">                                                                         </w:t>
      </w:r>
      <w:r w:rsidRPr="00870994">
        <w:rPr>
          <w:rFonts w:ascii="VAGRounded-Light" w:eastAsia="Arial Unicode MS" w:hAnsi="VAGRounded-Light" w:cs="Times New Roman"/>
          <w:b/>
          <w:color w:val="000080"/>
          <w:kern w:val="1"/>
          <w:sz w:val="28"/>
          <w:szCs w:val="28"/>
          <w:u w:val="single"/>
        </w:rPr>
        <w:t xml:space="preserve">Job Description </w:t>
      </w:r>
    </w:p>
    <w:p w14:paraId="26D05CC4" w14:textId="6CA25A61" w:rsidR="009B4870" w:rsidRPr="00870994" w:rsidRDefault="009B4870" w:rsidP="009B4870">
      <w:pPr>
        <w:widowControl w:val="0"/>
        <w:suppressAutoHyphens/>
        <w:spacing w:after="0" w:line="240" w:lineRule="auto"/>
        <w:jc w:val="center"/>
        <w:rPr>
          <w:rFonts w:ascii="VAGRounded-Light" w:eastAsia="Arial Unicode MS" w:hAnsi="VAGRounded-Light" w:cs="Times New Roman"/>
          <w:b/>
          <w:color w:val="000080"/>
          <w:kern w:val="1"/>
          <w:sz w:val="28"/>
          <w:szCs w:val="28"/>
          <w:u w:val="single"/>
        </w:rPr>
      </w:pPr>
      <w:r w:rsidRPr="009B4870">
        <w:rPr>
          <w:rFonts w:ascii="VAGRounded-Light" w:eastAsia="Arial Unicode MS" w:hAnsi="VAGRounded-Light" w:cs="Times New Roman"/>
          <w:b/>
          <w:color w:val="000080"/>
          <w:kern w:val="1"/>
          <w:sz w:val="28"/>
          <w:szCs w:val="28"/>
        </w:rPr>
        <w:t xml:space="preserve"> </w:t>
      </w:r>
      <w:r w:rsidRPr="009B4870">
        <w:rPr>
          <w:rFonts w:ascii="VAGRounded-Light" w:eastAsia="Arial Unicode MS" w:hAnsi="VAGRounded-Light" w:cs="Times New Roman"/>
          <w:b/>
          <w:color w:val="000080"/>
          <w:kern w:val="1"/>
          <w:sz w:val="28"/>
          <w:szCs w:val="28"/>
          <w:u w:val="single"/>
        </w:rPr>
        <w:t xml:space="preserve">Childcare Assistant </w:t>
      </w:r>
    </w:p>
    <w:p w14:paraId="2B723440" w14:textId="574B3C36" w:rsidR="009B4870" w:rsidRDefault="009B4870" w:rsidP="009B4870">
      <w:pPr>
        <w:widowControl w:val="0"/>
        <w:suppressAutoHyphens/>
        <w:spacing w:after="0" w:line="240" w:lineRule="auto"/>
        <w:jc w:val="center"/>
        <w:rPr>
          <w:rFonts w:ascii="VAGRounded-Light" w:eastAsia="Arial Unicode MS" w:hAnsi="VAGRounded-Light" w:cs="Times New Roman"/>
          <w:b/>
          <w:color w:val="000080"/>
          <w:kern w:val="1"/>
          <w:sz w:val="28"/>
          <w:szCs w:val="28"/>
        </w:rPr>
      </w:pPr>
    </w:p>
    <w:tbl>
      <w:tblPr>
        <w:tblStyle w:val="TableGrid"/>
        <w:tblW w:w="0" w:type="auto"/>
        <w:tblLook w:val="04A0" w:firstRow="1" w:lastRow="0" w:firstColumn="1" w:lastColumn="0" w:noHBand="0" w:noVBand="1"/>
      </w:tblPr>
      <w:tblGrid>
        <w:gridCol w:w="2830"/>
        <w:gridCol w:w="6186"/>
      </w:tblGrid>
      <w:tr w:rsidR="009B4870" w14:paraId="44143CE1" w14:textId="77777777" w:rsidTr="009B4870">
        <w:trPr>
          <w:trHeight w:val="1055"/>
        </w:trPr>
        <w:tc>
          <w:tcPr>
            <w:tcW w:w="2830" w:type="dxa"/>
          </w:tcPr>
          <w:p w14:paraId="2863B36B" w14:textId="77777777" w:rsidR="009B4870" w:rsidRDefault="009B4870" w:rsidP="009B4870">
            <w:pPr>
              <w:widowControl w:val="0"/>
              <w:suppressAutoHyphens/>
              <w:rPr>
                <w:rFonts w:ascii="VAGRounded-Light" w:eastAsia="Arial Unicode MS" w:hAnsi="VAGRounded-Light" w:cs="Times New Roman"/>
                <w:b/>
                <w:color w:val="000080"/>
                <w:kern w:val="1"/>
                <w:sz w:val="24"/>
                <w:szCs w:val="24"/>
              </w:rPr>
            </w:pPr>
            <w:r w:rsidRPr="009B4870">
              <w:rPr>
                <w:rFonts w:ascii="VAGRounded-Light" w:eastAsia="Arial Unicode MS" w:hAnsi="VAGRounded-Light" w:cs="Times New Roman"/>
                <w:b/>
                <w:color w:val="000080"/>
                <w:kern w:val="1"/>
                <w:sz w:val="24"/>
                <w:szCs w:val="24"/>
              </w:rPr>
              <w:t>Within the position</w:t>
            </w:r>
          </w:p>
          <w:p w14:paraId="1A5EF6C9" w14:textId="77777777" w:rsidR="009B4870" w:rsidRDefault="009B4870" w:rsidP="009B4870">
            <w:pPr>
              <w:widowControl w:val="0"/>
              <w:suppressAutoHyphens/>
              <w:rPr>
                <w:rFonts w:ascii="VAGRounded-Light" w:eastAsia="Arial Unicode MS" w:hAnsi="VAGRounded-Light" w:cs="Times New Roman"/>
                <w:b/>
                <w:color w:val="000080"/>
                <w:kern w:val="1"/>
                <w:sz w:val="24"/>
                <w:szCs w:val="24"/>
              </w:rPr>
            </w:pPr>
            <w:r w:rsidRPr="009B4870">
              <w:rPr>
                <w:rFonts w:ascii="VAGRounded-Light" w:eastAsia="Arial Unicode MS" w:hAnsi="VAGRounded-Light" w:cs="Times New Roman"/>
                <w:b/>
                <w:color w:val="000080"/>
                <w:kern w:val="1"/>
                <w:sz w:val="24"/>
                <w:szCs w:val="24"/>
              </w:rPr>
              <w:t xml:space="preserve"> of Childcare Assistant, </w:t>
            </w:r>
          </w:p>
          <w:p w14:paraId="25030034" w14:textId="20F02DB9" w:rsidR="009B4870" w:rsidRPr="009B4870" w:rsidRDefault="009B4870" w:rsidP="009B4870">
            <w:pPr>
              <w:widowControl w:val="0"/>
              <w:suppressAutoHyphens/>
              <w:rPr>
                <w:rFonts w:ascii="VAGRounded-Light" w:eastAsia="Arial Unicode MS" w:hAnsi="VAGRounded-Light" w:cs="Times New Roman"/>
                <w:b/>
                <w:color w:val="000080"/>
                <w:kern w:val="1"/>
                <w:sz w:val="24"/>
                <w:szCs w:val="24"/>
              </w:rPr>
            </w:pPr>
            <w:r w:rsidRPr="009B4870">
              <w:rPr>
                <w:rFonts w:ascii="VAGRounded-Light" w:eastAsia="Arial Unicode MS" w:hAnsi="VAGRounded-Light" w:cs="Times New Roman"/>
                <w:b/>
                <w:color w:val="000080"/>
                <w:kern w:val="1"/>
                <w:sz w:val="24"/>
                <w:szCs w:val="24"/>
              </w:rPr>
              <w:t>you will be</w:t>
            </w:r>
            <w:r>
              <w:rPr>
                <w:rFonts w:ascii="VAGRounded-Light" w:eastAsia="Arial Unicode MS" w:hAnsi="VAGRounded-Light" w:cs="Times New Roman"/>
                <w:b/>
                <w:color w:val="000080"/>
                <w:kern w:val="1"/>
                <w:sz w:val="24"/>
                <w:szCs w:val="24"/>
              </w:rPr>
              <w:t>:</w:t>
            </w:r>
          </w:p>
        </w:tc>
        <w:tc>
          <w:tcPr>
            <w:tcW w:w="6186" w:type="dxa"/>
          </w:tcPr>
          <w:p w14:paraId="2C534ADE" w14:textId="77777777"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Responsible to: Room Leader, Childcare Leader and Childcare Manager  </w:t>
            </w:r>
          </w:p>
          <w:p w14:paraId="7F2B882E" w14:textId="6816CA4E" w:rsidR="009B4870" w:rsidRPr="00870994"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Responsible for: All children</w:t>
            </w:r>
          </w:p>
        </w:tc>
      </w:tr>
      <w:tr w:rsidR="009B4870" w14:paraId="1002EAAC" w14:textId="77777777" w:rsidTr="009B4870">
        <w:tc>
          <w:tcPr>
            <w:tcW w:w="2830" w:type="dxa"/>
          </w:tcPr>
          <w:p w14:paraId="67E5706C" w14:textId="77777777" w:rsidR="009B4870" w:rsidRPr="009B4870" w:rsidRDefault="009B4870" w:rsidP="009B4870">
            <w:pPr>
              <w:widowControl w:val="0"/>
              <w:suppressAutoHyphens/>
              <w:rPr>
                <w:rFonts w:ascii="VAGRounded-Light" w:eastAsia="Arial Unicode MS" w:hAnsi="VAGRounded-Light" w:cs="Times New Roman"/>
                <w:b/>
                <w:color w:val="000080"/>
                <w:kern w:val="1"/>
                <w:sz w:val="24"/>
                <w:szCs w:val="24"/>
              </w:rPr>
            </w:pPr>
            <w:r w:rsidRPr="009B4870">
              <w:rPr>
                <w:rFonts w:ascii="VAGRounded-Light" w:eastAsia="Arial Unicode MS" w:hAnsi="VAGRounded-Light" w:cs="Times New Roman"/>
                <w:b/>
                <w:color w:val="000080"/>
                <w:kern w:val="1"/>
                <w:sz w:val="24"/>
                <w:szCs w:val="24"/>
              </w:rPr>
              <w:t>You will be expected to have positive working relationships with:</w:t>
            </w:r>
          </w:p>
          <w:p w14:paraId="57705A6E" w14:textId="77777777" w:rsidR="009B4870" w:rsidRDefault="009B4870" w:rsidP="009B4870">
            <w:pPr>
              <w:widowControl w:val="0"/>
              <w:suppressAutoHyphens/>
              <w:jc w:val="center"/>
              <w:rPr>
                <w:rFonts w:ascii="VAGRounded-Light" w:eastAsia="Arial Unicode MS" w:hAnsi="VAGRounded-Light" w:cs="Times New Roman"/>
                <w:b/>
                <w:color w:val="000080"/>
                <w:kern w:val="1"/>
                <w:sz w:val="28"/>
                <w:szCs w:val="28"/>
              </w:rPr>
            </w:pPr>
          </w:p>
        </w:tc>
        <w:tc>
          <w:tcPr>
            <w:tcW w:w="6186" w:type="dxa"/>
          </w:tcPr>
          <w:p w14:paraId="2BEE2EA1" w14:textId="77777777"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Children and their families</w:t>
            </w:r>
          </w:p>
          <w:p w14:paraId="6B7F9547" w14:textId="77777777"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All other staff at the setting.</w:t>
            </w:r>
          </w:p>
          <w:p w14:paraId="188EA6E0" w14:textId="77777777"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Other childcare providers and specialist professional support</w:t>
            </w:r>
          </w:p>
          <w:p w14:paraId="0C4A0DDF" w14:textId="77777777" w:rsidR="009B4870" w:rsidRPr="00870994" w:rsidRDefault="009B4870" w:rsidP="009B4870">
            <w:pPr>
              <w:widowControl w:val="0"/>
              <w:suppressAutoHyphens/>
              <w:jc w:val="center"/>
              <w:rPr>
                <w:rFonts w:ascii="VAGRounded-Light" w:eastAsia="Arial Unicode MS" w:hAnsi="VAGRounded-Light" w:cs="Times New Roman"/>
                <w:b/>
                <w:color w:val="002060"/>
                <w:kern w:val="1"/>
                <w:sz w:val="28"/>
                <w:szCs w:val="28"/>
              </w:rPr>
            </w:pPr>
          </w:p>
        </w:tc>
      </w:tr>
      <w:tr w:rsidR="009B4870" w14:paraId="22EC4CF4" w14:textId="77777777" w:rsidTr="009B4870">
        <w:tc>
          <w:tcPr>
            <w:tcW w:w="2830" w:type="dxa"/>
          </w:tcPr>
          <w:p w14:paraId="403FD9C0" w14:textId="77777777" w:rsidR="009B4870" w:rsidRPr="009B4870" w:rsidRDefault="009B4870" w:rsidP="009B4870">
            <w:pPr>
              <w:widowControl w:val="0"/>
              <w:suppressAutoHyphens/>
              <w:rPr>
                <w:rFonts w:ascii="VAGRounded-Light" w:eastAsia="Arial Unicode MS" w:hAnsi="VAGRounded-Light" w:cs="Times New Roman"/>
                <w:b/>
                <w:color w:val="000080"/>
                <w:kern w:val="1"/>
                <w:sz w:val="24"/>
                <w:szCs w:val="24"/>
              </w:rPr>
            </w:pPr>
            <w:r w:rsidRPr="009B4870">
              <w:rPr>
                <w:rFonts w:ascii="VAGRounded-Light" w:eastAsia="Arial Unicode MS" w:hAnsi="VAGRounded-Light" w:cs="Times New Roman"/>
                <w:b/>
                <w:color w:val="000080"/>
                <w:kern w:val="1"/>
                <w:sz w:val="24"/>
                <w:szCs w:val="24"/>
              </w:rPr>
              <w:t xml:space="preserve">Main Purpose of Job: </w:t>
            </w:r>
          </w:p>
          <w:p w14:paraId="5AF186F9" w14:textId="77777777" w:rsidR="009B4870" w:rsidRDefault="009B4870" w:rsidP="009B4870">
            <w:pPr>
              <w:widowControl w:val="0"/>
              <w:suppressAutoHyphens/>
              <w:jc w:val="center"/>
              <w:rPr>
                <w:rFonts w:ascii="VAGRounded-Light" w:eastAsia="Arial Unicode MS" w:hAnsi="VAGRounded-Light" w:cs="Times New Roman"/>
                <w:b/>
                <w:color w:val="000080"/>
                <w:kern w:val="1"/>
                <w:sz w:val="28"/>
                <w:szCs w:val="28"/>
              </w:rPr>
            </w:pPr>
          </w:p>
        </w:tc>
        <w:tc>
          <w:tcPr>
            <w:tcW w:w="6186" w:type="dxa"/>
          </w:tcPr>
          <w:p w14:paraId="43800323" w14:textId="77777777"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Under the direction of the Managers, to work as a member of the team, showing initiative and creativity to foster an environment which encourages the children’s development and where high standards of care are provided following the EYFS.</w:t>
            </w:r>
          </w:p>
          <w:p w14:paraId="7ED3EB06" w14:textId="77777777" w:rsidR="009B4870" w:rsidRPr="00870994" w:rsidRDefault="009B4870" w:rsidP="009B4870">
            <w:pPr>
              <w:widowControl w:val="0"/>
              <w:suppressAutoHyphens/>
              <w:jc w:val="center"/>
              <w:rPr>
                <w:rFonts w:ascii="VAGRounded-Light" w:eastAsia="Arial Unicode MS" w:hAnsi="VAGRounded-Light" w:cs="Times New Roman"/>
                <w:b/>
                <w:color w:val="002060"/>
                <w:kern w:val="1"/>
                <w:sz w:val="28"/>
                <w:szCs w:val="28"/>
              </w:rPr>
            </w:pPr>
          </w:p>
        </w:tc>
      </w:tr>
      <w:tr w:rsidR="009B4870" w14:paraId="2FE0CAFF" w14:textId="77777777" w:rsidTr="009B4870">
        <w:tc>
          <w:tcPr>
            <w:tcW w:w="2830" w:type="dxa"/>
          </w:tcPr>
          <w:p w14:paraId="2A700EB9" w14:textId="77777777" w:rsidR="009B4870" w:rsidRPr="009B4870" w:rsidRDefault="009B4870" w:rsidP="009B4870">
            <w:pPr>
              <w:widowControl w:val="0"/>
              <w:suppressAutoHyphens/>
              <w:rPr>
                <w:rFonts w:ascii="VAGRounded-Light" w:eastAsia="Arial Unicode MS" w:hAnsi="VAGRounded-Light" w:cs="Times New Roman"/>
                <w:b/>
                <w:color w:val="000080"/>
                <w:kern w:val="1"/>
                <w:sz w:val="24"/>
                <w:szCs w:val="24"/>
              </w:rPr>
            </w:pPr>
            <w:bookmarkStart w:id="0" w:name="_Hlk72175677"/>
            <w:r w:rsidRPr="009B4870">
              <w:rPr>
                <w:rFonts w:ascii="VAGRounded-Light" w:eastAsia="Arial Unicode MS" w:hAnsi="VAGRounded-Light" w:cs="Times New Roman"/>
                <w:b/>
                <w:color w:val="000080"/>
                <w:kern w:val="1"/>
                <w:sz w:val="24"/>
                <w:szCs w:val="24"/>
              </w:rPr>
              <w:t>Main Responsibilities</w:t>
            </w:r>
            <w:bookmarkEnd w:id="0"/>
            <w:r w:rsidRPr="009B4870">
              <w:rPr>
                <w:rFonts w:ascii="VAGRounded-Light" w:eastAsia="Arial Unicode MS" w:hAnsi="VAGRounded-Light" w:cs="Times New Roman"/>
                <w:b/>
                <w:color w:val="000080"/>
                <w:kern w:val="1"/>
                <w:sz w:val="24"/>
                <w:szCs w:val="24"/>
              </w:rPr>
              <w:t>:</w:t>
            </w:r>
          </w:p>
          <w:p w14:paraId="5E50E536" w14:textId="77777777" w:rsidR="009B4870" w:rsidRDefault="009B4870" w:rsidP="009B4870">
            <w:pPr>
              <w:widowControl w:val="0"/>
              <w:suppressAutoHyphens/>
              <w:jc w:val="center"/>
              <w:rPr>
                <w:rFonts w:ascii="VAGRounded-Light" w:eastAsia="Arial Unicode MS" w:hAnsi="VAGRounded-Light" w:cs="Times New Roman"/>
                <w:b/>
                <w:color w:val="000080"/>
                <w:kern w:val="1"/>
                <w:sz w:val="28"/>
                <w:szCs w:val="28"/>
              </w:rPr>
            </w:pPr>
          </w:p>
        </w:tc>
        <w:tc>
          <w:tcPr>
            <w:tcW w:w="6186" w:type="dxa"/>
          </w:tcPr>
          <w:p w14:paraId="6F042640" w14:textId="77777777"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To be able to plan, prepare and provide a range of safe, creative and appropriate play-based activities which are in line with the classroom plans and which are appropriate to the age and stage of the children’s development.</w:t>
            </w:r>
          </w:p>
          <w:p w14:paraId="0D3C4829" w14:textId="4CAB5795"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To be able to assess and evaluate the attainment and progress made by children. This includes recording of well written observations to contribute towards summative assessment.                                           </w:t>
            </w:r>
          </w:p>
          <w:p w14:paraId="5CA8F761" w14:textId="3C422EFD" w:rsidR="009B4870" w:rsidRPr="00870994"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To have a knowledge and understanding of relevant childcare regulations in line with Ofsted, working within our setting’s policies. </w:t>
            </w:r>
          </w:p>
          <w:p w14:paraId="0AA4E612" w14:textId="7A21A3CA" w:rsidR="009B4870" w:rsidRPr="00870994"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Develop good communications with all children, parents, carers, and outside professional agencies eg. Health Visitors, Nursery Nurses, therapists. </w:t>
            </w:r>
          </w:p>
          <w:p w14:paraId="25BB61D2" w14:textId="30AFCB63"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Assist with the care, maintenance and security of all </w:t>
            </w:r>
            <w:r w:rsidRPr="009B4870">
              <w:rPr>
                <w:rFonts w:ascii="VAGRounded-Light" w:eastAsia="Arial Unicode MS" w:hAnsi="VAGRounded-Light" w:cs="Times New Roman"/>
                <w:color w:val="002060"/>
                <w:kern w:val="1"/>
                <w:sz w:val="24"/>
                <w:szCs w:val="24"/>
              </w:rPr>
              <w:lastRenderedPageBreak/>
              <w:t xml:space="preserve">equipment and toys. </w:t>
            </w:r>
          </w:p>
          <w:p w14:paraId="20A48BD5" w14:textId="0878823E"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Under the guidance of the Manager / Room Leader, be able to prepare and provide healthy and nutritious snacks.    </w:t>
            </w:r>
          </w:p>
          <w:p w14:paraId="63953C59" w14:textId="54E2AC50"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Be able to risk assess all children’s activities in liaison with Health and Safety Officer. </w:t>
            </w:r>
          </w:p>
          <w:p w14:paraId="6F391798" w14:textId="796671A0"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Always maintain strict confidentiality and act professionally.</w:t>
            </w:r>
          </w:p>
          <w:p w14:paraId="7C4B0652" w14:textId="105AC759"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To be 100% committed to safeguarding and promoting the welfare of children</w:t>
            </w:r>
            <w:r w:rsidRPr="00870994">
              <w:rPr>
                <w:rFonts w:ascii="VAGRounded-Light" w:eastAsia="Arial Unicode MS" w:hAnsi="VAGRounded-Light" w:cs="Times New Roman"/>
                <w:color w:val="002060"/>
                <w:kern w:val="1"/>
                <w:sz w:val="24"/>
                <w:szCs w:val="24"/>
              </w:rPr>
              <w:t xml:space="preserve"> </w:t>
            </w:r>
            <w:r w:rsidRPr="00870994">
              <w:rPr>
                <w:rFonts w:ascii="VAGRounded-Light" w:hAnsi="VAGRounded-Light"/>
                <w:color w:val="002060"/>
                <w:sz w:val="24"/>
                <w:szCs w:val="24"/>
              </w:rPr>
              <w:t>working in line with all agreed policies and procedures.</w:t>
            </w:r>
            <w:r w:rsidRPr="00870994">
              <w:rPr>
                <w:rFonts w:ascii="VAGRounded-Light" w:hAnsi="VAGRounded-Light"/>
                <w:color w:val="002060"/>
              </w:rPr>
              <w:t xml:space="preserve">    </w:t>
            </w:r>
          </w:p>
          <w:p w14:paraId="653E6B67" w14:textId="7B0CEEBA"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To be a reliable member of the team, working co-operatively and with flexibility.</w:t>
            </w:r>
          </w:p>
          <w:p w14:paraId="607627C6" w14:textId="059E65F8" w:rsidR="009B4870" w:rsidRPr="00870994"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Adhere to the Code of Conduct and support colleagues to do the same</w:t>
            </w:r>
            <w:r w:rsidRPr="00870994">
              <w:rPr>
                <w:rFonts w:ascii="VAGRounded-Light" w:eastAsia="Arial Unicode MS" w:hAnsi="VAGRounded-Light" w:cs="Times New Roman"/>
                <w:color w:val="002060"/>
                <w:kern w:val="1"/>
                <w:sz w:val="24"/>
                <w:szCs w:val="24"/>
              </w:rPr>
              <w:t>.</w:t>
            </w:r>
          </w:p>
        </w:tc>
      </w:tr>
      <w:tr w:rsidR="009B4870" w14:paraId="405F3E6B" w14:textId="77777777" w:rsidTr="009B4870">
        <w:tc>
          <w:tcPr>
            <w:tcW w:w="2830" w:type="dxa"/>
          </w:tcPr>
          <w:p w14:paraId="5DD859F9" w14:textId="692112BC" w:rsidR="009B4870" w:rsidRDefault="009B4870" w:rsidP="009B4870">
            <w:pPr>
              <w:widowControl w:val="0"/>
              <w:suppressAutoHyphens/>
              <w:rPr>
                <w:rFonts w:ascii="VAGRounded-Light" w:eastAsia="Arial Unicode MS" w:hAnsi="VAGRounded-Light" w:cs="Times New Roman"/>
                <w:b/>
                <w:color w:val="000080"/>
                <w:kern w:val="1"/>
                <w:sz w:val="28"/>
                <w:szCs w:val="28"/>
              </w:rPr>
            </w:pPr>
            <w:r>
              <w:rPr>
                <w:rFonts w:ascii="VAGRounded-Light" w:hAnsi="VAGRounded-Light"/>
                <w:b/>
                <w:color w:val="000080"/>
              </w:rPr>
              <w:lastRenderedPageBreak/>
              <w:t>Job Activ</w:t>
            </w:r>
            <w:r w:rsidRPr="00C60345">
              <w:rPr>
                <w:rFonts w:ascii="VAGRounded-Light" w:hAnsi="VAGRounded-Light"/>
                <w:b/>
                <w:color w:val="000080"/>
              </w:rPr>
              <w:t>ities</w:t>
            </w:r>
            <w:r>
              <w:rPr>
                <w:rFonts w:ascii="VAGRounded-Light" w:hAnsi="VAGRounded-Light"/>
                <w:b/>
                <w:color w:val="000080"/>
              </w:rPr>
              <w:t>:</w:t>
            </w:r>
            <w:r w:rsidRPr="00C60345">
              <w:rPr>
                <w:rFonts w:ascii="VAGRounded-Light" w:hAnsi="VAGRounded-Light"/>
                <w:color w:val="000000"/>
              </w:rPr>
              <w:t xml:space="preserve">                        </w:t>
            </w:r>
          </w:p>
        </w:tc>
        <w:tc>
          <w:tcPr>
            <w:tcW w:w="6186" w:type="dxa"/>
          </w:tcPr>
          <w:p w14:paraId="150625FB" w14:textId="5473FA50"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To work with other assistants to plan and deliver positive play opportunities that support and encourage children's physical, emotional, intellectual, and social development, in partnership with parents and other team members. </w:t>
            </w:r>
          </w:p>
          <w:p w14:paraId="27EBD059" w14:textId="2651D97D"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To set out the learning environment, by selecting play equipment suitable for the age and ability of the children, ensuring a safe</w:t>
            </w:r>
            <w:r w:rsidR="00870994">
              <w:rPr>
                <w:rFonts w:ascii="VAGRounded-Light" w:eastAsia="Arial Unicode MS" w:hAnsi="VAGRounded-Light" w:cs="Times New Roman"/>
                <w:color w:val="002060"/>
                <w:kern w:val="1"/>
                <w:sz w:val="24"/>
                <w:szCs w:val="24"/>
              </w:rPr>
              <w:t>ty always</w:t>
            </w:r>
            <w:r w:rsidRPr="009B4870">
              <w:rPr>
                <w:rFonts w:ascii="VAGRounded-Light" w:eastAsia="Arial Unicode MS" w:hAnsi="VAGRounded-Light" w:cs="Times New Roman"/>
                <w:color w:val="002060"/>
                <w:kern w:val="1"/>
                <w:sz w:val="24"/>
                <w:szCs w:val="24"/>
              </w:rPr>
              <w:t>.</w:t>
            </w:r>
          </w:p>
          <w:p w14:paraId="178EF81C" w14:textId="3D4773BD" w:rsidR="009B4870" w:rsidRPr="00870994"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Help tidy and return toys and resources at the end of each session.                                                                        </w:t>
            </w:r>
          </w:p>
          <w:p w14:paraId="1CA4A8B9" w14:textId="7056045D"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To assist</w:t>
            </w:r>
            <w:r w:rsidR="00870994">
              <w:rPr>
                <w:rFonts w:ascii="VAGRounded-Light" w:eastAsia="Arial Unicode MS" w:hAnsi="VAGRounded-Light" w:cs="Times New Roman"/>
                <w:color w:val="002060"/>
                <w:kern w:val="1"/>
                <w:sz w:val="24"/>
                <w:szCs w:val="24"/>
              </w:rPr>
              <w:t xml:space="preserve"> the Room Leader</w:t>
            </w:r>
            <w:r w:rsidRPr="009B4870">
              <w:rPr>
                <w:rFonts w:ascii="VAGRounded-Light" w:eastAsia="Arial Unicode MS" w:hAnsi="VAGRounded-Light" w:cs="Times New Roman"/>
                <w:color w:val="002060"/>
                <w:kern w:val="1"/>
                <w:sz w:val="24"/>
                <w:szCs w:val="24"/>
              </w:rPr>
              <w:t xml:space="preserve"> where necessary with checking that relevant records are in place, including consent and medical forms for each child attending the setting and to ensure that staff/child ratios are correct. This may include writing and contributing to IEP’s and EHCP forms.</w:t>
            </w:r>
          </w:p>
          <w:p w14:paraId="73E97222" w14:textId="7D242B99"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To liaise with parents, encouraging parental involvement and fostering good relationships.                                                                                    </w:t>
            </w:r>
          </w:p>
          <w:p w14:paraId="5DCC73A4" w14:textId="5B6761A4"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To help with the organisation of trips and outings where appropriate.  </w:t>
            </w:r>
          </w:p>
          <w:p w14:paraId="077D4CFF" w14:textId="6F5768DD"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To participate in staff meetings and training sessions as required. Participate in self-development activities and appraisals, etc. </w:t>
            </w:r>
          </w:p>
          <w:p w14:paraId="6CFF941F" w14:textId="6FA9898F"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Undertake a shared responsibility for health, safety, cleanliness, emergency</w:t>
            </w:r>
            <w:r w:rsidRPr="00870994">
              <w:rPr>
                <w:rFonts w:ascii="VAGRounded-Light" w:eastAsia="Arial Unicode MS" w:hAnsi="VAGRounded-Light" w:cs="Times New Roman"/>
                <w:color w:val="002060"/>
                <w:kern w:val="1"/>
                <w:sz w:val="24"/>
                <w:szCs w:val="24"/>
              </w:rPr>
              <w:t>.</w:t>
            </w:r>
            <w:r w:rsidRPr="009B4870">
              <w:rPr>
                <w:rFonts w:ascii="VAGRounded-Light" w:eastAsia="Arial Unicode MS" w:hAnsi="VAGRounded-Light" w:cs="Times New Roman"/>
                <w:color w:val="002060"/>
                <w:kern w:val="1"/>
                <w:sz w:val="24"/>
                <w:szCs w:val="24"/>
              </w:rPr>
              <w:t xml:space="preserve"> </w:t>
            </w:r>
          </w:p>
          <w:p w14:paraId="23E26006" w14:textId="77777777"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and security procedures by adhering to the policies and procedures of our setting. </w:t>
            </w:r>
          </w:p>
          <w:p w14:paraId="3E8A9C46" w14:textId="78FDF288"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To follow the relevant procedures for ensuring that information and data is collected and recorded accurately thus enabling the production of reliable analyses and </w:t>
            </w:r>
            <w:r w:rsidRPr="009B4870">
              <w:rPr>
                <w:rFonts w:ascii="VAGRounded-Light" w:eastAsia="Arial Unicode MS" w:hAnsi="VAGRounded-Light" w:cs="Times New Roman"/>
                <w:color w:val="002060"/>
                <w:kern w:val="1"/>
                <w:sz w:val="24"/>
                <w:szCs w:val="24"/>
              </w:rPr>
              <w:lastRenderedPageBreak/>
              <w:t>reports. This includes individual tracking in line with the requirements of EYFS.</w:t>
            </w:r>
          </w:p>
          <w:p w14:paraId="6699F7F4" w14:textId="209CEAB7" w:rsidR="009B4870" w:rsidRPr="009B4870" w:rsidRDefault="009B4870" w:rsidP="009B4870">
            <w:pPr>
              <w:widowControl w:val="0"/>
              <w:suppressAutoHyphens/>
              <w:rPr>
                <w:rFonts w:ascii="VAGRounded-Light" w:eastAsia="Arial Unicode MS" w:hAnsi="VAGRounded-Light" w:cs="Times New Roman"/>
                <w:color w:val="002060"/>
                <w:kern w:val="1"/>
                <w:sz w:val="24"/>
                <w:szCs w:val="24"/>
              </w:rPr>
            </w:pPr>
            <w:r w:rsidRPr="009B4870">
              <w:rPr>
                <w:rFonts w:ascii="VAGRounded-Light" w:eastAsia="Arial Unicode MS" w:hAnsi="VAGRounded-Light" w:cs="Times New Roman"/>
                <w:color w:val="002060"/>
                <w:kern w:val="1"/>
                <w:sz w:val="24"/>
                <w:szCs w:val="24"/>
              </w:rPr>
              <w:t xml:space="preserve">To undertake other duties as assigned. </w:t>
            </w:r>
          </w:p>
          <w:p w14:paraId="50008E48" w14:textId="77777777" w:rsidR="009B4870" w:rsidRPr="00870994" w:rsidRDefault="009B4870" w:rsidP="009B4870">
            <w:pPr>
              <w:widowControl w:val="0"/>
              <w:suppressAutoHyphens/>
              <w:jc w:val="center"/>
              <w:rPr>
                <w:rFonts w:ascii="VAGRounded-Light" w:eastAsia="Arial Unicode MS" w:hAnsi="VAGRounded-Light" w:cs="Times New Roman"/>
                <w:b/>
                <w:color w:val="002060"/>
                <w:kern w:val="1"/>
                <w:sz w:val="28"/>
                <w:szCs w:val="28"/>
              </w:rPr>
            </w:pPr>
          </w:p>
        </w:tc>
      </w:tr>
      <w:tr w:rsidR="009B4870" w14:paraId="011C118C" w14:textId="77777777" w:rsidTr="009B4870">
        <w:tc>
          <w:tcPr>
            <w:tcW w:w="2830" w:type="dxa"/>
          </w:tcPr>
          <w:p w14:paraId="20EA55AE" w14:textId="3B3FF8AD" w:rsidR="009B4870" w:rsidRPr="00870994" w:rsidRDefault="009B4870" w:rsidP="00870994">
            <w:pPr>
              <w:widowControl w:val="0"/>
              <w:suppressAutoHyphens/>
              <w:rPr>
                <w:rFonts w:ascii="VAGRounded-Light" w:eastAsia="Arial Unicode MS" w:hAnsi="VAGRounded-Light" w:cs="Times New Roman"/>
                <w:b/>
                <w:color w:val="000080"/>
                <w:kern w:val="1"/>
                <w:sz w:val="24"/>
                <w:szCs w:val="24"/>
              </w:rPr>
            </w:pPr>
            <w:r w:rsidRPr="00870994">
              <w:rPr>
                <w:rFonts w:ascii="VAGRounded-Light" w:hAnsi="VAGRounded-Light"/>
                <w:b/>
                <w:color w:val="000080"/>
                <w:sz w:val="24"/>
                <w:szCs w:val="24"/>
              </w:rPr>
              <w:lastRenderedPageBreak/>
              <w:t>Disclosure type:</w:t>
            </w:r>
          </w:p>
        </w:tc>
        <w:tc>
          <w:tcPr>
            <w:tcW w:w="6186" w:type="dxa"/>
          </w:tcPr>
          <w:p w14:paraId="58E5C0A3" w14:textId="2C5356D3" w:rsidR="009B4870" w:rsidRPr="00870994" w:rsidRDefault="009B4870" w:rsidP="009B4870">
            <w:pPr>
              <w:widowControl w:val="0"/>
              <w:suppressAutoHyphens/>
              <w:rPr>
                <w:rFonts w:ascii="VAGRounded-Light" w:eastAsia="Arial Unicode MS" w:hAnsi="VAGRounded-Light" w:cs="Times New Roman"/>
                <w:b/>
                <w:color w:val="002060"/>
                <w:kern w:val="1"/>
                <w:sz w:val="24"/>
                <w:szCs w:val="24"/>
              </w:rPr>
            </w:pPr>
            <w:r w:rsidRPr="00870994">
              <w:rPr>
                <w:rFonts w:ascii="VAGRounded-Light" w:hAnsi="VAGRounded-Light"/>
                <w:color w:val="002060"/>
              </w:rPr>
              <w:t xml:space="preserve">      </w:t>
            </w:r>
            <w:r w:rsidRPr="00870994">
              <w:rPr>
                <w:rFonts w:ascii="VAGRounded-Light" w:hAnsi="VAGRounded-Light"/>
                <w:color w:val="002060"/>
                <w:sz w:val="24"/>
                <w:szCs w:val="24"/>
              </w:rPr>
              <w:t>Enhanced DBS</w:t>
            </w:r>
          </w:p>
        </w:tc>
      </w:tr>
      <w:tr w:rsidR="009B4870" w14:paraId="75E5D27D" w14:textId="77777777" w:rsidTr="009B4870">
        <w:tc>
          <w:tcPr>
            <w:tcW w:w="2830" w:type="dxa"/>
          </w:tcPr>
          <w:p w14:paraId="6563663D" w14:textId="77777777" w:rsidR="009B4870" w:rsidRPr="009B4870" w:rsidRDefault="009B4870" w:rsidP="009B4870">
            <w:pPr>
              <w:widowControl w:val="0"/>
              <w:suppressAutoHyphens/>
              <w:rPr>
                <w:rFonts w:ascii="VAGRounded-Light" w:eastAsia="Arial Unicode MS" w:hAnsi="VAGRounded-Light" w:cs="Times New Roman"/>
                <w:b/>
                <w:bCs/>
                <w:color w:val="000080"/>
                <w:kern w:val="1"/>
                <w:sz w:val="24"/>
                <w:szCs w:val="24"/>
              </w:rPr>
            </w:pPr>
            <w:r w:rsidRPr="009B4870">
              <w:rPr>
                <w:rFonts w:ascii="VAGRounded-Light" w:eastAsia="Arial Unicode MS" w:hAnsi="VAGRounded-Light" w:cs="Times New Roman"/>
                <w:b/>
                <w:bCs/>
                <w:color w:val="000080"/>
                <w:kern w:val="1"/>
                <w:sz w:val="24"/>
                <w:szCs w:val="24"/>
              </w:rPr>
              <w:t>General Information:</w:t>
            </w:r>
          </w:p>
          <w:p w14:paraId="4F2A21BD" w14:textId="77777777" w:rsidR="009B4870" w:rsidRPr="00C60345" w:rsidRDefault="009B4870" w:rsidP="009B4870">
            <w:pPr>
              <w:widowControl w:val="0"/>
              <w:suppressAutoHyphens/>
              <w:jc w:val="center"/>
              <w:rPr>
                <w:rFonts w:ascii="VAGRounded-Light" w:hAnsi="VAGRounded-Light"/>
                <w:b/>
                <w:color w:val="000080"/>
              </w:rPr>
            </w:pPr>
          </w:p>
        </w:tc>
        <w:tc>
          <w:tcPr>
            <w:tcW w:w="6186" w:type="dxa"/>
          </w:tcPr>
          <w:p w14:paraId="1710D674" w14:textId="59B2AE49" w:rsidR="00870994" w:rsidRPr="00870994" w:rsidRDefault="00870994" w:rsidP="00870994">
            <w:pPr>
              <w:widowControl w:val="0"/>
              <w:suppressAutoHyphens/>
              <w:rPr>
                <w:rFonts w:ascii="VAGRounded-Light" w:eastAsia="Arial Unicode MS" w:hAnsi="VAGRounded-Light" w:cs="Times New Roman"/>
                <w:color w:val="002060"/>
                <w:kern w:val="1"/>
                <w:sz w:val="24"/>
                <w:szCs w:val="24"/>
              </w:rPr>
            </w:pPr>
            <w:r w:rsidRPr="00870994">
              <w:rPr>
                <w:rFonts w:ascii="VAGRounded-Light" w:eastAsia="Arial Unicode MS" w:hAnsi="VAGRounded-Light" w:cs="Times New Roman"/>
                <w:color w:val="002060"/>
                <w:kern w:val="1"/>
                <w:sz w:val="24"/>
                <w:szCs w:val="24"/>
              </w:rPr>
              <w:t>As a Childcare Assistant you will be required to comply with the policies and procedures of St Paul’s Childcare.</w:t>
            </w:r>
          </w:p>
          <w:p w14:paraId="56124EFD" w14:textId="7F492678" w:rsidR="00870994" w:rsidRPr="00870994" w:rsidRDefault="00870994" w:rsidP="00870994">
            <w:pPr>
              <w:widowControl w:val="0"/>
              <w:suppressAutoHyphens/>
              <w:rPr>
                <w:rFonts w:ascii="VAGRounded-Light" w:eastAsia="Arial Unicode MS" w:hAnsi="VAGRounded-Light" w:cs="Times New Roman"/>
                <w:color w:val="002060"/>
                <w:kern w:val="1"/>
                <w:sz w:val="24"/>
                <w:szCs w:val="24"/>
              </w:rPr>
            </w:pPr>
            <w:r w:rsidRPr="00870994">
              <w:rPr>
                <w:rFonts w:ascii="VAGRounded-Light" w:eastAsia="Arial Unicode MS" w:hAnsi="VAGRounded-Light" w:cs="Times New Roman"/>
                <w:color w:val="002060"/>
                <w:kern w:val="1"/>
                <w:sz w:val="24"/>
                <w:szCs w:val="24"/>
              </w:rPr>
              <w:t>The setting has a no smoking policy. Staff are not permitted to smoke on any of the organisation’s premises nor in any vehicle within the car park.</w:t>
            </w:r>
          </w:p>
          <w:p w14:paraId="22CD4A66" w14:textId="5454D8E9" w:rsidR="00870994" w:rsidRPr="00870994" w:rsidRDefault="00870994" w:rsidP="00870994">
            <w:pPr>
              <w:widowControl w:val="0"/>
              <w:suppressAutoHyphens/>
              <w:rPr>
                <w:rFonts w:ascii="VAGRounded-Light" w:eastAsia="Arial Unicode MS" w:hAnsi="VAGRounded-Light" w:cs="Times New Roman"/>
                <w:color w:val="002060"/>
                <w:kern w:val="1"/>
                <w:sz w:val="24"/>
                <w:szCs w:val="24"/>
              </w:rPr>
            </w:pPr>
            <w:r w:rsidRPr="00870994">
              <w:rPr>
                <w:rFonts w:ascii="VAGRounded-Light" w:eastAsia="Arial Unicode MS" w:hAnsi="VAGRounded-Light" w:cs="Times New Roman"/>
                <w:color w:val="002060"/>
                <w:kern w:val="1"/>
                <w:sz w:val="24"/>
                <w:szCs w:val="24"/>
              </w:rPr>
              <w:t>The post holder will promote the setting's Healthy and Safety work policies and ensure that these are implemented effectively within his/her areas of responsibility.</w:t>
            </w:r>
          </w:p>
          <w:p w14:paraId="38ABDE88" w14:textId="5341C13A" w:rsidR="00870994" w:rsidRPr="00870994" w:rsidRDefault="00870994" w:rsidP="00870994">
            <w:pPr>
              <w:widowControl w:val="0"/>
              <w:suppressAutoHyphens/>
              <w:rPr>
                <w:rFonts w:ascii="VAGRounded-Light" w:eastAsia="Arial Unicode MS" w:hAnsi="VAGRounded-Light" w:cs="Times New Roman"/>
                <w:color w:val="002060"/>
                <w:kern w:val="1"/>
                <w:sz w:val="24"/>
                <w:szCs w:val="24"/>
              </w:rPr>
            </w:pPr>
            <w:r w:rsidRPr="00870994">
              <w:rPr>
                <w:rFonts w:ascii="VAGRounded-Light" w:eastAsia="Arial Unicode MS" w:hAnsi="VAGRounded-Light" w:cs="Times New Roman"/>
                <w:color w:val="002060"/>
                <w:kern w:val="1"/>
                <w:sz w:val="24"/>
                <w:szCs w:val="24"/>
              </w:rPr>
              <w:t>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p>
          <w:p w14:paraId="3484D914" w14:textId="0E3D6014" w:rsidR="00870994" w:rsidRPr="00870994" w:rsidRDefault="00870994" w:rsidP="00870994">
            <w:pPr>
              <w:widowControl w:val="0"/>
              <w:suppressAutoHyphens/>
              <w:rPr>
                <w:rFonts w:ascii="VAGRounded-Light" w:eastAsia="Arial Unicode MS" w:hAnsi="VAGRounded-Light" w:cs="Times New Roman"/>
                <w:color w:val="002060"/>
                <w:kern w:val="1"/>
                <w:sz w:val="24"/>
                <w:szCs w:val="24"/>
              </w:rPr>
            </w:pPr>
            <w:r w:rsidRPr="00870994">
              <w:rPr>
                <w:rFonts w:ascii="VAGRounded-Light" w:eastAsia="Arial Unicode MS" w:hAnsi="VAGRounded-Light" w:cs="Times New Roman"/>
                <w:color w:val="002060"/>
                <w:kern w:val="1"/>
                <w:sz w:val="24"/>
                <w:szCs w:val="24"/>
              </w:rPr>
              <w:t xml:space="preserve">This Job Description covers the main duties and responsibilities of the job and will be subject to review and amendment, in consultation with the post holder, to meet the changing needs of a childcare organisation. </w:t>
            </w:r>
          </w:p>
          <w:p w14:paraId="6788ADA7" w14:textId="62311681" w:rsidR="00870994" w:rsidRPr="00870994" w:rsidRDefault="00870994" w:rsidP="00870994">
            <w:pPr>
              <w:widowControl w:val="0"/>
              <w:suppressAutoHyphens/>
              <w:rPr>
                <w:rFonts w:ascii="VAGRounded-Light" w:eastAsia="Arial Unicode MS" w:hAnsi="VAGRounded-Light" w:cs="Times New Roman"/>
                <w:color w:val="002060"/>
                <w:kern w:val="1"/>
                <w:sz w:val="24"/>
                <w:szCs w:val="24"/>
              </w:rPr>
            </w:pPr>
            <w:r w:rsidRPr="00870994">
              <w:rPr>
                <w:rFonts w:ascii="VAGRounded-Light" w:eastAsia="Arial Unicode MS" w:hAnsi="VAGRounded-Light" w:cs="Times New Roman"/>
                <w:color w:val="002060"/>
                <w:kern w:val="1"/>
                <w:sz w:val="24"/>
                <w:szCs w:val="24"/>
              </w:rPr>
              <w:t xml:space="preserve">Other activities appropriate with this Job Description may from time to time be undertaken by the Job Holder. </w:t>
            </w:r>
          </w:p>
          <w:p w14:paraId="1E5D21C9" w14:textId="77777777" w:rsidR="009B4870" w:rsidRPr="00870994" w:rsidRDefault="009B4870" w:rsidP="009B4870">
            <w:pPr>
              <w:widowControl w:val="0"/>
              <w:suppressAutoHyphens/>
              <w:rPr>
                <w:rFonts w:ascii="VAGRounded-Light" w:hAnsi="VAGRounded-Light"/>
                <w:color w:val="002060"/>
              </w:rPr>
            </w:pPr>
          </w:p>
        </w:tc>
      </w:tr>
    </w:tbl>
    <w:p w14:paraId="7C51CFF6" w14:textId="77777777" w:rsidR="009B4870" w:rsidRPr="009B4870" w:rsidRDefault="009B4870" w:rsidP="009B4870">
      <w:pPr>
        <w:widowControl w:val="0"/>
        <w:suppressAutoHyphens/>
        <w:spacing w:after="0" w:line="240" w:lineRule="auto"/>
        <w:jc w:val="center"/>
        <w:rPr>
          <w:rFonts w:ascii="VAGRounded-Light" w:eastAsia="Arial Unicode MS" w:hAnsi="VAGRounded-Light" w:cs="Times New Roman"/>
          <w:b/>
          <w:color w:val="000080"/>
          <w:kern w:val="1"/>
          <w:sz w:val="28"/>
          <w:szCs w:val="28"/>
        </w:rPr>
      </w:pPr>
    </w:p>
    <w:p w14:paraId="20E14D76" w14:textId="228390F7" w:rsidR="009B4870" w:rsidRDefault="009B4870"/>
    <w:sectPr w:rsidR="009B4870">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C100C" w14:textId="77777777" w:rsidR="00260CEC" w:rsidRDefault="00260CEC" w:rsidP="00260CEC">
      <w:pPr>
        <w:spacing w:after="0" w:line="240" w:lineRule="auto"/>
      </w:pPr>
      <w:r>
        <w:separator/>
      </w:r>
    </w:p>
  </w:endnote>
  <w:endnote w:type="continuationSeparator" w:id="0">
    <w:p w14:paraId="35D38593" w14:textId="77777777" w:rsidR="00260CEC" w:rsidRDefault="00260CEC" w:rsidP="0026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Rounded-Light">
    <w:altName w:val="Leelawadee UI Semiligh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B167" w14:textId="77777777" w:rsidR="00260CEC" w:rsidRDefault="00260CEC" w:rsidP="00260CEC">
      <w:pPr>
        <w:spacing w:after="0" w:line="240" w:lineRule="auto"/>
      </w:pPr>
      <w:r>
        <w:separator/>
      </w:r>
    </w:p>
  </w:footnote>
  <w:footnote w:type="continuationSeparator" w:id="0">
    <w:p w14:paraId="09E0B7A6" w14:textId="77777777" w:rsidR="00260CEC" w:rsidRDefault="00260CEC" w:rsidP="0026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D5D1" w14:textId="2C33C5F5" w:rsidR="00260CEC" w:rsidRDefault="00260CEC">
    <w:pPr>
      <w:pStyle w:val="Header"/>
    </w:pPr>
    <w:r>
      <w:rPr>
        <w:noProof/>
      </w:rPr>
      <mc:AlternateContent>
        <mc:Choice Requires="wps">
          <w:drawing>
            <wp:anchor distT="0" distB="0" distL="0" distR="0" simplePos="0" relativeHeight="251659264" behindDoc="0" locked="0" layoutInCell="1" allowOverlap="1" wp14:anchorId="593E24C4" wp14:editId="6A51C3AB">
              <wp:simplePos x="635" y="635"/>
              <wp:positionH relativeFrom="page">
                <wp:align>center</wp:align>
              </wp:positionH>
              <wp:positionV relativeFrom="page">
                <wp:align>top</wp:align>
              </wp:positionV>
              <wp:extent cx="459740" cy="357505"/>
              <wp:effectExtent l="0" t="0" r="16510" b="4445"/>
              <wp:wrapNone/>
              <wp:docPr id="1543469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47CDCBB" w14:textId="652CA76E" w:rsidR="00260CEC" w:rsidRPr="00260CEC" w:rsidRDefault="00260CEC" w:rsidP="00260CEC">
                          <w:pPr>
                            <w:spacing w:after="0"/>
                            <w:rPr>
                              <w:rFonts w:ascii="Calibri" w:eastAsia="Calibri" w:hAnsi="Calibri" w:cs="Calibri"/>
                              <w:noProof/>
                              <w:color w:val="0000FF"/>
                              <w:sz w:val="20"/>
                              <w:szCs w:val="20"/>
                            </w:rPr>
                          </w:pPr>
                          <w:r w:rsidRPr="00260C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3E24C4"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247CDCBB" w14:textId="652CA76E" w:rsidR="00260CEC" w:rsidRPr="00260CEC" w:rsidRDefault="00260CEC" w:rsidP="00260CEC">
                    <w:pPr>
                      <w:spacing w:after="0"/>
                      <w:rPr>
                        <w:rFonts w:ascii="Calibri" w:eastAsia="Calibri" w:hAnsi="Calibri" w:cs="Calibri"/>
                        <w:noProof/>
                        <w:color w:val="0000FF"/>
                        <w:sz w:val="20"/>
                        <w:szCs w:val="20"/>
                      </w:rPr>
                    </w:pPr>
                    <w:r w:rsidRPr="00260CEC">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1739" w14:textId="04FCA001" w:rsidR="00260CEC" w:rsidRDefault="00260CEC">
    <w:pPr>
      <w:pStyle w:val="Header"/>
    </w:pPr>
    <w:r>
      <w:rPr>
        <w:noProof/>
      </w:rPr>
      <mc:AlternateContent>
        <mc:Choice Requires="wps">
          <w:drawing>
            <wp:anchor distT="0" distB="0" distL="0" distR="0" simplePos="0" relativeHeight="251660288" behindDoc="0" locked="0" layoutInCell="1" allowOverlap="1" wp14:anchorId="6A9301C7" wp14:editId="59FDB3AB">
              <wp:simplePos x="914400" y="450850"/>
              <wp:positionH relativeFrom="page">
                <wp:align>center</wp:align>
              </wp:positionH>
              <wp:positionV relativeFrom="page">
                <wp:align>top</wp:align>
              </wp:positionV>
              <wp:extent cx="459740" cy="357505"/>
              <wp:effectExtent l="0" t="0" r="16510" b="4445"/>
              <wp:wrapNone/>
              <wp:docPr id="15195112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C0A4A4C" w14:textId="51D0F557" w:rsidR="00260CEC" w:rsidRPr="00260CEC" w:rsidRDefault="00260CEC" w:rsidP="00260CEC">
                          <w:pPr>
                            <w:spacing w:after="0"/>
                            <w:rPr>
                              <w:rFonts w:ascii="Calibri" w:eastAsia="Calibri" w:hAnsi="Calibri" w:cs="Calibri"/>
                              <w:noProof/>
                              <w:color w:val="0000FF"/>
                              <w:sz w:val="20"/>
                              <w:szCs w:val="20"/>
                            </w:rPr>
                          </w:pPr>
                          <w:r w:rsidRPr="00260C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9301C7"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1C0A4A4C" w14:textId="51D0F557" w:rsidR="00260CEC" w:rsidRPr="00260CEC" w:rsidRDefault="00260CEC" w:rsidP="00260CEC">
                    <w:pPr>
                      <w:spacing w:after="0"/>
                      <w:rPr>
                        <w:rFonts w:ascii="Calibri" w:eastAsia="Calibri" w:hAnsi="Calibri" w:cs="Calibri"/>
                        <w:noProof/>
                        <w:color w:val="0000FF"/>
                        <w:sz w:val="20"/>
                        <w:szCs w:val="20"/>
                      </w:rPr>
                    </w:pPr>
                    <w:r w:rsidRPr="00260CEC">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FCA0" w14:textId="2BF0C932" w:rsidR="00260CEC" w:rsidRDefault="00260CEC">
    <w:pPr>
      <w:pStyle w:val="Header"/>
    </w:pPr>
    <w:r>
      <w:rPr>
        <w:noProof/>
      </w:rPr>
      <mc:AlternateContent>
        <mc:Choice Requires="wps">
          <w:drawing>
            <wp:anchor distT="0" distB="0" distL="0" distR="0" simplePos="0" relativeHeight="251658240" behindDoc="0" locked="0" layoutInCell="1" allowOverlap="1" wp14:anchorId="4F634DF1" wp14:editId="6FE0A8A8">
              <wp:simplePos x="635" y="635"/>
              <wp:positionH relativeFrom="page">
                <wp:align>center</wp:align>
              </wp:positionH>
              <wp:positionV relativeFrom="page">
                <wp:align>top</wp:align>
              </wp:positionV>
              <wp:extent cx="459740" cy="357505"/>
              <wp:effectExtent l="0" t="0" r="16510" b="4445"/>
              <wp:wrapNone/>
              <wp:docPr id="11403001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0AEDBDE" w14:textId="6F358A58" w:rsidR="00260CEC" w:rsidRPr="00260CEC" w:rsidRDefault="00260CEC" w:rsidP="00260CEC">
                          <w:pPr>
                            <w:spacing w:after="0"/>
                            <w:rPr>
                              <w:rFonts w:ascii="Calibri" w:eastAsia="Calibri" w:hAnsi="Calibri" w:cs="Calibri"/>
                              <w:noProof/>
                              <w:color w:val="0000FF"/>
                              <w:sz w:val="20"/>
                              <w:szCs w:val="20"/>
                            </w:rPr>
                          </w:pPr>
                          <w:r w:rsidRPr="00260CE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34DF1"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20AEDBDE" w14:textId="6F358A58" w:rsidR="00260CEC" w:rsidRPr="00260CEC" w:rsidRDefault="00260CEC" w:rsidP="00260CEC">
                    <w:pPr>
                      <w:spacing w:after="0"/>
                      <w:rPr>
                        <w:rFonts w:ascii="Calibri" w:eastAsia="Calibri" w:hAnsi="Calibri" w:cs="Calibri"/>
                        <w:noProof/>
                        <w:color w:val="0000FF"/>
                        <w:sz w:val="20"/>
                        <w:szCs w:val="20"/>
                      </w:rPr>
                    </w:pPr>
                    <w:r w:rsidRPr="00260CEC">
                      <w:rPr>
                        <w:rFonts w:ascii="Calibri" w:eastAsia="Calibri" w:hAnsi="Calibri" w:cs="Calibri"/>
                        <w:noProof/>
                        <w:color w:val="0000FF"/>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70"/>
    <w:rsid w:val="00072D28"/>
    <w:rsid w:val="00260CEC"/>
    <w:rsid w:val="002941DE"/>
    <w:rsid w:val="002E479E"/>
    <w:rsid w:val="00870994"/>
    <w:rsid w:val="009B4870"/>
    <w:rsid w:val="00AB2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E6E0"/>
  <w15:chartTrackingRefBased/>
  <w15:docId w15:val="{091F96CE-1968-42EB-AD26-3C83CCDB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Pauls Childcare</dc:creator>
  <cp:keywords/>
  <dc:description/>
  <cp:lastModifiedBy>Nicholas Butterworth (Hoople Ltd)</cp:lastModifiedBy>
  <cp:revision>2</cp:revision>
  <dcterms:created xsi:type="dcterms:W3CDTF">2025-09-16T13:23:00Z</dcterms:created>
  <dcterms:modified xsi:type="dcterms:W3CDTF">2025-09-16T13:23:00Z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43f7997e,93325c2,5a91e6c6</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