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84" w:rsidRDefault="00EC5384" w:rsidP="00290E67">
      <w:pPr>
        <w:pStyle w:val="Heading1"/>
        <w:spacing w:before="84"/>
        <w:rPr>
          <w:color w:val="A6A6A6"/>
        </w:rPr>
      </w:pPr>
    </w:p>
    <w:p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rsidTr="007371BE">
        <w:trPr>
          <w:trHeight w:val="419"/>
          <w:tblHeader/>
        </w:trPr>
        <w:tc>
          <w:tcPr>
            <w:tcW w:w="2138" w:type="dxa"/>
          </w:tcPr>
          <w:p w:rsidR="007371BE" w:rsidRPr="007371BE" w:rsidRDefault="0063606B" w:rsidP="007371BE">
            <w:pPr>
              <w:pStyle w:val="BodyText"/>
            </w:pPr>
            <w:r w:rsidRPr="00831D2B">
              <w:t>Role Structure</w:t>
            </w:r>
          </w:p>
        </w:tc>
        <w:tc>
          <w:tcPr>
            <w:tcW w:w="2709" w:type="dxa"/>
          </w:tcPr>
          <w:p w:rsidR="007371BE" w:rsidRPr="007371BE" w:rsidRDefault="00F329C8" w:rsidP="007371BE">
            <w:pPr>
              <w:pStyle w:val="BodyText"/>
            </w:pPr>
            <w:r>
              <w:t>Library A</w:t>
            </w:r>
            <w:bookmarkStart w:id="0" w:name="_GoBack"/>
            <w:bookmarkEnd w:id="0"/>
            <w:r>
              <w:t>ssistant</w:t>
            </w:r>
            <w:r w:rsidR="007371BE" w:rsidRPr="007371BE">
              <w:t xml:space="preserve"> </w:t>
            </w:r>
          </w:p>
        </w:tc>
      </w:tr>
      <w:tr w:rsidR="00EC5384" w:rsidTr="007371BE">
        <w:trPr>
          <w:trHeight w:val="419"/>
        </w:trPr>
        <w:tc>
          <w:tcPr>
            <w:tcW w:w="2138" w:type="dxa"/>
          </w:tcPr>
          <w:p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rsidR="00EC5384" w:rsidRPr="007371BE" w:rsidRDefault="004671C7" w:rsidP="004671C7">
            <w:pPr>
              <w:pStyle w:val="TableParagraph"/>
              <w:spacing w:line="268" w:lineRule="exact"/>
              <w:ind w:left="0"/>
              <w:rPr>
                <w:sz w:val="24"/>
              </w:rPr>
            </w:pPr>
            <w:r>
              <w:rPr>
                <w:sz w:val="24"/>
              </w:rPr>
              <w:t>Community Wellbeing</w:t>
            </w:r>
          </w:p>
        </w:tc>
      </w:tr>
      <w:tr w:rsidR="00EC5384" w:rsidTr="007371BE">
        <w:trPr>
          <w:trHeight w:val="557"/>
        </w:trPr>
        <w:tc>
          <w:tcPr>
            <w:tcW w:w="2138" w:type="dxa"/>
          </w:tcPr>
          <w:p w:rsidR="00EC5384" w:rsidRPr="007371BE" w:rsidRDefault="00EC5384" w:rsidP="00EC5384">
            <w:pPr>
              <w:pStyle w:val="TableParagraph"/>
              <w:spacing w:before="143"/>
              <w:ind w:left="200"/>
              <w:rPr>
                <w:sz w:val="24"/>
              </w:rPr>
            </w:pPr>
            <w:r w:rsidRPr="007371BE">
              <w:rPr>
                <w:sz w:val="24"/>
              </w:rPr>
              <w:t>Grade:</w:t>
            </w:r>
          </w:p>
        </w:tc>
        <w:tc>
          <w:tcPr>
            <w:tcW w:w="2709" w:type="dxa"/>
          </w:tcPr>
          <w:p w:rsidR="00EC5384" w:rsidRPr="005A3D54" w:rsidRDefault="00EC5384" w:rsidP="00EC5384">
            <w:pPr>
              <w:pStyle w:val="TableParagraph"/>
              <w:spacing w:before="143"/>
              <w:ind w:left="0"/>
              <w:rPr>
                <w:sz w:val="24"/>
              </w:rPr>
            </w:pPr>
            <w:r w:rsidRPr="007371BE">
              <w:rPr>
                <w:sz w:val="24"/>
              </w:rPr>
              <w:t>HC</w:t>
            </w:r>
            <w:r w:rsidR="005A3D54">
              <w:rPr>
                <w:color w:val="FF0000"/>
                <w:sz w:val="24"/>
              </w:rPr>
              <w:t xml:space="preserve"> </w:t>
            </w:r>
            <w:r w:rsidR="005A3D54">
              <w:rPr>
                <w:sz w:val="24"/>
              </w:rPr>
              <w:t>4</w:t>
            </w:r>
          </w:p>
        </w:tc>
      </w:tr>
      <w:tr w:rsidR="00EC5384" w:rsidTr="007371BE">
        <w:trPr>
          <w:trHeight w:val="543"/>
        </w:trPr>
        <w:tc>
          <w:tcPr>
            <w:tcW w:w="2138" w:type="dxa"/>
          </w:tcPr>
          <w:p w:rsidR="00EC5384" w:rsidRPr="007371BE" w:rsidRDefault="00EC5384" w:rsidP="00EC5384">
            <w:pPr>
              <w:pStyle w:val="TableParagraph"/>
              <w:spacing w:before="130"/>
              <w:ind w:left="200"/>
              <w:rPr>
                <w:sz w:val="24"/>
              </w:rPr>
            </w:pPr>
            <w:r w:rsidRPr="007371BE">
              <w:rPr>
                <w:sz w:val="24"/>
              </w:rPr>
              <w:t>Location:</w:t>
            </w:r>
          </w:p>
        </w:tc>
        <w:tc>
          <w:tcPr>
            <w:tcW w:w="2709" w:type="dxa"/>
          </w:tcPr>
          <w:p w:rsidR="00EC5384" w:rsidRPr="007371BE" w:rsidRDefault="005A3D54" w:rsidP="00EC5384">
            <w:pPr>
              <w:pStyle w:val="TableParagraph"/>
              <w:spacing w:before="130"/>
              <w:ind w:left="0"/>
              <w:rPr>
                <w:sz w:val="24"/>
              </w:rPr>
            </w:pPr>
            <w:r w:rsidRPr="005A3D54">
              <w:rPr>
                <w:sz w:val="24"/>
              </w:rPr>
              <w:t>Libraries Central</w:t>
            </w:r>
          </w:p>
        </w:tc>
      </w:tr>
      <w:tr w:rsidR="00EC5384" w:rsidRPr="00667E6E" w:rsidTr="007371BE">
        <w:trPr>
          <w:trHeight w:val="405"/>
        </w:trPr>
        <w:tc>
          <w:tcPr>
            <w:tcW w:w="2138" w:type="dxa"/>
          </w:tcPr>
          <w:p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rsidR="00EC5384" w:rsidRPr="00667E6E" w:rsidRDefault="005A3D54" w:rsidP="00EC5384">
            <w:pPr>
              <w:pStyle w:val="TableParagraph"/>
              <w:spacing w:before="129" w:line="256" w:lineRule="exact"/>
              <w:ind w:left="0"/>
              <w:rPr>
                <w:color w:val="999999"/>
                <w:sz w:val="24"/>
              </w:rPr>
            </w:pPr>
            <w:r w:rsidRPr="005A3D54">
              <w:rPr>
                <w:sz w:val="24"/>
              </w:rPr>
              <w:t>Supervisor</w:t>
            </w:r>
          </w:p>
        </w:tc>
      </w:tr>
    </w:tbl>
    <w:p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rsidR="003C2C5C" w:rsidRPr="005A3D54" w:rsidRDefault="00223B9D" w:rsidP="00EC5384">
      <w:pPr>
        <w:pStyle w:val="Heading1"/>
        <w:spacing w:before="84"/>
        <w:ind w:left="0" w:firstLine="720"/>
        <w:jc w:val="both"/>
        <w:rPr>
          <w:b w:val="0"/>
          <w:sz w:val="36"/>
        </w:rPr>
      </w:pPr>
      <w:r w:rsidRPr="00265C5D">
        <w:rPr>
          <w:sz w:val="36"/>
        </w:rPr>
        <w:t>Job Role</w:t>
      </w:r>
      <w:r w:rsidR="003C2C5C" w:rsidRPr="005A3D54">
        <w:rPr>
          <w:b w:val="0"/>
          <w:sz w:val="36"/>
        </w:rPr>
        <w:t xml:space="preserve">: </w:t>
      </w:r>
      <w:r w:rsidR="005A3D54" w:rsidRPr="005A3D54">
        <w:rPr>
          <w:b w:val="0"/>
          <w:sz w:val="36"/>
        </w:rPr>
        <w:t>Library Assistant</w:t>
      </w:r>
    </w:p>
    <w:p w:rsidR="001A40FE" w:rsidRPr="005A3D54" w:rsidRDefault="00223B9D" w:rsidP="00EC5384">
      <w:pPr>
        <w:spacing w:before="195"/>
        <w:ind w:firstLine="720"/>
        <w:rPr>
          <w:b/>
          <w:sz w:val="36"/>
        </w:rPr>
      </w:pPr>
      <w:r w:rsidRPr="005A3D54">
        <w:rPr>
          <w:b/>
          <w:sz w:val="36"/>
        </w:rPr>
        <w:t>Service</w:t>
      </w:r>
      <w:r w:rsidR="005A3D54">
        <w:rPr>
          <w:b/>
          <w:sz w:val="36"/>
        </w:rPr>
        <w:t xml:space="preserve"> </w:t>
      </w:r>
      <w:r w:rsidR="005A3D54" w:rsidRPr="00265C5D">
        <w:rPr>
          <w:sz w:val="36"/>
        </w:rPr>
        <w:t>Libraries</w:t>
      </w:r>
    </w:p>
    <w:p w:rsidR="001A40FE" w:rsidRPr="00223B9D" w:rsidRDefault="00BB711C" w:rsidP="00BB711C">
      <w:pPr>
        <w:pStyle w:val="BodyText"/>
        <w:tabs>
          <w:tab w:val="left" w:pos="1870"/>
        </w:tabs>
        <w:spacing w:before="3"/>
        <w:rPr>
          <w:b/>
          <w:color w:val="FF0000"/>
          <w:sz w:val="23"/>
        </w:rPr>
      </w:pPr>
      <w:r w:rsidRPr="00223B9D">
        <w:rPr>
          <w:b/>
          <w:color w:val="FF0000"/>
          <w:sz w:val="23"/>
        </w:rPr>
        <w:tab/>
      </w:r>
    </w:p>
    <w:p w:rsidR="001A40FE" w:rsidRDefault="001A40FE">
      <w:pPr>
        <w:pStyle w:val="BodyText"/>
        <w:rPr>
          <w:b/>
          <w:sz w:val="20"/>
        </w:rPr>
      </w:pPr>
    </w:p>
    <w:p w:rsidR="001A40FE" w:rsidRDefault="001A40FE">
      <w:pPr>
        <w:pStyle w:val="BodyText"/>
        <w:spacing w:before="3"/>
        <w:rPr>
          <w:b/>
          <w:sz w:val="20"/>
        </w:rPr>
      </w:pPr>
    </w:p>
    <w:p w:rsidR="001A40FE" w:rsidRPr="007371BE" w:rsidRDefault="00CC05FF">
      <w:pPr>
        <w:pStyle w:val="Heading2"/>
      </w:pPr>
      <w:r w:rsidRPr="007371BE">
        <w:t>Main purpose of the role</w:t>
      </w:r>
    </w:p>
    <w:p w:rsidR="00D41F02" w:rsidRDefault="00D41F02">
      <w:pPr>
        <w:pStyle w:val="Heading2"/>
      </w:pPr>
    </w:p>
    <w:p w:rsidR="00D41F02" w:rsidRDefault="005A3D54" w:rsidP="00D41F02">
      <w:pPr>
        <w:pStyle w:val="TableParagraph"/>
        <w:spacing w:before="1" w:line="237" w:lineRule="auto"/>
        <w:ind w:right="586"/>
        <w:jc w:val="both"/>
        <w:rPr>
          <w:b/>
          <w:sz w:val="28"/>
          <w:szCs w:val="28"/>
        </w:rPr>
      </w:pPr>
      <w:r w:rsidRPr="005A3D54">
        <w:rPr>
          <w:b/>
          <w:sz w:val="28"/>
          <w:szCs w:val="28"/>
        </w:rPr>
        <w:t>Key relationships</w:t>
      </w:r>
    </w:p>
    <w:p w:rsidR="005A3D54" w:rsidRDefault="005A3D54" w:rsidP="00D41F02">
      <w:pPr>
        <w:pStyle w:val="TableParagraph"/>
        <w:spacing w:before="1" w:line="237" w:lineRule="auto"/>
        <w:ind w:right="586"/>
        <w:jc w:val="both"/>
        <w:rPr>
          <w:b/>
          <w:sz w:val="24"/>
          <w:szCs w:val="24"/>
        </w:rPr>
      </w:pPr>
      <w:r>
        <w:rPr>
          <w:b/>
          <w:sz w:val="24"/>
          <w:szCs w:val="24"/>
        </w:rPr>
        <w:t>Internal</w:t>
      </w:r>
    </w:p>
    <w:p w:rsidR="005A3D54" w:rsidRDefault="005A3D54" w:rsidP="00D41F02">
      <w:pPr>
        <w:pStyle w:val="TableParagraph"/>
        <w:spacing w:before="1" w:line="237" w:lineRule="auto"/>
        <w:ind w:right="586"/>
        <w:jc w:val="both"/>
        <w:rPr>
          <w:sz w:val="24"/>
          <w:szCs w:val="24"/>
        </w:rPr>
      </w:pPr>
      <w:r>
        <w:rPr>
          <w:sz w:val="24"/>
          <w:szCs w:val="24"/>
        </w:rPr>
        <w:t>Divisions and departments across the local authority, managers and team members and elected members</w:t>
      </w:r>
    </w:p>
    <w:p w:rsidR="005A3D54" w:rsidRDefault="005A3D54" w:rsidP="00D41F02">
      <w:pPr>
        <w:pStyle w:val="TableParagraph"/>
        <w:spacing w:before="1" w:line="237" w:lineRule="auto"/>
        <w:ind w:right="586"/>
        <w:jc w:val="both"/>
        <w:rPr>
          <w:sz w:val="24"/>
          <w:szCs w:val="24"/>
        </w:rPr>
      </w:pPr>
    </w:p>
    <w:p w:rsidR="005A3D54" w:rsidRDefault="005A3D54" w:rsidP="00D41F02">
      <w:pPr>
        <w:pStyle w:val="TableParagraph"/>
        <w:spacing w:before="1" w:line="237" w:lineRule="auto"/>
        <w:ind w:right="586"/>
        <w:jc w:val="both"/>
        <w:rPr>
          <w:b/>
          <w:sz w:val="24"/>
          <w:szCs w:val="24"/>
        </w:rPr>
      </w:pPr>
      <w:r>
        <w:rPr>
          <w:b/>
          <w:sz w:val="24"/>
          <w:szCs w:val="24"/>
        </w:rPr>
        <w:t>External</w:t>
      </w:r>
    </w:p>
    <w:p w:rsidR="005A3D54" w:rsidRPr="005A3D54" w:rsidRDefault="005A3D54" w:rsidP="00D41F02">
      <w:pPr>
        <w:pStyle w:val="TableParagraph"/>
        <w:spacing w:before="1" w:line="237" w:lineRule="auto"/>
        <w:ind w:right="586"/>
        <w:jc w:val="both"/>
        <w:rPr>
          <w:sz w:val="24"/>
          <w:szCs w:val="24"/>
        </w:rPr>
      </w:pPr>
      <w:r>
        <w:rPr>
          <w:sz w:val="24"/>
          <w:szCs w:val="24"/>
        </w:rPr>
        <w:t>Members of the public and service users, organisations/people/services that provide or have contact with people living in Herefordshire</w:t>
      </w:r>
      <w:r w:rsidR="00FB46D8">
        <w:rPr>
          <w:sz w:val="24"/>
          <w:szCs w:val="24"/>
        </w:rPr>
        <w:t>, suppliers and commissioners of services</w:t>
      </w:r>
    </w:p>
    <w:p w:rsidR="005A3D54" w:rsidRDefault="005A3D54" w:rsidP="00D41F02">
      <w:pPr>
        <w:pStyle w:val="TableParagraph"/>
        <w:spacing w:before="1" w:line="237" w:lineRule="auto"/>
        <w:ind w:right="586"/>
        <w:jc w:val="both"/>
        <w:rPr>
          <w:sz w:val="24"/>
          <w:szCs w:val="24"/>
        </w:rPr>
      </w:pPr>
    </w:p>
    <w:p w:rsidR="005A3D54" w:rsidRPr="005A3D54" w:rsidRDefault="005A3D54" w:rsidP="00D41F02">
      <w:pPr>
        <w:pStyle w:val="TableParagraph"/>
        <w:spacing w:before="1" w:line="237" w:lineRule="auto"/>
        <w:ind w:right="586"/>
        <w:jc w:val="both"/>
        <w:rPr>
          <w:sz w:val="24"/>
          <w:szCs w:val="24"/>
        </w:rPr>
      </w:pPr>
    </w:p>
    <w:p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rsidR="00831D2B" w:rsidRPr="00FB46D8" w:rsidRDefault="00831D2B" w:rsidP="005F2938">
            <w:pPr>
              <w:pStyle w:val="Heading2"/>
              <w:spacing w:before="166"/>
              <w:ind w:left="0"/>
              <w:rPr>
                <w:b/>
                <w:sz w:val="28"/>
                <w:szCs w:val="28"/>
              </w:rPr>
            </w:pPr>
            <w:r w:rsidRPr="00FB46D8">
              <w:rPr>
                <w:b/>
                <w:sz w:val="28"/>
                <w:szCs w:val="28"/>
              </w:rPr>
              <w:t>Key Duties and Responsibilities</w:t>
            </w:r>
          </w:p>
          <w:p w:rsidR="00831D2B" w:rsidRPr="00FB46D8" w:rsidRDefault="00831D2B" w:rsidP="005F2938">
            <w:pPr>
              <w:rPr>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831D2B" w:rsidRPr="007371BE" w:rsidRDefault="00831D2B" w:rsidP="005F2938">
            <w:pPr>
              <w:pStyle w:val="Heading2"/>
              <w:spacing w:before="166"/>
              <w:ind w:left="0"/>
            </w:pPr>
            <w:r>
              <w:t>Frequency of Task</w:t>
            </w:r>
          </w:p>
        </w:tc>
      </w:tr>
      <w:tr w:rsidR="00831D2B" w:rsidTr="00831D2B">
        <w:trPr>
          <w:trHeight w:val="796"/>
        </w:trPr>
        <w:tc>
          <w:tcPr>
            <w:tcW w:w="7478" w:type="dxa"/>
            <w:tcBorders>
              <w:top w:val="single" w:sz="4" w:space="0" w:color="auto"/>
              <w:left w:val="single" w:sz="4" w:space="0" w:color="auto"/>
              <w:bottom w:val="single" w:sz="4" w:space="0" w:color="auto"/>
              <w:right w:val="single" w:sz="4" w:space="0" w:color="auto"/>
            </w:tcBorders>
          </w:tcPr>
          <w:p w:rsidR="00FB46D8" w:rsidRPr="00FB46D8" w:rsidRDefault="00FB46D8" w:rsidP="00FB46D8">
            <w:pPr>
              <w:pStyle w:val="ListParagraph"/>
              <w:numPr>
                <w:ilvl w:val="0"/>
                <w:numId w:val="25"/>
              </w:numPr>
              <w:rPr>
                <w:sz w:val="24"/>
                <w:szCs w:val="24"/>
              </w:rPr>
            </w:pPr>
            <w:r w:rsidRPr="00FB46D8">
              <w:rPr>
                <w:sz w:val="24"/>
                <w:szCs w:val="24"/>
              </w:rPr>
              <w:t>Deliver and promote excellent frontline Library Services to the whole community in accordance with all Council and divisional policies and procedures</w:t>
            </w:r>
          </w:p>
          <w:p w:rsidR="00FB46D8" w:rsidRPr="00FB46D8" w:rsidRDefault="00FB46D8" w:rsidP="00FB46D8">
            <w:pPr>
              <w:rPr>
                <w:sz w:val="24"/>
                <w:szCs w:val="24"/>
              </w:rPr>
            </w:pPr>
            <w:r>
              <w:rPr>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831D2B" w:rsidRDefault="00831D2B" w:rsidP="00223B9D">
            <w:pPr>
              <w:pStyle w:val="ListParagraph"/>
              <w:numPr>
                <w:ilvl w:val="0"/>
                <w:numId w:val="22"/>
              </w:numPr>
            </w:pPr>
            <w:r>
              <w:t xml:space="preserve">Daily </w:t>
            </w:r>
          </w:p>
        </w:tc>
      </w:tr>
      <w:tr w:rsidR="00831D2B" w:rsidTr="00831D2B">
        <w:trPr>
          <w:trHeight w:val="837"/>
        </w:trPr>
        <w:tc>
          <w:tcPr>
            <w:tcW w:w="7478" w:type="dxa"/>
            <w:tcBorders>
              <w:top w:val="single" w:sz="4" w:space="0" w:color="auto"/>
              <w:left w:val="single" w:sz="4" w:space="0" w:color="auto"/>
              <w:bottom w:val="single" w:sz="4" w:space="0" w:color="auto"/>
              <w:right w:val="single" w:sz="4" w:space="0" w:color="auto"/>
            </w:tcBorders>
          </w:tcPr>
          <w:p w:rsidR="00831D2B" w:rsidRDefault="00FB46D8" w:rsidP="00223B9D">
            <w:pPr>
              <w:pStyle w:val="ListParagraph"/>
              <w:numPr>
                <w:ilvl w:val="0"/>
                <w:numId w:val="21"/>
              </w:numPr>
            </w:pPr>
            <w:r>
              <w:t>Accurately input and update the online information and customer databases, making system amendments and maintaining records</w:t>
            </w:r>
          </w:p>
          <w:p w:rsidR="009201DD" w:rsidRDefault="009201DD" w:rsidP="00223B9D">
            <w:pPr>
              <w:pStyle w:val="ListParagraph"/>
              <w:numPr>
                <w:ilvl w:val="0"/>
                <w:numId w:val="21"/>
              </w:numPr>
            </w:pPr>
            <w:r>
              <w:t>Register customers personal data in compliance with security and data protection requirements</w:t>
            </w:r>
          </w:p>
        </w:tc>
        <w:tc>
          <w:tcPr>
            <w:tcW w:w="2835" w:type="dxa"/>
            <w:tcBorders>
              <w:top w:val="single" w:sz="4" w:space="0" w:color="auto"/>
              <w:left w:val="single" w:sz="4" w:space="0" w:color="auto"/>
              <w:bottom w:val="single" w:sz="4" w:space="0" w:color="auto"/>
              <w:right w:val="single" w:sz="4" w:space="0" w:color="auto"/>
            </w:tcBorders>
          </w:tcPr>
          <w:p w:rsidR="00831D2B" w:rsidRDefault="009201DD" w:rsidP="00223B9D">
            <w:pPr>
              <w:pStyle w:val="ListParagraph"/>
              <w:numPr>
                <w:ilvl w:val="0"/>
                <w:numId w:val="21"/>
              </w:numPr>
            </w:pPr>
            <w: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Default="009201DD" w:rsidP="00223B9D">
            <w:pPr>
              <w:pStyle w:val="ListParagraph"/>
              <w:numPr>
                <w:ilvl w:val="0"/>
                <w:numId w:val="20"/>
              </w:numPr>
            </w:pPr>
            <w:r>
              <w:t>Promote excellent customer service and relate well to all members of the community, including the disadvantaged and socially excluded and people of all age groups</w:t>
            </w:r>
          </w:p>
          <w:p w:rsidR="00C5121A" w:rsidRDefault="00C5121A" w:rsidP="00223B9D">
            <w:pPr>
              <w:pStyle w:val="ListParagraph"/>
              <w:numPr>
                <w:ilvl w:val="0"/>
                <w:numId w:val="20"/>
              </w:numPr>
            </w:pPr>
            <w:r>
              <w:t>Work in a professional manner at all times with people who may be angry or distressed</w:t>
            </w:r>
          </w:p>
        </w:tc>
        <w:tc>
          <w:tcPr>
            <w:tcW w:w="2835" w:type="dxa"/>
            <w:tcBorders>
              <w:top w:val="single" w:sz="4" w:space="0" w:color="auto"/>
              <w:left w:val="single" w:sz="4" w:space="0" w:color="auto"/>
              <w:bottom w:val="single" w:sz="4" w:space="0" w:color="auto"/>
              <w:right w:val="single" w:sz="4" w:space="0" w:color="auto"/>
            </w:tcBorders>
          </w:tcPr>
          <w:p w:rsidR="00831D2B" w:rsidRDefault="009201DD" w:rsidP="00223B9D">
            <w:pPr>
              <w:pStyle w:val="ListParagraph"/>
              <w:numPr>
                <w:ilvl w:val="0"/>
                <w:numId w:val="20"/>
              </w:numPr>
            </w:pPr>
            <w: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Default="009201DD" w:rsidP="00223B9D">
            <w:pPr>
              <w:pStyle w:val="ListParagraph"/>
              <w:numPr>
                <w:ilvl w:val="0"/>
                <w:numId w:val="19"/>
              </w:numPr>
              <w:rPr>
                <w:color w:val="404040"/>
              </w:rPr>
            </w:pPr>
            <w:r>
              <w:rPr>
                <w:color w:val="404040"/>
              </w:rPr>
              <w:t>Respond to customer enquiries and offer information and advice as appropriate, using all printed and electronic resources, classification systems and personal knowledge</w:t>
            </w:r>
            <w:r w:rsidR="00C5121A">
              <w:rPr>
                <w:color w:val="404040"/>
              </w:rPr>
              <w:t>,</w:t>
            </w:r>
            <w:r w:rsidR="00B73DA7">
              <w:rPr>
                <w:color w:val="404040"/>
              </w:rPr>
              <w:t xml:space="preserve"> </w:t>
            </w:r>
            <w:r w:rsidR="00C5121A">
              <w:rPr>
                <w:color w:val="404040"/>
              </w:rPr>
              <w:t>or signpost to third party agencies</w:t>
            </w:r>
          </w:p>
          <w:p w:rsidR="00C5121A" w:rsidRPr="003C2C5C" w:rsidRDefault="00C5121A" w:rsidP="00223B9D">
            <w:pPr>
              <w:pStyle w:val="ListParagraph"/>
              <w:numPr>
                <w:ilvl w:val="0"/>
                <w:numId w:val="19"/>
              </w:numPr>
              <w:rPr>
                <w:color w:val="404040"/>
              </w:rPr>
            </w:pPr>
            <w:r>
              <w:rPr>
                <w:color w:val="404040"/>
              </w:rPr>
              <w:lastRenderedPageBreak/>
              <w:t>Assist customers with enquiries regarding local and specialised collections</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9201DD" w:rsidP="00223B9D">
            <w:pPr>
              <w:pStyle w:val="ListParagraph"/>
              <w:numPr>
                <w:ilvl w:val="0"/>
                <w:numId w:val="19"/>
              </w:numPr>
              <w:rPr>
                <w:color w:val="404040"/>
              </w:rPr>
            </w:pPr>
            <w:r>
              <w:rPr>
                <w:color w:val="404040"/>
              </w:rPr>
              <w:lastRenderedPageBreak/>
              <w:t>Daily</w:t>
            </w:r>
          </w:p>
        </w:tc>
      </w:tr>
      <w:tr w:rsidR="00831D2B" w:rsidTr="00831D2B">
        <w:trPr>
          <w:trHeight w:val="833"/>
        </w:trPr>
        <w:tc>
          <w:tcPr>
            <w:tcW w:w="7478" w:type="dxa"/>
            <w:tcBorders>
              <w:top w:val="single" w:sz="4" w:space="0" w:color="auto"/>
              <w:left w:val="single" w:sz="4" w:space="0" w:color="auto"/>
              <w:bottom w:val="single" w:sz="4" w:space="0" w:color="auto"/>
              <w:right w:val="single" w:sz="4" w:space="0" w:color="auto"/>
            </w:tcBorders>
          </w:tcPr>
          <w:p w:rsidR="00831D2B" w:rsidRDefault="00C5121A" w:rsidP="00223B9D">
            <w:pPr>
              <w:pStyle w:val="ListParagraph"/>
              <w:numPr>
                <w:ilvl w:val="0"/>
                <w:numId w:val="18"/>
              </w:numPr>
            </w:pPr>
            <w:r>
              <w:t>Deputise</w:t>
            </w:r>
            <w:r w:rsidR="009201DD">
              <w:t xml:space="preserve"> for the supervisor and assist with the deployment of resources and take responsibility for the security and maintenance of cash, stock, equipment and premises in the absence of more senior staff</w:t>
            </w:r>
          </w:p>
        </w:tc>
        <w:tc>
          <w:tcPr>
            <w:tcW w:w="2835" w:type="dxa"/>
            <w:tcBorders>
              <w:top w:val="single" w:sz="4" w:space="0" w:color="auto"/>
              <w:left w:val="single" w:sz="4" w:space="0" w:color="auto"/>
              <w:bottom w:val="single" w:sz="4" w:space="0" w:color="auto"/>
              <w:right w:val="single" w:sz="4" w:space="0" w:color="auto"/>
            </w:tcBorders>
          </w:tcPr>
          <w:p w:rsidR="00831D2B" w:rsidRDefault="009201DD" w:rsidP="00223B9D">
            <w:pPr>
              <w:pStyle w:val="ListParagraph"/>
              <w:numPr>
                <w:ilvl w:val="0"/>
                <w:numId w:val="18"/>
              </w:numPr>
            </w:pPr>
            <w:r>
              <w:t>Daily</w:t>
            </w:r>
          </w:p>
        </w:tc>
      </w:tr>
      <w:tr w:rsidR="00831D2B" w:rsidTr="00831D2B">
        <w:trPr>
          <w:trHeight w:val="884"/>
        </w:trPr>
        <w:tc>
          <w:tcPr>
            <w:tcW w:w="7478" w:type="dxa"/>
            <w:tcBorders>
              <w:top w:val="single" w:sz="4" w:space="0" w:color="auto"/>
              <w:left w:val="single" w:sz="4" w:space="0" w:color="auto"/>
              <w:bottom w:val="single" w:sz="4" w:space="0" w:color="auto"/>
              <w:right w:val="single" w:sz="4" w:space="0" w:color="auto"/>
            </w:tcBorders>
          </w:tcPr>
          <w:p w:rsidR="00831D2B" w:rsidRDefault="009201DD" w:rsidP="00223B9D">
            <w:pPr>
              <w:pStyle w:val="ListParagraph"/>
              <w:numPr>
                <w:ilvl w:val="0"/>
                <w:numId w:val="17"/>
              </w:numPr>
            </w:pPr>
            <w:r>
              <w:t xml:space="preserve">Ensure effective communication with </w:t>
            </w:r>
            <w:r w:rsidR="00C5121A">
              <w:t>colleagues</w:t>
            </w:r>
            <w:r>
              <w:t xml:space="preserve"> and customers and deal with </w:t>
            </w:r>
            <w:r w:rsidR="00C5121A">
              <w:t>comments</w:t>
            </w:r>
            <w:r>
              <w:t xml:space="preserve"> and complaints as appropriate and in accordance with </w:t>
            </w:r>
            <w:r w:rsidR="00C5121A">
              <w:t>existing</w:t>
            </w:r>
            <w:r>
              <w:t xml:space="preserve"> procedures</w:t>
            </w:r>
          </w:p>
        </w:tc>
        <w:tc>
          <w:tcPr>
            <w:tcW w:w="2835" w:type="dxa"/>
            <w:tcBorders>
              <w:top w:val="single" w:sz="4" w:space="0" w:color="auto"/>
              <w:left w:val="single" w:sz="4" w:space="0" w:color="auto"/>
              <w:bottom w:val="single" w:sz="4" w:space="0" w:color="auto"/>
              <w:right w:val="single" w:sz="4" w:space="0" w:color="auto"/>
            </w:tcBorders>
          </w:tcPr>
          <w:p w:rsidR="00831D2B" w:rsidRDefault="00C5121A" w:rsidP="00223B9D">
            <w:pPr>
              <w:pStyle w:val="ListParagraph"/>
              <w:numPr>
                <w:ilvl w:val="0"/>
                <w:numId w:val="17"/>
              </w:numPr>
            </w:pPr>
            <w:r>
              <w:t>Daily</w:t>
            </w:r>
          </w:p>
        </w:tc>
      </w:tr>
      <w:tr w:rsidR="00831D2B" w:rsidTr="00831D2B">
        <w:trPr>
          <w:trHeight w:val="699"/>
        </w:trPr>
        <w:tc>
          <w:tcPr>
            <w:tcW w:w="7478" w:type="dxa"/>
            <w:tcBorders>
              <w:top w:val="single" w:sz="4" w:space="0" w:color="auto"/>
              <w:left w:val="single" w:sz="4" w:space="0" w:color="auto"/>
              <w:bottom w:val="single" w:sz="4" w:space="0" w:color="auto"/>
              <w:right w:val="single" w:sz="4" w:space="0" w:color="auto"/>
            </w:tcBorders>
          </w:tcPr>
          <w:p w:rsidR="00831D2B" w:rsidRDefault="00661F25" w:rsidP="00291340">
            <w:pPr>
              <w:pStyle w:val="ListParagraph"/>
              <w:numPr>
                <w:ilvl w:val="0"/>
                <w:numId w:val="16"/>
              </w:numPr>
              <w:rPr>
                <w:color w:val="404040"/>
              </w:rPr>
            </w:pPr>
            <w:r>
              <w:rPr>
                <w:color w:val="404040"/>
              </w:rPr>
              <w:t>Assist customers to use the self-service systems: offering support and advice to promote the effective use of new systems and equipment as and when introduced</w:t>
            </w:r>
          </w:p>
          <w:p w:rsidR="00C82489" w:rsidRPr="003C2C5C" w:rsidRDefault="00C82489" w:rsidP="00291340">
            <w:pPr>
              <w:pStyle w:val="ListParagraph"/>
              <w:numPr>
                <w:ilvl w:val="0"/>
                <w:numId w:val="16"/>
              </w:numPr>
              <w:rPr>
                <w:color w:val="404040"/>
              </w:rPr>
            </w:pPr>
            <w:r>
              <w:rPr>
                <w:color w:val="404040"/>
              </w:rPr>
              <w:t>Promote digital channels for Library users</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661F25" w:rsidP="00291340">
            <w:pPr>
              <w:pStyle w:val="ListParagraph"/>
              <w:numPr>
                <w:ilvl w:val="0"/>
                <w:numId w:val="16"/>
              </w:numPr>
              <w:rPr>
                <w:color w:val="404040"/>
              </w:rPr>
            </w:pPr>
            <w:r>
              <w:rPr>
                <w:color w:val="404040"/>
              </w:rPr>
              <w:t>Daily</w:t>
            </w:r>
          </w:p>
        </w:tc>
      </w:tr>
      <w:tr w:rsidR="00831D2B" w:rsidTr="00831D2B">
        <w:trPr>
          <w:trHeight w:val="830"/>
        </w:trPr>
        <w:tc>
          <w:tcPr>
            <w:tcW w:w="7478" w:type="dxa"/>
            <w:tcBorders>
              <w:top w:val="single" w:sz="4" w:space="0" w:color="auto"/>
              <w:left w:val="single" w:sz="4" w:space="0" w:color="auto"/>
              <w:bottom w:val="single" w:sz="4" w:space="0" w:color="auto"/>
              <w:right w:val="single" w:sz="4" w:space="0" w:color="auto"/>
            </w:tcBorders>
          </w:tcPr>
          <w:p w:rsidR="00831D2B" w:rsidRDefault="00661F25" w:rsidP="00223B9D">
            <w:pPr>
              <w:pStyle w:val="ListParagraph"/>
              <w:numPr>
                <w:ilvl w:val="0"/>
                <w:numId w:val="15"/>
              </w:numPr>
            </w:pPr>
            <w:r>
              <w:t>Investigate and where possible resolve customer complaints in accordance with the authorities standards</w:t>
            </w:r>
          </w:p>
        </w:tc>
        <w:tc>
          <w:tcPr>
            <w:tcW w:w="2835" w:type="dxa"/>
            <w:tcBorders>
              <w:top w:val="single" w:sz="4" w:space="0" w:color="auto"/>
              <w:left w:val="single" w:sz="4" w:space="0" w:color="auto"/>
              <w:bottom w:val="single" w:sz="4" w:space="0" w:color="auto"/>
              <w:right w:val="single" w:sz="4" w:space="0" w:color="auto"/>
            </w:tcBorders>
          </w:tcPr>
          <w:p w:rsidR="00831D2B" w:rsidRDefault="00661F25" w:rsidP="00223B9D">
            <w:pPr>
              <w:pStyle w:val="ListParagraph"/>
              <w:numPr>
                <w:ilvl w:val="0"/>
                <w:numId w:val="15"/>
              </w:numPr>
            </w:pPr>
            <w:r>
              <w:t>Daily</w:t>
            </w:r>
          </w:p>
        </w:tc>
      </w:tr>
      <w:tr w:rsidR="00831D2B" w:rsidTr="00831D2B">
        <w:trPr>
          <w:trHeight w:val="700"/>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661F25" w:rsidP="00223B9D">
            <w:pPr>
              <w:pStyle w:val="TableParagraph"/>
              <w:numPr>
                <w:ilvl w:val="0"/>
                <w:numId w:val="24"/>
              </w:numPr>
              <w:tabs>
                <w:tab w:val="left" w:pos="723"/>
              </w:tabs>
              <w:spacing w:line="239" w:lineRule="exact"/>
              <w:rPr>
                <w:color w:val="404040"/>
              </w:rPr>
            </w:pPr>
            <w:r>
              <w:rPr>
                <w:color w:val="404040"/>
              </w:rPr>
              <w:t>Assist with the booking of rooms, hire charges and Cou</w:t>
            </w:r>
            <w:r w:rsidR="00C82489">
              <w:rPr>
                <w:color w:val="404040"/>
              </w:rPr>
              <w:t>n</w:t>
            </w:r>
            <w:r>
              <w:rPr>
                <w:color w:val="404040"/>
              </w:rPr>
              <w:t>cil or partner</w:t>
            </w:r>
            <w:r w:rsidR="00C82489">
              <w:rPr>
                <w:color w:val="404040"/>
              </w:rPr>
              <w:t xml:space="preserve"> bookings</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C82489"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C82489" w:rsidP="00223B9D">
            <w:pPr>
              <w:pStyle w:val="TableParagraph"/>
              <w:numPr>
                <w:ilvl w:val="0"/>
                <w:numId w:val="24"/>
              </w:numPr>
              <w:tabs>
                <w:tab w:val="left" w:pos="723"/>
              </w:tabs>
              <w:spacing w:line="239" w:lineRule="exact"/>
              <w:rPr>
                <w:color w:val="404040"/>
              </w:rPr>
            </w:pPr>
            <w:r>
              <w:rPr>
                <w:color w:val="404040"/>
              </w:rPr>
              <w:t>Promoting all libraries activities and events, partnerships promotions, displays or exhibitions</w:t>
            </w:r>
            <w:r w:rsidR="0009268F">
              <w:rPr>
                <w:color w:val="404040"/>
              </w:rPr>
              <w:t xml:space="preserve">, reading groups and special </w:t>
            </w:r>
            <w:proofErr w:type="spellStart"/>
            <w:r w:rsidR="0009268F">
              <w:rPr>
                <w:color w:val="404040"/>
              </w:rPr>
              <w:t>clients</w:t>
            </w:r>
            <w:proofErr w:type="spellEnd"/>
            <w:r w:rsidR="0009268F">
              <w:rPr>
                <w:color w:val="404040"/>
              </w:rPr>
              <w:t xml:space="preserve"> needs</w:t>
            </w:r>
            <w:r>
              <w:rPr>
                <w:color w:val="404040"/>
              </w:rPr>
              <w:t xml:space="preserve"> </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C82489"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C82489" w:rsidP="00223B9D">
            <w:pPr>
              <w:pStyle w:val="TableParagraph"/>
              <w:numPr>
                <w:ilvl w:val="0"/>
                <w:numId w:val="24"/>
              </w:numPr>
              <w:tabs>
                <w:tab w:val="left" w:pos="723"/>
              </w:tabs>
              <w:spacing w:line="239" w:lineRule="exact"/>
              <w:rPr>
                <w:color w:val="404040"/>
              </w:rPr>
            </w:pPr>
            <w:r>
              <w:rPr>
                <w:color w:val="404040"/>
              </w:rPr>
              <w:t>Accurately calculate charges, issue receipts and cash using a till or cash management system. Undertake cashing up including banking according to the Councils financial procedures</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C82489"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A548FD" w:rsidRPr="00A548FD" w:rsidRDefault="00A548FD" w:rsidP="00223B9D">
            <w:pPr>
              <w:pStyle w:val="TableParagraph"/>
              <w:numPr>
                <w:ilvl w:val="0"/>
                <w:numId w:val="24"/>
              </w:numPr>
              <w:tabs>
                <w:tab w:val="left" w:pos="723"/>
              </w:tabs>
              <w:spacing w:line="239" w:lineRule="exact"/>
              <w:rPr>
                <w:color w:val="404040"/>
              </w:rPr>
            </w:pPr>
            <w:r>
              <w:t>Accurately issue, renew, reserve, return and relocate all categories of stock, according to their formats and loan periods.</w:t>
            </w:r>
          </w:p>
          <w:p w:rsidR="00A548FD" w:rsidRPr="00A548FD" w:rsidRDefault="00A548FD" w:rsidP="00223B9D">
            <w:pPr>
              <w:pStyle w:val="TableParagraph"/>
              <w:numPr>
                <w:ilvl w:val="0"/>
                <w:numId w:val="24"/>
              </w:numPr>
              <w:tabs>
                <w:tab w:val="left" w:pos="723"/>
              </w:tabs>
              <w:spacing w:line="239" w:lineRule="exact"/>
              <w:rPr>
                <w:color w:val="404040"/>
              </w:rPr>
            </w:pPr>
            <w:r>
              <w:t xml:space="preserve">Where appropriate resolve/report problems and contribute to improvements of procedures </w:t>
            </w:r>
          </w:p>
          <w:p w:rsidR="00A548FD" w:rsidRDefault="00A548FD" w:rsidP="00A548FD">
            <w:pPr>
              <w:pStyle w:val="TableParagraph"/>
              <w:tabs>
                <w:tab w:val="left" w:pos="723"/>
              </w:tabs>
              <w:spacing w:line="239" w:lineRule="exact"/>
              <w:ind w:left="720"/>
              <w:rPr>
                <w:color w:val="404040"/>
              </w:rPr>
            </w:pPr>
          </w:p>
          <w:p w:rsidR="00831D2B" w:rsidRPr="003C2C5C" w:rsidRDefault="00C82489" w:rsidP="00223B9D">
            <w:pPr>
              <w:pStyle w:val="TableParagraph"/>
              <w:numPr>
                <w:ilvl w:val="0"/>
                <w:numId w:val="24"/>
              </w:numPr>
              <w:tabs>
                <w:tab w:val="left" w:pos="723"/>
              </w:tabs>
              <w:spacing w:line="239" w:lineRule="exact"/>
              <w:rPr>
                <w:color w:val="404040"/>
              </w:rPr>
            </w:pPr>
            <w:r>
              <w:rPr>
                <w:color w:val="404040"/>
              </w:rPr>
              <w:t>Re-shelving all loan materials in their correct sequence and location and ensure items are maintained in good condition.</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C82489"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Ensure that deliveries and collections are packed, sorted and distributed efficiently using the internal or external systems. Liaise with drivers and volunteers as appropriate</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Undertaking administrative and clerical tasks, processing orders, filing and photocopying documents following all procedures and in accordance with data protection and copyright</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 xml:space="preserve">Co-ordinate, organise, participate and promote children’s activities, including but </w:t>
            </w:r>
            <w:r w:rsidR="003A7967">
              <w:rPr>
                <w:color w:val="404040"/>
              </w:rPr>
              <w:t xml:space="preserve">not </w:t>
            </w:r>
            <w:r>
              <w:rPr>
                <w:color w:val="404040"/>
              </w:rPr>
              <w:t>limited to  Bounce &amp; Rhyme, Story time, Craft activities, schools or nursery visits</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lastRenderedPageBreak/>
              <w:t>Maintain a detailed knowledge of a variety of computer systems, applications, legislation, policies and procedures, including liaising with Hoople ICT to keep hardware, software and network systems functioning correctly</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Assist Reader Services, Stock Services and Delivered Services in projects and areas of work beyond the daily routine</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09268F"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A548FD" w:rsidP="00223B9D">
            <w:pPr>
              <w:pStyle w:val="TableParagraph"/>
              <w:numPr>
                <w:ilvl w:val="0"/>
                <w:numId w:val="24"/>
              </w:numPr>
              <w:tabs>
                <w:tab w:val="left" w:pos="723"/>
              </w:tabs>
              <w:spacing w:line="239" w:lineRule="exact"/>
              <w:rPr>
                <w:color w:val="404040"/>
              </w:rPr>
            </w:pPr>
            <w:r>
              <w:rPr>
                <w:color w:val="404040"/>
              </w:rPr>
              <w:t>Assist with identifying stock weaknesses, suggestions for stock selection, promotions and displays and book/media sales</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A548FD"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A548FD" w:rsidP="00223B9D">
            <w:pPr>
              <w:pStyle w:val="TableParagraph"/>
              <w:numPr>
                <w:ilvl w:val="0"/>
                <w:numId w:val="24"/>
              </w:numPr>
              <w:tabs>
                <w:tab w:val="left" w:pos="723"/>
              </w:tabs>
              <w:spacing w:line="239" w:lineRule="exact"/>
              <w:rPr>
                <w:color w:val="404040"/>
              </w:rPr>
            </w:pPr>
            <w:r>
              <w:rPr>
                <w:color w:val="404040"/>
              </w:rPr>
              <w:t>Assist with identifying frontline systems weaknesses and how to make improvements, identify frontline systems training needs and make suggestions</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A548FD"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99069B" w:rsidP="00223B9D">
            <w:pPr>
              <w:pStyle w:val="TableParagraph"/>
              <w:numPr>
                <w:ilvl w:val="0"/>
                <w:numId w:val="24"/>
              </w:numPr>
              <w:tabs>
                <w:tab w:val="left" w:pos="723"/>
              </w:tabs>
              <w:spacing w:line="239" w:lineRule="exact"/>
              <w:rPr>
                <w:color w:val="404040"/>
              </w:rPr>
            </w:pPr>
            <w:r>
              <w:rPr>
                <w:color w:val="404040"/>
              </w:rPr>
              <w:t>Undertake appropriate project work as agreed with the supervisor</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99069B" w:rsidP="00223B9D">
            <w:pPr>
              <w:pStyle w:val="TableParagraph"/>
              <w:numPr>
                <w:ilvl w:val="0"/>
                <w:numId w:val="24"/>
              </w:numPr>
              <w:tabs>
                <w:tab w:val="left" w:pos="723"/>
              </w:tabs>
              <w:spacing w:line="239" w:lineRule="exact"/>
              <w:rPr>
                <w:color w:val="404040"/>
              </w:rPr>
            </w:pPr>
            <w:r>
              <w:rPr>
                <w:color w:val="404040"/>
              </w:rPr>
              <w:t>Daily</w:t>
            </w:r>
          </w:p>
        </w:tc>
      </w:tr>
      <w:tr w:rsidR="00831D2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831D2B" w:rsidRPr="003C2C5C" w:rsidRDefault="0099069B" w:rsidP="00223B9D">
            <w:pPr>
              <w:pStyle w:val="TableParagraph"/>
              <w:numPr>
                <w:ilvl w:val="0"/>
                <w:numId w:val="24"/>
              </w:numPr>
              <w:tabs>
                <w:tab w:val="left" w:pos="723"/>
              </w:tabs>
              <w:spacing w:line="239" w:lineRule="exact"/>
              <w:rPr>
                <w:color w:val="404040"/>
              </w:rPr>
            </w:pPr>
            <w:r>
              <w:rPr>
                <w:color w:val="404040"/>
              </w:rPr>
              <w:t>Provide effective floor walking capability proactively identifying customers requiring support and ensuring an appropriate resolution to their interaction</w:t>
            </w:r>
          </w:p>
        </w:tc>
        <w:tc>
          <w:tcPr>
            <w:tcW w:w="2835" w:type="dxa"/>
            <w:tcBorders>
              <w:top w:val="single" w:sz="4" w:space="0" w:color="auto"/>
              <w:left w:val="single" w:sz="4" w:space="0" w:color="auto"/>
              <w:bottom w:val="single" w:sz="4" w:space="0" w:color="auto"/>
              <w:right w:val="single" w:sz="4" w:space="0" w:color="auto"/>
            </w:tcBorders>
          </w:tcPr>
          <w:p w:rsidR="00831D2B" w:rsidRPr="003C2C5C" w:rsidRDefault="0099069B" w:rsidP="00223B9D">
            <w:pPr>
              <w:pStyle w:val="TableParagraph"/>
              <w:numPr>
                <w:ilvl w:val="0"/>
                <w:numId w:val="24"/>
              </w:numPr>
              <w:tabs>
                <w:tab w:val="left" w:pos="723"/>
              </w:tabs>
              <w:spacing w:line="239" w:lineRule="exact"/>
              <w:rPr>
                <w:color w:val="404040"/>
              </w:rPr>
            </w:pPr>
            <w:r>
              <w:rPr>
                <w:color w:val="404040"/>
              </w:rPr>
              <w:t>Daily</w:t>
            </w:r>
          </w:p>
        </w:tc>
      </w:tr>
      <w:tr w:rsidR="0099069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99069B" w:rsidRDefault="0099069B" w:rsidP="00223B9D">
            <w:pPr>
              <w:pStyle w:val="TableParagraph"/>
              <w:numPr>
                <w:ilvl w:val="0"/>
                <w:numId w:val="24"/>
              </w:numPr>
              <w:tabs>
                <w:tab w:val="left" w:pos="723"/>
              </w:tabs>
              <w:spacing w:line="239" w:lineRule="exact"/>
              <w:rPr>
                <w:color w:val="404040"/>
              </w:rPr>
            </w:pPr>
            <w:r>
              <w:rPr>
                <w:color w:val="404040"/>
              </w:rPr>
              <w:t>Ensure confidentiality of information in respect of records maintained and tasks undertaken in line with agreed policy and relevant legislation. This includes maintaining strict confidentiality in relation to personal information which may become known to you in the course of your work.</w:t>
            </w:r>
          </w:p>
        </w:tc>
        <w:tc>
          <w:tcPr>
            <w:tcW w:w="2835" w:type="dxa"/>
            <w:tcBorders>
              <w:top w:val="single" w:sz="4" w:space="0" w:color="auto"/>
              <w:left w:val="single" w:sz="4" w:space="0" w:color="auto"/>
              <w:bottom w:val="single" w:sz="4" w:space="0" w:color="auto"/>
              <w:right w:val="single" w:sz="4" w:space="0" w:color="auto"/>
            </w:tcBorders>
          </w:tcPr>
          <w:p w:rsidR="0099069B" w:rsidRDefault="0099069B" w:rsidP="00223B9D">
            <w:pPr>
              <w:pStyle w:val="TableParagraph"/>
              <w:numPr>
                <w:ilvl w:val="0"/>
                <w:numId w:val="24"/>
              </w:numPr>
              <w:tabs>
                <w:tab w:val="left" w:pos="723"/>
              </w:tabs>
              <w:spacing w:line="239" w:lineRule="exact"/>
              <w:rPr>
                <w:color w:val="404040"/>
              </w:rPr>
            </w:pPr>
            <w:r>
              <w:rPr>
                <w:color w:val="404040"/>
              </w:rPr>
              <w:t>Daily</w:t>
            </w:r>
          </w:p>
        </w:tc>
      </w:tr>
      <w:tr w:rsidR="0099069B" w:rsidTr="00831D2B">
        <w:trPr>
          <w:trHeight w:val="849"/>
        </w:trPr>
        <w:tc>
          <w:tcPr>
            <w:tcW w:w="7478" w:type="dxa"/>
            <w:tcBorders>
              <w:top w:val="single" w:sz="4" w:space="0" w:color="auto"/>
              <w:left w:val="single" w:sz="4" w:space="0" w:color="auto"/>
              <w:bottom w:val="single" w:sz="4" w:space="0" w:color="auto"/>
              <w:right w:val="single" w:sz="4" w:space="0" w:color="auto"/>
            </w:tcBorders>
          </w:tcPr>
          <w:p w:rsidR="0099069B" w:rsidRDefault="0099069B" w:rsidP="00223B9D">
            <w:pPr>
              <w:pStyle w:val="TableParagraph"/>
              <w:numPr>
                <w:ilvl w:val="0"/>
                <w:numId w:val="24"/>
              </w:numPr>
              <w:tabs>
                <w:tab w:val="left" w:pos="723"/>
              </w:tabs>
              <w:spacing w:line="239" w:lineRule="exact"/>
              <w:rPr>
                <w:color w:val="404040"/>
              </w:rPr>
            </w:pPr>
            <w:r>
              <w:rPr>
                <w:color w:val="404040"/>
              </w:rPr>
              <w:t>When delegated, support other council staff, volunteers and work experience students during your day to day work</w:t>
            </w:r>
          </w:p>
        </w:tc>
        <w:tc>
          <w:tcPr>
            <w:tcW w:w="2835" w:type="dxa"/>
            <w:tcBorders>
              <w:top w:val="single" w:sz="4" w:space="0" w:color="auto"/>
              <w:left w:val="single" w:sz="4" w:space="0" w:color="auto"/>
              <w:bottom w:val="single" w:sz="4" w:space="0" w:color="auto"/>
              <w:right w:val="single" w:sz="4" w:space="0" w:color="auto"/>
            </w:tcBorders>
          </w:tcPr>
          <w:p w:rsidR="0099069B" w:rsidRDefault="0099069B" w:rsidP="00223B9D">
            <w:pPr>
              <w:pStyle w:val="TableParagraph"/>
              <w:numPr>
                <w:ilvl w:val="0"/>
                <w:numId w:val="24"/>
              </w:numPr>
              <w:tabs>
                <w:tab w:val="left" w:pos="723"/>
              </w:tabs>
              <w:spacing w:line="239" w:lineRule="exact"/>
              <w:rPr>
                <w:color w:val="404040"/>
              </w:rPr>
            </w:pPr>
            <w:r>
              <w:rPr>
                <w:color w:val="404040"/>
              </w:rPr>
              <w:t>Daily</w:t>
            </w:r>
          </w:p>
        </w:tc>
      </w:tr>
    </w:tbl>
    <w:p w:rsidR="001A40FE" w:rsidRDefault="001A40FE">
      <w:pPr>
        <w:spacing w:line="237" w:lineRule="auto"/>
        <w:sectPr w:rsidR="001A40FE" w:rsidSect="007C214D">
          <w:headerReference w:type="default" r:id="rId11"/>
          <w:footerReference w:type="default" r:id="rId12"/>
          <w:pgSz w:w="11930" w:h="16850"/>
          <w:pgMar w:top="1100" w:right="0" w:bottom="280" w:left="0" w:header="720" w:footer="0" w:gutter="0"/>
          <w:cols w:space="720"/>
          <w:docGrid w:linePitch="299"/>
        </w:sectPr>
      </w:pPr>
    </w:p>
    <w:p w:rsidR="001A40FE" w:rsidRDefault="00CC05FF">
      <w:pPr>
        <w:spacing w:before="55"/>
        <w:ind w:left="6011"/>
        <w:rPr>
          <w:b/>
          <w:sz w:val="48"/>
        </w:rPr>
      </w:pPr>
      <w:r>
        <w:rPr>
          <w:b/>
          <w:color w:val="A6A6A6"/>
          <w:sz w:val="48"/>
        </w:rPr>
        <w:lastRenderedPageBreak/>
        <w:t>Person Specification</w:t>
      </w:r>
    </w:p>
    <w:p w:rsidR="001A40FE" w:rsidRDefault="001A40FE">
      <w:pPr>
        <w:pStyle w:val="BodyText"/>
        <w:rPr>
          <w:b/>
          <w:sz w:val="20"/>
        </w:rPr>
      </w:pPr>
    </w:p>
    <w:p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rsidTr="007371BE">
        <w:trPr>
          <w:trHeight w:val="1130"/>
          <w:tblHeader/>
        </w:trPr>
        <w:tc>
          <w:tcPr>
            <w:tcW w:w="4275" w:type="dxa"/>
            <w:shd w:val="clear" w:color="auto" w:fill="DBE4F0"/>
          </w:tcPr>
          <w:p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rsidR="001A40FE" w:rsidRDefault="00CC05FF">
            <w:pPr>
              <w:pStyle w:val="TableParagraph"/>
              <w:spacing w:before="31"/>
              <w:ind w:left="108"/>
              <w:rPr>
                <w:b/>
                <w:sz w:val="24"/>
              </w:rPr>
            </w:pPr>
            <w:r>
              <w:rPr>
                <w:b/>
                <w:color w:val="404040"/>
                <w:sz w:val="24"/>
              </w:rPr>
              <w:t>Identified by</w:t>
            </w:r>
          </w:p>
          <w:p w:rsidR="001A40FE" w:rsidRDefault="001A40FE">
            <w:pPr>
              <w:pStyle w:val="TableParagraph"/>
              <w:spacing w:before="4"/>
              <w:ind w:left="0"/>
              <w:rPr>
                <w:b/>
                <w:sz w:val="26"/>
              </w:rPr>
            </w:pPr>
          </w:p>
          <w:p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trPr>
          <w:trHeight w:val="517"/>
        </w:trPr>
        <w:tc>
          <w:tcPr>
            <w:tcW w:w="9599" w:type="dxa"/>
            <w:gridSpan w:val="3"/>
            <w:shd w:val="clear" w:color="auto" w:fill="D9D9D9"/>
          </w:tcPr>
          <w:p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trPr>
          <w:trHeight w:val="774"/>
        </w:trPr>
        <w:tc>
          <w:tcPr>
            <w:tcW w:w="4275" w:type="dxa"/>
          </w:tcPr>
          <w:p w:rsidR="001A40FE" w:rsidRPr="007C214D" w:rsidRDefault="00234327" w:rsidP="00291340">
            <w:pPr>
              <w:pStyle w:val="TableParagraph"/>
              <w:numPr>
                <w:ilvl w:val="0"/>
                <w:numId w:val="14"/>
              </w:numPr>
              <w:spacing w:before="1" w:line="232" w:lineRule="exact"/>
              <w:rPr>
                <w:sz w:val="24"/>
                <w:szCs w:val="24"/>
              </w:rPr>
            </w:pPr>
            <w:r>
              <w:rPr>
                <w:sz w:val="24"/>
                <w:szCs w:val="24"/>
              </w:rPr>
              <w:t>A minimum of 4 GCSE subjects at 4-9/A-C grades (or equivalent) including English Language. Or equivalent knowledge gained by other means</w:t>
            </w:r>
          </w:p>
        </w:tc>
        <w:tc>
          <w:tcPr>
            <w:tcW w:w="2280" w:type="dxa"/>
          </w:tcPr>
          <w:p w:rsidR="001A40FE" w:rsidRPr="007C214D" w:rsidRDefault="00CC05FF">
            <w:pPr>
              <w:pStyle w:val="TableParagraph"/>
              <w:spacing w:before="21"/>
              <w:ind w:left="107"/>
              <w:rPr>
                <w:sz w:val="24"/>
                <w:szCs w:val="24"/>
              </w:rPr>
            </w:pPr>
            <w:r w:rsidRPr="007C214D">
              <w:rPr>
                <w:sz w:val="24"/>
                <w:szCs w:val="24"/>
              </w:rPr>
              <w:t>Essential</w:t>
            </w:r>
          </w:p>
        </w:tc>
        <w:tc>
          <w:tcPr>
            <w:tcW w:w="3044" w:type="dxa"/>
          </w:tcPr>
          <w:p w:rsidR="001A40FE" w:rsidRPr="007C214D" w:rsidRDefault="00CC05FF">
            <w:pPr>
              <w:pStyle w:val="TableParagraph"/>
              <w:spacing w:before="21"/>
              <w:ind w:left="108"/>
              <w:rPr>
                <w:sz w:val="24"/>
                <w:szCs w:val="24"/>
              </w:rPr>
            </w:pPr>
            <w:r w:rsidRPr="007C214D">
              <w:rPr>
                <w:sz w:val="24"/>
                <w:szCs w:val="24"/>
              </w:rPr>
              <w:t>A</w:t>
            </w:r>
          </w:p>
        </w:tc>
      </w:tr>
      <w:tr w:rsidR="001A40FE" w:rsidRPr="007C214D">
        <w:trPr>
          <w:trHeight w:val="515"/>
        </w:trPr>
        <w:tc>
          <w:tcPr>
            <w:tcW w:w="9599" w:type="dxa"/>
            <w:gridSpan w:val="3"/>
            <w:shd w:val="clear" w:color="auto" w:fill="D9D9D9"/>
          </w:tcPr>
          <w:p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trPr>
          <w:trHeight w:val="520"/>
        </w:trPr>
        <w:tc>
          <w:tcPr>
            <w:tcW w:w="4275" w:type="dxa"/>
          </w:tcPr>
          <w:p w:rsidR="001A40FE" w:rsidRPr="007C214D" w:rsidRDefault="00197094" w:rsidP="00291340">
            <w:pPr>
              <w:pStyle w:val="TableParagraph"/>
              <w:numPr>
                <w:ilvl w:val="0"/>
                <w:numId w:val="11"/>
              </w:numPr>
              <w:tabs>
                <w:tab w:val="left" w:pos="830"/>
                <w:tab w:val="left" w:pos="831"/>
              </w:tabs>
              <w:spacing w:before="21" w:line="252" w:lineRule="exact"/>
              <w:ind w:right="288"/>
              <w:rPr>
                <w:sz w:val="24"/>
                <w:szCs w:val="24"/>
              </w:rPr>
            </w:pPr>
            <w:r>
              <w:rPr>
                <w:sz w:val="24"/>
                <w:szCs w:val="24"/>
              </w:rPr>
              <w:t>Experience of working with customers face to face, on the telephone and online</w:t>
            </w:r>
          </w:p>
        </w:tc>
        <w:tc>
          <w:tcPr>
            <w:tcW w:w="2280" w:type="dxa"/>
          </w:tcPr>
          <w:p w:rsidR="001A40FE" w:rsidRPr="007C214D" w:rsidRDefault="00CC05FF">
            <w:pPr>
              <w:pStyle w:val="TableParagraph"/>
              <w:spacing w:before="19"/>
              <w:ind w:left="107"/>
              <w:rPr>
                <w:sz w:val="24"/>
                <w:szCs w:val="24"/>
              </w:rPr>
            </w:pPr>
            <w:r w:rsidRPr="007C214D">
              <w:rPr>
                <w:sz w:val="24"/>
                <w:szCs w:val="24"/>
              </w:rPr>
              <w:t>Essential</w:t>
            </w:r>
          </w:p>
        </w:tc>
        <w:tc>
          <w:tcPr>
            <w:tcW w:w="3044" w:type="dxa"/>
          </w:tcPr>
          <w:p w:rsidR="001A40FE" w:rsidRPr="007C214D" w:rsidRDefault="00CC05FF">
            <w:pPr>
              <w:pStyle w:val="TableParagraph"/>
              <w:ind w:left="108"/>
              <w:rPr>
                <w:sz w:val="24"/>
                <w:szCs w:val="24"/>
              </w:rPr>
            </w:pPr>
            <w:r w:rsidRPr="007C214D">
              <w:rPr>
                <w:sz w:val="24"/>
                <w:szCs w:val="24"/>
              </w:rPr>
              <w:t>A, I</w:t>
            </w:r>
          </w:p>
        </w:tc>
      </w:tr>
      <w:tr w:rsidR="001A40FE" w:rsidRPr="007C214D">
        <w:trPr>
          <w:trHeight w:val="515"/>
        </w:trPr>
        <w:tc>
          <w:tcPr>
            <w:tcW w:w="4275" w:type="dxa"/>
          </w:tcPr>
          <w:p w:rsidR="001A40FE" w:rsidRPr="007C214D" w:rsidRDefault="00197094" w:rsidP="00291340">
            <w:pPr>
              <w:pStyle w:val="TableParagraph"/>
              <w:numPr>
                <w:ilvl w:val="0"/>
                <w:numId w:val="10"/>
              </w:numPr>
              <w:tabs>
                <w:tab w:val="left" w:pos="830"/>
                <w:tab w:val="left" w:pos="831"/>
              </w:tabs>
              <w:spacing w:before="17" w:line="252" w:lineRule="exact"/>
              <w:ind w:right="593"/>
              <w:rPr>
                <w:sz w:val="24"/>
                <w:szCs w:val="24"/>
              </w:rPr>
            </w:pPr>
            <w:r>
              <w:rPr>
                <w:sz w:val="24"/>
                <w:szCs w:val="24"/>
              </w:rPr>
              <w:t>Knowledge of using ICT packages and systems, including updating and extracting information</w:t>
            </w:r>
          </w:p>
        </w:tc>
        <w:tc>
          <w:tcPr>
            <w:tcW w:w="2280" w:type="dxa"/>
          </w:tcPr>
          <w:p w:rsidR="001A40FE" w:rsidRPr="007C214D" w:rsidRDefault="00CC05FF">
            <w:pPr>
              <w:pStyle w:val="TableParagraph"/>
              <w:spacing w:before="14"/>
              <w:ind w:left="107"/>
              <w:rPr>
                <w:sz w:val="24"/>
                <w:szCs w:val="24"/>
              </w:rPr>
            </w:pPr>
            <w:r w:rsidRPr="007C214D">
              <w:rPr>
                <w:sz w:val="24"/>
                <w:szCs w:val="24"/>
              </w:rPr>
              <w:t>Essential</w:t>
            </w:r>
          </w:p>
        </w:tc>
        <w:tc>
          <w:tcPr>
            <w:tcW w:w="3044" w:type="dxa"/>
          </w:tcPr>
          <w:p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trPr>
          <w:trHeight w:val="770"/>
        </w:trPr>
        <w:tc>
          <w:tcPr>
            <w:tcW w:w="4275" w:type="dxa"/>
          </w:tcPr>
          <w:p w:rsidR="001A40FE" w:rsidRPr="007C214D" w:rsidRDefault="00197094" w:rsidP="00291340">
            <w:pPr>
              <w:pStyle w:val="TableParagraph"/>
              <w:numPr>
                <w:ilvl w:val="0"/>
                <w:numId w:val="9"/>
              </w:numPr>
              <w:tabs>
                <w:tab w:val="left" w:pos="830"/>
                <w:tab w:val="left" w:pos="831"/>
              </w:tabs>
              <w:spacing w:before="16" w:line="252" w:lineRule="exact"/>
              <w:ind w:right="826"/>
              <w:rPr>
                <w:sz w:val="24"/>
                <w:szCs w:val="24"/>
              </w:rPr>
            </w:pPr>
            <w:r>
              <w:rPr>
                <w:sz w:val="24"/>
                <w:szCs w:val="24"/>
              </w:rPr>
              <w:t xml:space="preserve">Dealing with customers in a public service environment </w:t>
            </w:r>
          </w:p>
        </w:tc>
        <w:tc>
          <w:tcPr>
            <w:tcW w:w="2280" w:type="dxa"/>
          </w:tcPr>
          <w:p w:rsidR="001A40FE" w:rsidRPr="007C214D" w:rsidRDefault="00CC05FF">
            <w:pPr>
              <w:pStyle w:val="TableParagraph"/>
              <w:spacing w:before="14"/>
              <w:ind w:left="107"/>
              <w:rPr>
                <w:sz w:val="24"/>
                <w:szCs w:val="24"/>
              </w:rPr>
            </w:pPr>
            <w:r w:rsidRPr="007C214D">
              <w:rPr>
                <w:sz w:val="24"/>
                <w:szCs w:val="24"/>
              </w:rPr>
              <w:t>Essential</w:t>
            </w:r>
          </w:p>
        </w:tc>
        <w:tc>
          <w:tcPr>
            <w:tcW w:w="3044" w:type="dxa"/>
          </w:tcPr>
          <w:p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trPr>
          <w:trHeight w:val="770"/>
        </w:trPr>
        <w:tc>
          <w:tcPr>
            <w:tcW w:w="4275" w:type="dxa"/>
          </w:tcPr>
          <w:p w:rsidR="001A40FE" w:rsidRDefault="00197094" w:rsidP="00291340">
            <w:pPr>
              <w:pStyle w:val="TableParagraph"/>
              <w:numPr>
                <w:ilvl w:val="0"/>
                <w:numId w:val="8"/>
              </w:numPr>
              <w:tabs>
                <w:tab w:val="left" w:pos="830"/>
                <w:tab w:val="left" w:pos="831"/>
              </w:tabs>
              <w:spacing w:before="19" w:line="252" w:lineRule="exact"/>
              <w:ind w:right="226"/>
              <w:rPr>
                <w:sz w:val="24"/>
                <w:szCs w:val="24"/>
              </w:rPr>
            </w:pPr>
            <w:r>
              <w:rPr>
                <w:sz w:val="24"/>
                <w:szCs w:val="24"/>
              </w:rPr>
              <w:t>Experience of cash handling and working with payments systems</w:t>
            </w:r>
          </w:p>
          <w:p w:rsidR="00197094" w:rsidRPr="007C214D" w:rsidRDefault="00197094" w:rsidP="00197094">
            <w:pPr>
              <w:pStyle w:val="TableParagraph"/>
              <w:tabs>
                <w:tab w:val="left" w:pos="830"/>
                <w:tab w:val="left" w:pos="831"/>
              </w:tabs>
              <w:spacing w:before="19" w:line="252" w:lineRule="exact"/>
              <w:ind w:right="226"/>
              <w:rPr>
                <w:sz w:val="24"/>
                <w:szCs w:val="24"/>
              </w:rPr>
            </w:pPr>
          </w:p>
        </w:tc>
        <w:tc>
          <w:tcPr>
            <w:tcW w:w="2280" w:type="dxa"/>
          </w:tcPr>
          <w:p w:rsidR="001A40FE" w:rsidRPr="007C214D" w:rsidRDefault="00CC05FF">
            <w:pPr>
              <w:pStyle w:val="TableParagraph"/>
              <w:spacing w:before="17"/>
              <w:ind w:left="107"/>
              <w:rPr>
                <w:sz w:val="24"/>
                <w:szCs w:val="24"/>
              </w:rPr>
            </w:pPr>
            <w:r w:rsidRPr="007C214D">
              <w:rPr>
                <w:sz w:val="24"/>
                <w:szCs w:val="24"/>
              </w:rPr>
              <w:t>Essential</w:t>
            </w:r>
          </w:p>
        </w:tc>
        <w:tc>
          <w:tcPr>
            <w:tcW w:w="3044" w:type="dxa"/>
          </w:tcPr>
          <w:p w:rsidR="001A40FE" w:rsidRPr="007C214D" w:rsidRDefault="00CC05FF">
            <w:pPr>
              <w:pStyle w:val="TableParagraph"/>
              <w:spacing w:line="274" w:lineRule="exact"/>
              <w:ind w:left="108"/>
              <w:rPr>
                <w:sz w:val="24"/>
                <w:szCs w:val="24"/>
              </w:rPr>
            </w:pPr>
            <w:r w:rsidRPr="007C214D">
              <w:rPr>
                <w:sz w:val="24"/>
                <w:szCs w:val="24"/>
              </w:rPr>
              <w:t>A, I</w:t>
            </w:r>
          </w:p>
        </w:tc>
      </w:tr>
      <w:tr w:rsidR="00197094" w:rsidRPr="007C214D">
        <w:trPr>
          <w:trHeight w:val="770"/>
        </w:trPr>
        <w:tc>
          <w:tcPr>
            <w:tcW w:w="4275" w:type="dxa"/>
          </w:tcPr>
          <w:p w:rsidR="00197094" w:rsidRDefault="00197094" w:rsidP="00291340">
            <w:pPr>
              <w:pStyle w:val="TableParagraph"/>
              <w:numPr>
                <w:ilvl w:val="0"/>
                <w:numId w:val="8"/>
              </w:numPr>
              <w:tabs>
                <w:tab w:val="left" w:pos="830"/>
                <w:tab w:val="left" w:pos="831"/>
              </w:tabs>
              <w:spacing w:before="19" w:line="252" w:lineRule="exact"/>
              <w:ind w:right="226"/>
              <w:rPr>
                <w:sz w:val="24"/>
                <w:szCs w:val="24"/>
              </w:rPr>
            </w:pPr>
            <w:r>
              <w:rPr>
                <w:sz w:val="24"/>
                <w:szCs w:val="24"/>
              </w:rPr>
              <w:t>Experience of resolving customer problems</w:t>
            </w:r>
          </w:p>
        </w:tc>
        <w:tc>
          <w:tcPr>
            <w:tcW w:w="2280" w:type="dxa"/>
          </w:tcPr>
          <w:p w:rsidR="00197094" w:rsidRPr="007C214D" w:rsidRDefault="00197094">
            <w:pPr>
              <w:pStyle w:val="TableParagraph"/>
              <w:spacing w:before="17"/>
              <w:ind w:left="107"/>
              <w:rPr>
                <w:sz w:val="24"/>
                <w:szCs w:val="24"/>
              </w:rPr>
            </w:pPr>
            <w:r>
              <w:rPr>
                <w:sz w:val="24"/>
                <w:szCs w:val="24"/>
              </w:rPr>
              <w:t>Essential</w:t>
            </w:r>
          </w:p>
        </w:tc>
        <w:tc>
          <w:tcPr>
            <w:tcW w:w="3044" w:type="dxa"/>
          </w:tcPr>
          <w:p w:rsidR="00197094" w:rsidRPr="007C214D" w:rsidRDefault="00197094">
            <w:pPr>
              <w:pStyle w:val="TableParagraph"/>
              <w:spacing w:line="274" w:lineRule="exact"/>
              <w:ind w:left="108"/>
              <w:rPr>
                <w:sz w:val="24"/>
                <w:szCs w:val="24"/>
              </w:rPr>
            </w:pPr>
            <w:r>
              <w:rPr>
                <w:sz w:val="24"/>
                <w:szCs w:val="24"/>
              </w:rPr>
              <w:t>A</w:t>
            </w:r>
            <w:r w:rsidR="00EA14B3">
              <w:rPr>
                <w:sz w:val="24"/>
                <w:szCs w:val="24"/>
              </w:rPr>
              <w:t>, I</w:t>
            </w:r>
          </w:p>
        </w:tc>
      </w:tr>
      <w:tr w:rsidR="00197094" w:rsidRPr="007C214D">
        <w:trPr>
          <w:trHeight w:val="770"/>
        </w:trPr>
        <w:tc>
          <w:tcPr>
            <w:tcW w:w="4275" w:type="dxa"/>
          </w:tcPr>
          <w:p w:rsidR="00197094" w:rsidRDefault="00197094" w:rsidP="00291340">
            <w:pPr>
              <w:pStyle w:val="TableParagraph"/>
              <w:numPr>
                <w:ilvl w:val="0"/>
                <w:numId w:val="8"/>
              </w:numPr>
              <w:tabs>
                <w:tab w:val="left" w:pos="830"/>
                <w:tab w:val="left" w:pos="831"/>
              </w:tabs>
              <w:spacing w:before="19" w:line="252" w:lineRule="exact"/>
              <w:ind w:right="226"/>
              <w:rPr>
                <w:sz w:val="24"/>
                <w:szCs w:val="24"/>
              </w:rPr>
            </w:pPr>
            <w:r>
              <w:rPr>
                <w:sz w:val="24"/>
                <w:szCs w:val="24"/>
              </w:rPr>
              <w:t xml:space="preserve">Experience of working positively with a wider team/service </w:t>
            </w:r>
          </w:p>
        </w:tc>
        <w:tc>
          <w:tcPr>
            <w:tcW w:w="2280" w:type="dxa"/>
          </w:tcPr>
          <w:p w:rsidR="00197094" w:rsidRPr="007C214D" w:rsidRDefault="00197094">
            <w:pPr>
              <w:pStyle w:val="TableParagraph"/>
              <w:spacing w:before="17"/>
              <w:ind w:left="107"/>
              <w:rPr>
                <w:sz w:val="24"/>
                <w:szCs w:val="24"/>
              </w:rPr>
            </w:pPr>
            <w:r>
              <w:rPr>
                <w:sz w:val="24"/>
                <w:szCs w:val="24"/>
              </w:rPr>
              <w:t>Essential</w:t>
            </w:r>
          </w:p>
        </w:tc>
        <w:tc>
          <w:tcPr>
            <w:tcW w:w="3044" w:type="dxa"/>
          </w:tcPr>
          <w:p w:rsidR="00197094" w:rsidRPr="007C214D" w:rsidRDefault="00197094">
            <w:pPr>
              <w:pStyle w:val="TableParagraph"/>
              <w:spacing w:line="274" w:lineRule="exact"/>
              <w:ind w:left="108"/>
              <w:rPr>
                <w:sz w:val="24"/>
                <w:szCs w:val="24"/>
              </w:rPr>
            </w:pPr>
            <w:r>
              <w:rPr>
                <w:sz w:val="24"/>
                <w:szCs w:val="24"/>
              </w:rPr>
              <w:t>A,</w:t>
            </w:r>
            <w:r w:rsidR="00EA14B3">
              <w:rPr>
                <w:sz w:val="24"/>
                <w:szCs w:val="24"/>
              </w:rPr>
              <w:t xml:space="preserve"> </w:t>
            </w:r>
            <w:r>
              <w:rPr>
                <w:sz w:val="24"/>
                <w:szCs w:val="24"/>
              </w:rPr>
              <w:t>I</w:t>
            </w:r>
          </w:p>
        </w:tc>
      </w:tr>
      <w:tr w:rsidR="001A40FE" w:rsidRPr="007C214D">
        <w:trPr>
          <w:trHeight w:val="515"/>
        </w:trPr>
        <w:tc>
          <w:tcPr>
            <w:tcW w:w="9599" w:type="dxa"/>
            <w:gridSpan w:val="3"/>
            <w:shd w:val="clear" w:color="auto" w:fill="D9D9D9"/>
          </w:tcPr>
          <w:p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rsidTr="00CE7863">
        <w:trPr>
          <w:trHeight w:val="520"/>
        </w:trPr>
        <w:tc>
          <w:tcPr>
            <w:tcW w:w="4275" w:type="dxa"/>
          </w:tcPr>
          <w:p w:rsidR="00337D3F" w:rsidRPr="007C214D" w:rsidRDefault="00197094" w:rsidP="00337D3F">
            <w:pPr>
              <w:pStyle w:val="TableParagraph"/>
              <w:numPr>
                <w:ilvl w:val="0"/>
                <w:numId w:val="11"/>
              </w:numPr>
              <w:tabs>
                <w:tab w:val="left" w:pos="830"/>
                <w:tab w:val="left" w:pos="831"/>
              </w:tabs>
              <w:spacing w:before="21" w:line="252" w:lineRule="exact"/>
              <w:ind w:right="288"/>
              <w:rPr>
                <w:sz w:val="24"/>
                <w:szCs w:val="24"/>
              </w:rPr>
            </w:pPr>
            <w:r>
              <w:rPr>
                <w:sz w:val="24"/>
                <w:szCs w:val="24"/>
              </w:rPr>
              <w:t>Excellent communication skills</w:t>
            </w:r>
          </w:p>
        </w:tc>
        <w:tc>
          <w:tcPr>
            <w:tcW w:w="2280" w:type="dxa"/>
          </w:tcPr>
          <w:p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rsidR="00337D3F" w:rsidRPr="007C214D" w:rsidRDefault="00337D3F" w:rsidP="00CE7863">
            <w:pPr>
              <w:pStyle w:val="TableParagraph"/>
              <w:ind w:left="108"/>
              <w:rPr>
                <w:sz w:val="24"/>
                <w:szCs w:val="24"/>
              </w:rPr>
            </w:pPr>
            <w:r w:rsidRPr="007C214D">
              <w:rPr>
                <w:sz w:val="24"/>
                <w:szCs w:val="24"/>
              </w:rPr>
              <w:t>A, I</w:t>
            </w:r>
          </w:p>
        </w:tc>
      </w:tr>
      <w:tr w:rsidR="00337D3F" w:rsidRPr="007C214D" w:rsidTr="00CE7863">
        <w:trPr>
          <w:trHeight w:val="515"/>
        </w:trPr>
        <w:tc>
          <w:tcPr>
            <w:tcW w:w="4275" w:type="dxa"/>
          </w:tcPr>
          <w:p w:rsidR="00337D3F" w:rsidRPr="007C214D" w:rsidRDefault="008B66D1" w:rsidP="00337D3F">
            <w:pPr>
              <w:pStyle w:val="TableParagraph"/>
              <w:numPr>
                <w:ilvl w:val="0"/>
                <w:numId w:val="10"/>
              </w:numPr>
              <w:tabs>
                <w:tab w:val="left" w:pos="830"/>
                <w:tab w:val="left" w:pos="831"/>
              </w:tabs>
              <w:spacing w:before="17" w:line="252" w:lineRule="exact"/>
              <w:ind w:right="593"/>
              <w:rPr>
                <w:sz w:val="24"/>
                <w:szCs w:val="24"/>
              </w:rPr>
            </w:pPr>
            <w:r>
              <w:rPr>
                <w:sz w:val="24"/>
                <w:szCs w:val="24"/>
              </w:rPr>
              <w:t>Excellent customer care skills when dealing with people who may be angry or distressed with the ability to be firm but tactful</w:t>
            </w:r>
          </w:p>
        </w:tc>
        <w:tc>
          <w:tcPr>
            <w:tcW w:w="2280" w:type="dxa"/>
          </w:tcPr>
          <w:p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rsidTr="00CE7863">
        <w:trPr>
          <w:trHeight w:val="770"/>
        </w:trPr>
        <w:tc>
          <w:tcPr>
            <w:tcW w:w="4275" w:type="dxa"/>
          </w:tcPr>
          <w:p w:rsidR="00337D3F" w:rsidRPr="007C214D" w:rsidRDefault="008B66D1" w:rsidP="00337D3F">
            <w:pPr>
              <w:pStyle w:val="TableParagraph"/>
              <w:numPr>
                <w:ilvl w:val="0"/>
                <w:numId w:val="9"/>
              </w:numPr>
              <w:tabs>
                <w:tab w:val="left" w:pos="830"/>
                <w:tab w:val="left" w:pos="831"/>
              </w:tabs>
              <w:spacing w:before="16" w:line="252" w:lineRule="exact"/>
              <w:ind w:right="826"/>
              <w:rPr>
                <w:sz w:val="24"/>
                <w:szCs w:val="24"/>
              </w:rPr>
            </w:pPr>
            <w:r>
              <w:rPr>
                <w:sz w:val="24"/>
                <w:szCs w:val="24"/>
              </w:rPr>
              <w:lastRenderedPageBreak/>
              <w:t>Ability to work under pressure and respond flexibly to all situations</w:t>
            </w:r>
          </w:p>
        </w:tc>
        <w:tc>
          <w:tcPr>
            <w:tcW w:w="2280" w:type="dxa"/>
          </w:tcPr>
          <w:p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rsidTr="00CE7863">
        <w:trPr>
          <w:trHeight w:val="770"/>
        </w:trPr>
        <w:tc>
          <w:tcPr>
            <w:tcW w:w="4275" w:type="dxa"/>
          </w:tcPr>
          <w:p w:rsidR="00337D3F" w:rsidRPr="007C214D" w:rsidRDefault="008B66D1" w:rsidP="00337D3F">
            <w:pPr>
              <w:pStyle w:val="TableParagraph"/>
              <w:numPr>
                <w:ilvl w:val="0"/>
                <w:numId w:val="8"/>
              </w:numPr>
              <w:tabs>
                <w:tab w:val="left" w:pos="830"/>
                <w:tab w:val="left" w:pos="831"/>
              </w:tabs>
              <w:spacing w:before="19" w:line="252" w:lineRule="exact"/>
              <w:ind w:right="226"/>
              <w:rPr>
                <w:sz w:val="24"/>
                <w:szCs w:val="24"/>
              </w:rPr>
            </w:pPr>
            <w:r>
              <w:rPr>
                <w:sz w:val="24"/>
                <w:szCs w:val="24"/>
              </w:rPr>
              <w:t>Strong wiliness to learn and adapt to new situations</w:t>
            </w:r>
          </w:p>
        </w:tc>
        <w:tc>
          <w:tcPr>
            <w:tcW w:w="2280" w:type="dxa"/>
          </w:tcPr>
          <w:p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rsidR="00337D3F" w:rsidRPr="007C214D" w:rsidRDefault="00337D3F" w:rsidP="00CE7863">
            <w:pPr>
              <w:pStyle w:val="TableParagraph"/>
              <w:spacing w:line="274" w:lineRule="exact"/>
              <w:ind w:left="108"/>
              <w:rPr>
                <w:sz w:val="24"/>
                <w:szCs w:val="24"/>
              </w:rPr>
            </w:pPr>
            <w:r w:rsidRPr="007C214D">
              <w:rPr>
                <w:sz w:val="24"/>
                <w:szCs w:val="24"/>
              </w:rPr>
              <w:t>A, I</w:t>
            </w:r>
          </w:p>
        </w:tc>
      </w:tr>
      <w:tr w:rsidR="00B8202C" w:rsidRPr="007C214D" w:rsidTr="00CE7863">
        <w:trPr>
          <w:trHeight w:val="770"/>
        </w:trPr>
        <w:tc>
          <w:tcPr>
            <w:tcW w:w="4275" w:type="dxa"/>
          </w:tcPr>
          <w:p w:rsidR="00B8202C" w:rsidRDefault="00B8202C" w:rsidP="00337D3F">
            <w:pPr>
              <w:pStyle w:val="TableParagraph"/>
              <w:numPr>
                <w:ilvl w:val="0"/>
                <w:numId w:val="8"/>
              </w:numPr>
              <w:tabs>
                <w:tab w:val="left" w:pos="830"/>
                <w:tab w:val="left" w:pos="831"/>
              </w:tabs>
              <w:spacing w:before="19" w:line="252" w:lineRule="exact"/>
              <w:ind w:right="226"/>
              <w:rPr>
                <w:sz w:val="24"/>
                <w:szCs w:val="24"/>
              </w:rPr>
            </w:pPr>
            <w:r>
              <w:rPr>
                <w:sz w:val="24"/>
                <w:szCs w:val="24"/>
              </w:rPr>
              <w:t>Ability to shelve and file accurately into numerical/alphabetical sequences</w:t>
            </w:r>
          </w:p>
        </w:tc>
        <w:tc>
          <w:tcPr>
            <w:tcW w:w="2280" w:type="dxa"/>
          </w:tcPr>
          <w:p w:rsidR="00B8202C" w:rsidRPr="007C214D" w:rsidRDefault="00B8202C" w:rsidP="00CE7863">
            <w:pPr>
              <w:pStyle w:val="TableParagraph"/>
              <w:spacing w:before="17"/>
              <w:ind w:left="107"/>
              <w:rPr>
                <w:sz w:val="24"/>
                <w:szCs w:val="24"/>
              </w:rPr>
            </w:pPr>
          </w:p>
        </w:tc>
        <w:tc>
          <w:tcPr>
            <w:tcW w:w="3044" w:type="dxa"/>
          </w:tcPr>
          <w:p w:rsidR="00B8202C" w:rsidRPr="007C214D" w:rsidRDefault="00EA14B3" w:rsidP="00CE7863">
            <w:pPr>
              <w:pStyle w:val="TableParagraph"/>
              <w:spacing w:line="274" w:lineRule="exact"/>
              <w:ind w:left="108"/>
              <w:rPr>
                <w:sz w:val="24"/>
                <w:szCs w:val="24"/>
              </w:rPr>
            </w:pPr>
            <w:r>
              <w:rPr>
                <w:sz w:val="24"/>
                <w:szCs w:val="24"/>
              </w:rPr>
              <w:t>A, I</w:t>
            </w:r>
          </w:p>
        </w:tc>
      </w:tr>
      <w:tr w:rsidR="008B66D1" w:rsidRPr="007C214D" w:rsidTr="00CE7863">
        <w:trPr>
          <w:trHeight w:val="770"/>
        </w:trPr>
        <w:tc>
          <w:tcPr>
            <w:tcW w:w="4275" w:type="dxa"/>
          </w:tcPr>
          <w:p w:rsidR="008B66D1" w:rsidRDefault="008B66D1" w:rsidP="00337D3F">
            <w:pPr>
              <w:pStyle w:val="TableParagraph"/>
              <w:numPr>
                <w:ilvl w:val="0"/>
                <w:numId w:val="8"/>
              </w:numPr>
              <w:tabs>
                <w:tab w:val="left" w:pos="830"/>
                <w:tab w:val="left" w:pos="831"/>
              </w:tabs>
              <w:spacing w:before="19" w:line="252" w:lineRule="exact"/>
              <w:ind w:right="226"/>
              <w:rPr>
                <w:sz w:val="24"/>
                <w:szCs w:val="24"/>
              </w:rPr>
            </w:pPr>
            <w:r>
              <w:rPr>
                <w:sz w:val="24"/>
                <w:szCs w:val="24"/>
              </w:rPr>
              <w:t>Ability to access customers’ needs</w:t>
            </w:r>
          </w:p>
        </w:tc>
        <w:tc>
          <w:tcPr>
            <w:tcW w:w="2280" w:type="dxa"/>
          </w:tcPr>
          <w:p w:rsidR="008B66D1" w:rsidRPr="007C214D" w:rsidRDefault="008B66D1" w:rsidP="00CE7863">
            <w:pPr>
              <w:pStyle w:val="TableParagraph"/>
              <w:spacing w:before="17"/>
              <w:ind w:left="107"/>
              <w:rPr>
                <w:sz w:val="24"/>
                <w:szCs w:val="24"/>
              </w:rPr>
            </w:pPr>
            <w:r>
              <w:rPr>
                <w:sz w:val="24"/>
                <w:szCs w:val="24"/>
              </w:rPr>
              <w:t>Essential</w:t>
            </w:r>
          </w:p>
        </w:tc>
        <w:tc>
          <w:tcPr>
            <w:tcW w:w="3044" w:type="dxa"/>
          </w:tcPr>
          <w:p w:rsidR="008B66D1" w:rsidRPr="007C214D" w:rsidRDefault="00EA14B3" w:rsidP="00CE7863">
            <w:pPr>
              <w:pStyle w:val="TableParagraph"/>
              <w:spacing w:line="274" w:lineRule="exact"/>
              <w:ind w:left="108"/>
              <w:rPr>
                <w:sz w:val="24"/>
                <w:szCs w:val="24"/>
              </w:rPr>
            </w:pPr>
            <w:r>
              <w:rPr>
                <w:sz w:val="24"/>
                <w:szCs w:val="24"/>
              </w:rPr>
              <w:t>A, I</w:t>
            </w:r>
          </w:p>
        </w:tc>
      </w:tr>
      <w:tr w:rsidR="008B66D1" w:rsidRPr="007C214D" w:rsidTr="00CE7863">
        <w:trPr>
          <w:trHeight w:val="770"/>
        </w:trPr>
        <w:tc>
          <w:tcPr>
            <w:tcW w:w="4275" w:type="dxa"/>
          </w:tcPr>
          <w:p w:rsidR="008B66D1" w:rsidRDefault="008B66D1" w:rsidP="00337D3F">
            <w:pPr>
              <w:pStyle w:val="TableParagraph"/>
              <w:numPr>
                <w:ilvl w:val="0"/>
                <w:numId w:val="8"/>
              </w:numPr>
              <w:tabs>
                <w:tab w:val="left" w:pos="830"/>
                <w:tab w:val="left" w:pos="831"/>
              </w:tabs>
              <w:spacing w:before="19" w:line="252" w:lineRule="exact"/>
              <w:ind w:right="226"/>
              <w:rPr>
                <w:sz w:val="24"/>
                <w:szCs w:val="24"/>
              </w:rPr>
            </w:pPr>
            <w:r>
              <w:rPr>
                <w:sz w:val="24"/>
                <w:szCs w:val="24"/>
              </w:rPr>
              <w:t>Self-motivated, enthusiastic and helpful</w:t>
            </w:r>
          </w:p>
        </w:tc>
        <w:tc>
          <w:tcPr>
            <w:tcW w:w="2280" w:type="dxa"/>
          </w:tcPr>
          <w:p w:rsidR="008B66D1" w:rsidRPr="007C214D" w:rsidRDefault="008B66D1" w:rsidP="00CE7863">
            <w:pPr>
              <w:pStyle w:val="TableParagraph"/>
              <w:spacing w:before="17"/>
              <w:ind w:left="107"/>
              <w:rPr>
                <w:sz w:val="24"/>
                <w:szCs w:val="24"/>
              </w:rPr>
            </w:pPr>
            <w:r>
              <w:rPr>
                <w:sz w:val="24"/>
                <w:szCs w:val="24"/>
              </w:rPr>
              <w:t>Essential</w:t>
            </w:r>
          </w:p>
        </w:tc>
        <w:tc>
          <w:tcPr>
            <w:tcW w:w="3044" w:type="dxa"/>
          </w:tcPr>
          <w:p w:rsidR="008B66D1" w:rsidRPr="007C214D" w:rsidRDefault="00EA14B3" w:rsidP="00CE7863">
            <w:pPr>
              <w:pStyle w:val="TableParagraph"/>
              <w:spacing w:line="274" w:lineRule="exact"/>
              <w:ind w:left="108"/>
              <w:rPr>
                <w:sz w:val="24"/>
                <w:szCs w:val="24"/>
              </w:rPr>
            </w:pPr>
            <w:r>
              <w:rPr>
                <w:sz w:val="24"/>
                <w:szCs w:val="24"/>
              </w:rPr>
              <w:t>A, I</w:t>
            </w:r>
          </w:p>
        </w:tc>
      </w:tr>
      <w:tr w:rsidR="008B66D1" w:rsidRPr="007C214D" w:rsidTr="00CE7863">
        <w:trPr>
          <w:trHeight w:val="770"/>
        </w:trPr>
        <w:tc>
          <w:tcPr>
            <w:tcW w:w="4275" w:type="dxa"/>
          </w:tcPr>
          <w:p w:rsidR="008B66D1" w:rsidRDefault="008B66D1" w:rsidP="00337D3F">
            <w:pPr>
              <w:pStyle w:val="TableParagraph"/>
              <w:numPr>
                <w:ilvl w:val="0"/>
                <w:numId w:val="8"/>
              </w:numPr>
              <w:tabs>
                <w:tab w:val="left" w:pos="830"/>
                <w:tab w:val="left" w:pos="831"/>
              </w:tabs>
              <w:spacing w:before="19" w:line="252" w:lineRule="exact"/>
              <w:ind w:right="226"/>
              <w:rPr>
                <w:sz w:val="24"/>
                <w:szCs w:val="24"/>
              </w:rPr>
            </w:pPr>
            <w:r>
              <w:rPr>
                <w:sz w:val="24"/>
                <w:szCs w:val="24"/>
              </w:rPr>
              <w:t>Committed to own personal development and training</w:t>
            </w:r>
          </w:p>
        </w:tc>
        <w:tc>
          <w:tcPr>
            <w:tcW w:w="2280" w:type="dxa"/>
          </w:tcPr>
          <w:p w:rsidR="008B66D1" w:rsidRDefault="008B66D1" w:rsidP="00CE7863">
            <w:pPr>
              <w:pStyle w:val="TableParagraph"/>
              <w:spacing w:before="17"/>
              <w:ind w:left="107"/>
              <w:rPr>
                <w:sz w:val="24"/>
                <w:szCs w:val="24"/>
              </w:rPr>
            </w:pPr>
          </w:p>
        </w:tc>
        <w:tc>
          <w:tcPr>
            <w:tcW w:w="3044" w:type="dxa"/>
          </w:tcPr>
          <w:p w:rsidR="008B66D1" w:rsidRPr="007C214D" w:rsidRDefault="00EA14B3" w:rsidP="00CE7863">
            <w:pPr>
              <w:pStyle w:val="TableParagraph"/>
              <w:spacing w:line="274" w:lineRule="exact"/>
              <w:ind w:left="108"/>
              <w:rPr>
                <w:sz w:val="24"/>
                <w:szCs w:val="24"/>
              </w:rPr>
            </w:pPr>
            <w:r>
              <w:rPr>
                <w:sz w:val="24"/>
                <w:szCs w:val="24"/>
              </w:rPr>
              <w:t>A, I</w:t>
            </w:r>
          </w:p>
        </w:tc>
      </w:tr>
      <w:tr w:rsidR="008B66D1" w:rsidRPr="007C214D" w:rsidTr="00CE7863">
        <w:trPr>
          <w:trHeight w:val="770"/>
        </w:trPr>
        <w:tc>
          <w:tcPr>
            <w:tcW w:w="4275" w:type="dxa"/>
          </w:tcPr>
          <w:p w:rsidR="008B66D1" w:rsidRDefault="008B66D1" w:rsidP="00337D3F">
            <w:pPr>
              <w:pStyle w:val="TableParagraph"/>
              <w:numPr>
                <w:ilvl w:val="0"/>
                <w:numId w:val="8"/>
              </w:numPr>
              <w:tabs>
                <w:tab w:val="left" w:pos="830"/>
                <w:tab w:val="left" w:pos="831"/>
              </w:tabs>
              <w:spacing w:before="19" w:line="252" w:lineRule="exact"/>
              <w:ind w:right="226"/>
              <w:rPr>
                <w:sz w:val="24"/>
                <w:szCs w:val="24"/>
              </w:rPr>
            </w:pPr>
            <w:r>
              <w:rPr>
                <w:sz w:val="24"/>
                <w:szCs w:val="24"/>
              </w:rPr>
              <w:t>Work flexible hours including Lone working, evening and weekends</w:t>
            </w:r>
          </w:p>
        </w:tc>
        <w:tc>
          <w:tcPr>
            <w:tcW w:w="2280" w:type="dxa"/>
          </w:tcPr>
          <w:p w:rsidR="008B66D1" w:rsidRDefault="008B66D1" w:rsidP="00CE7863">
            <w:pPr>
              <w:pStyle w:val="TableParagraph"/>
              <w:spacing w:before="17"/>
              <w:ind w:left="107"/>
              <w:rPr>
                <w:sz w:val="24"/>
                <w:szCs w:val="24"/>
              </w:rPr>
            </w:pPr>
            <w:r>
              <w:rPr>
                <w:sz w:val="24"/>
                <w:szCs w:val="24"/>
              </w:rPr>
              <w:t>Essential</w:t>
            </w:r>
          </w:p>
        </w:tc>
        <w:tc>
          <w:tcPr>
            <w:tcW w:w="3044" w:type="dxa"/>
          </w:tcPr>
          <w:p w:rsidR="008B66D1" w:rsidRPr="007C214D" w:rsidRDefault="00EA14B3" w:rsidP="00CE7863">
            <w:pPr>
              <w:pStyle w:val="TableParagraph"/>
              <w:spacing w:line="274" w:lineRule="exact"/>
              <w:ind w:left="108"/>
              <w:rPr>
                <w:sz w:val="24"/>
                <w:szCs w:val="24"/>
              </w:rPr>
            </w:pPr>
            <w:r>
              <w:rPr>
                <w:sz w:val="24"/>
                <w:szCs w:val="24"/>
              </w:rPr>
              <w:t>A, I</w:t>
            </w:r>
          </w:p>
        </w:tc>
      </w:tr>
      <w:tr w:rsidR="008B66D1" w:rsidRPr="007C214D" w:rsidTr="00CE7863">
        <w:trPr>
          <w:trHeight w:val="770"/>
        </w:trPr>
        <w:tc>
          <w:tcPr>
            <w:tcW w:w="4275" w:type="dxa"/>
          </w:tcPr>
          <w:p w:rsidR="008B66D1" w:rsidRDefault="008B66D1" w:rsidP="00337D3F">
            <w:pPr>
              <w:pStyle w:val="TableParagraph"/>
              <w:numPr>
                <w:ilvl w:val="0"/>
                <w:numId w:val="8"/>
              </w:numPr>
              <w:tabs>
                <w:tab w:val="left" w:pos="830"/>
                <w:tab w:val="left" w:pos="831"/>
              </w:tabs>
              <w:spacing w:before="19" w:line="252" w:lineRule="exact"/>
              <w:ind w:right="226"/>
              <w:rPr>
                <w:sz w:val="24"/>
                <w:szCs w:val="24"/>
              </w:rPr>
            </w:pPr>
            <w:r>
              <w:rPr>
                <w:sz w:val="24"/>
                <w:szCs w:val="24"/>
              </w:rPr>
              <w:t>Flexibility to work from other county locations</w:t>
            </w:r>
          </w:p>
        </w:tc>
        <w:tc>
          <w:tcPr>
            <w:tcW w:w="2280" w:type="dxa"/>
          </w:tcPr>
          <w:p w:rsidR="008B66D1" w:rsidRDefault="008B66D1" w:rsidP="00CE7863">
            <w:pPr>
              <w:pStyle w:val="TableParagraph"/>
              <w:spacing w:before="17"/>
              <w:ind w:left="107"/>
              <w:rPr>
                <w:sz w:val="24"/>
                <w:szCs w:val="24"/>
              </w:rPr>
            </w:pPr>
            <w:r>
              <w:rPr>
                <w:sz w:val="24"/>
                <w:szCs w:val="24"/>
              </w:rPr>
              <w:t>Essential</w:t>
            </w:r>
          </w:p>
        </w:tc>
        <w:tc>
          <w:tcPr>
            <w:tcW w:w="3044" w:type="dxa"/>
          </w:tcPr>
          <w:p w:rsidR="008B66D1" w:rsidRPr="007C214D" w:rsidRDefault="00EA14B3" w:rsidP="00CE7863">
            <w:pPr>
              <w:pStyle w:val="TableParagraph"/>
              <w:spacing w:line="274" w:lineRule="exact"/>
              <w:ind w:left="108"/>
              <w:rPr>
                <w:sz w:val="24"/>
                <w:szCs w:val="24"/>
              </w:rPr>
            </w:pPr>
            <w:r>
              <w:rPr>
                <w:sz w:val="24"/>
                <w:szCs w:val="24"/>
              </w:rPr>
              <w:t>A, I</w:t>
            </w:r>
          </w:p>
        </w:tc>
      </w:tr>
      <w:tr w:rsidR="008B66D1" w:rsidRPr="007C214D" w:rsidTr="00CE7863">
        <w:trPr>
          <w:trHeight w:val="770"/>
        </w:trPr>
        <w:tc>
          <w:tcPr>
            <w:tcW w:w="4275" w:type="dxa"/>
          </w:tcPr>
          <w:p w:rsidR="008B66D1" w:rsidRDefault="00661F25" w:rsidP="00337D3F">
            <w:pPr>
              <w:pStyle w:val="TableParagraph"/>
              <w:numPr>
                <w:ilvl w:val="0"/>
                <w:numId w:val="8"/>
              </w:numPr>
              <w:tabs>
                <w:tab w:val="left" w:pos="830"/>
                <w:tab w:val="left" w:pos="831"/>
              </w:tabs>
              <w:spacing w:before="19" w:line="252" w:lineRule="exact"/>
              <w:ind w:right="226"/>
              <w:rPr>
                <w:sz w:val="24"/>
                <w:szCs w:val="24"/>
              </w:rPr>
            </w:pPr>
            <w:r>
              <w:rPr>
                <w:sz w:val="24"/>
                <w:szCs w:val="24"/>
              </w:rPr>
              <w:t xml:space="preserve">Personal awareness of all the councils Health &amp; Safety policies and procedures and to fully co-operate </w:t>
            </w:r>
          </w:p>
          <w:p w:rsidR="008C77E4" w:rsidRDefault="008C77E4" w:rsidP="00337D3F">
            <w:pPr>
              <w:pStyle w:val="TableParagraph"/>
              <w:numPr>
                <w:ilvl w:val="0"/>
                <w:numId w:val="8"/>
              </w:numPr>
              <w:tabs>
                <w:tab w:val="left" w:pos="830"/>
                <w:tab w:val="left" w:pos="831"/>
              </w:tabs>
              <w:spacing w:before="19" w:line="252" w:lineRule="exact"/>
              <w:ind w:right="226"/>
              <w:rPr>
                <w:sz w:val="24"/>
                <w:szCs w:val="24"/>
              </w:rPr>
            </w:pPr>
            <w:r>
              <w:rPr>
                <w:sz w:val="24"/>
                <w:szCs w:val="24"/>
              </w:rPr>
              <w:t>Understand responsibilities in relation to Lone working and safe working</w:t>
            </w:r>
          </w:p>
          <w:p w:rsidR="00661F25" w:rsidRDefault="00661F25" w:rsidP="00337D3F">
            <w:pPr>
              <w:pStyle w:val="TableParagraph"/>
              <w:numPr>
                <w:ilvl w:val="0"/>
                <w:numId w:val="8"/>
              </w:numPr>
              <w:tabs>
                <w:tab w:val="left" w:pos="830"/>
                <w:tab w:val="left" w:pos="831"/>
              </w:tabs>
              <w:spacing w:before="19" w:line="252" w:lineRule="exact"/>
              <w:ind w:right="226"/>
              <w:rPr>
                <w:sz w:val="24"/>
                <w:szCs w:val="24"/>
              </w:rPr>
            </w:pPr>
            <w:r>
              <w:rPr>
                <w:sz w:val="24"/>
                <w:szCs w:val="24"/>
              </w:rPr>
              <w:t>Understand and fully co-operate with all manual handling procedures</w:t>
            </w:r>
          </w:p>
          <w:p w:rsidR="00601F64" w:rsidRDefault="00601F64" w:rsidP="00337D3F">
            <w:pPr>
              <w:pStyle w:val="TableParagraph"/>
              <w:numPr>
                <w:ilvl w:val="0"/>
                <w:numId w:val="8"/>
              </w:numPr>
              <w:tabs>
                <w:tab w:val="left" w:pos="830"/>
                <w:tab w:val="left" w:pos="831"/>
              </w:tabs>
              <w:spacing w:before="19" w:line="252" w:lineRule="exact"/>
              <w:ind w:right="226"/>
              <w:rPr>
                <w:sz w:val="24"/>
                <w:szCs w:val="24"/>
              </w:rPr>
            </w:pPr>
            <w:r>
              <w:rPr>
                <w:sz w:val="24"/>
                <w:szCs w:val="24"/>
              </w:rPr>
              <w:t>Ability to push loaded book trolleys and lift and shelve books(including above shoulder height and below knee height if required)</w:t>
            </w:r>
          </w:p>
        </w:tc>
        <w:tc>
          <w:tcPr>
            <w:tcW w:w="2280" w:type="dxa"/>
          </w:tcPr>
          <w:p w:rsidR="008B66D1" w:rsidRDefault="008B66D1" w:rsidP="00CE7863">
            <w:pPr>
              <w:pStyle w:val="TableParagraph"/>
              <w:spacing w:before="17"/>
              <w:ind w:left="107"/>
              <w:rPr>
                <w:sz w:val="24"/>
                <w:szCs w:val="24"/>
              </w:rPr>
            </w:pPr>
            <w:r>
              <w:rPr>
                <w:sz w:val="24"/>
                <w:szCs w:val="24"/>
              </w:rPr>
              <w:t>Essential</w:t>
            </w:r>
          </w:p>
        </w:tc>
        <w:tc>
          <w:tcPr>
            <w:tcW w:w="3044" w:type="dxa"/>
          </w:tcPr>
          <w:p w:rsidR="008B66D1" w:rsidRPr="007C214D" w:rsidRDefault="00EA14B3" w:rsidP="00CE7863">
            <w:pPr>
              <w:pStyle w:val="TableParagraph"/>
              <w:spacing w:line="274" w:lineRule="exact"/>
              <w:ind w:left="108"/>
              <w:rPr>
                <w:sz w:val="24"/>
                <w:szCs w:val="24"/>
              </w:rPr>
            </w:pPr>
            <w:r>
              <w:rPr>
                <w:sz w:val="24"/>
                <w:szCs w:val="24"/>
              </w:rPr>
              <w:t>A, I</w:t>
            </w:r>
          </w:p>
        </w:tc>
      </w:tr>
    </w:tbl>
    <w:p w:rsidR="001A40FE" w:rsidRDefault="001A40FE">
      <w:pPr>
        <w:rPr>
          <w:sz w:val="24"/>
        </w:rPr>
        <w:sectPr w:rsidR="001A40FE" w:rsidSect="007C214D">
          <w:pgSz w:w="11930" w:h="16850"/>
          <w:pgMar w:top="1360" w:right="0" w:bottom="280" w:left="0" w:header="720" w:footer="0" w:gutter="0"/>
          <w:cols w:space="720"/>
          <w:docGrid w:linePitch="299"/>
        </w:sectPr>
      </w:pPr>
    </w:p>
    <w:p w:rsidR="001A40FE" w:rsidRDefault="001A40FE">
      <w:pPr>
        <w:pStyle w:val="BodyText"/>
        <w:ind w:left="30"/>
        <w:rPr>
          <w:sz w:val="20"/>
        </w:rPr>
      </w:pPr>
    </w:p>
    <w:p w:rsidR="00337D3F" w:rsidRDefault="00337D3F" w:rsidP="005F2F48">
      <w:pPr>
        <w:pStyle w:val="Heading2"/>
        <w:rPr>
          <w:color w:val="808080"/>
        </w:rPr>
      </w:pPr>
    </w:p>
    <w:p w:rsidR="00337D3F" w:rsidRDefault="00337D3F" w:rsidP="005F2F48">
      <w:pPr>
        <w:pStyle w:val="Heading2"/>
        <w:rPr>
          <w:color w:val="808080"/>
        </w:rPr>
      </w:pPr>
    </w:p>
    <w:p w:rsidR="00337D3F" w:rsidRDefault="00337D3F" w:rsidP="005F2F48">
      <w:pPr>
        <w:pStyle w:val="Heading2"/>
        <w:rPr>
          <w:color w:val="808080"/>
        </w:rPr>
      </w:pPr>
    </w:p>
    <w:p w:rsidR="00337D3F" w:rsidRDefault="00337D3F" w:rsidP="005F2F48">
      <w:pPr>
        <w:pStyle w:val="Heading2"/>
        <w:rPr>
          <w:color w:val="808080"/>
        </w:rPr>
      </w:pPr>
    </w:p>
    <w:p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w:t>
      </w:r>
      <w:proofErr w:type="spellStart"/>
      <w:r w:rsidRPr="0001570E">
        <w:rPr>
          <w:sz w:val="24"/>
        </w:rPr>
        <w:t>behavior</w:t>
      </w:r>
      <w:proofErr w:type="spellEnd"/>
      <w:r w:rsidRPr="0001570E">
        <w:rPr>
          <w:sz w:val="24"/>
        </w:rPr>
        <w:t>, know how to talk about it, and consent/duty to share information effectively. You will also learn about the legalities and procedures the social care staff can take.</w:t>
      </w:r>
    </w:p>
    <w:p w:rsidR="005F2F48" w:rsidRDefault="005F2F48" w:rsidP="005F2F48">
      <w:pPr>
        <w:pStyle w:val="Heading2"/>
        <w:rPr>
          <w:color w:val="808080"/>
        </w:rPr>
      </w:pPr>
      <w:r>
        <w:rPr>
          <w:color w:val="808080"/>
        </w:rPr>
        <w:t>Our Values and Behaviours</w:t>
      </w:r>
    </w:p>
    <w:p w:rsidR="005F2F48" w:rsidRDefault="005F2F48" w:rsidP="001021D6">
      <w:pPr>
        <w:pStyle w:val="Heading2"/>
        <w:ind w:left="0"/>
        <w:rPr>
          <w:sz w:val="22"/>
          <w:szCs w:val="22"/>
        </w:rPr>
      </w:pPr>
    </w:p>
    <w:p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rsidR="006B6CA3" w:rsidRDefault="006B6CA3" w:rsidP="006B6CA3">
      <w:pPr>
        <w:pStyle w:val="TableParagraph"/>
        <w:tabs>
          <w:tab w:val="left" w:pos="830"/>
          <w:tab w:val="left" w:pos="831"/>
        </w:tabs>
        <w:spacing w:before="17" w:line="252" w:lineRule="exact"/>
        <w:ind w:right="548"/>
        <w:jc w:val="both"/>
        <w:rPr>
          <w:sz w:val="24"/>
        </w:rPr>
      </w:pPr>
    </w:p>
    <w:p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A1" w:rsidRDefault="007A3DA1" w:rsidP="003C2C5C">
      <w:r>
        <w:separator/>
      </w:r>
    </w:p>
  </w:endnote>
  <w:endnote w:type="continuationSeparator" w:id="0">
    <w:p w:rsidR="007A3DA1" w:rsidRDefault="007A3DA1"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5C" w:rsidRDefault="004671C7">
    <w:pPr>
      <w:pStyle w:val="Footer"/>
    </w:pPr>
    <w:r>
      <w:rPr>
        <w:noProof/>
        <w:lang w:eastAsia="en-GB"/>
      </w:rPr>
      <w:drawing>
        <wp:inline distT="0" distB="0" distL="0" distR="0">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A1" w:rsidRDefault="007A3DA1" w:rsidP="003C2C5C">
      <w:r>
        <w:separator/>
      </w:r>
    </w:p>
  </w:footnote>
  <w:footnote w:type="continuationSeparator" w:id="0">
    <w:p w:rsidR="007A3DA1" w:rsidRDefault="007A3DA1"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4" w:rsidRDefault="00EC5384">
    <w:pPr>
      <w:pStyle w:val="Header"/>
    </w:pPr>
    <w:r>
      <w:rPr>
        <w:b/>
        <w:noProof/>
        <w:color w:val="FF0000"/>
        <w:sz w:val="23"/>
        <w:lang w:eastAsia="en-GB"/>
      </w:rPr>
      <w:drawing>
        <wp:anchor distT="0" distB="0" distL="114300" distR="114300" simplePos="0" relativeHeight="251661312" behindDoc="1" locked="0" layoutInCell="1" allowOverlap="1" wp14:anchorId="26B4DBCF" wp14:editId="03616B4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B493E99" wp14:editId="23F34F5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0"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1"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2"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3"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4"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5"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6"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7"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18"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19" w15:restartNumberingAfterBreak="0">
    <w:nsid w:val="6CE604A8"/>
    <w:multiLevelType w:val="hybridMultilevel"/>
    <w:tmpl w:val="9460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1"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2"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3"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4"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7"/>
  </w:num>
  <w:num w:numId="4">
    <w:abstractNumId w:val="13"/>
  </w:num>
  <w:num w:numId="5">
    <w:abstractNumId w:val="3"/>
  </w:num>
  <w:num w:numId="6">
    <w:abstractNumId w:val="9"/>
  </w:num>
  <w:num w:numId="7">
    <w:abstractNumId w:val="23"/>
  </w:num>
  <w:num w:numId="8">
    <w:abstractNumId w:val="20"/>
  </w:num>
  <w:num w:numId="9">
    <w:abstractNumId w:val="12"/>
  </w:num>
  <w:num w:numId="10">
    <w:abstractNumId w:val="5"/>
  </w:num>
  <w:num w:numId="11">
    <w:abstractNumId w:val="0"/>
  </w:num>
  <w:num w:numId="12">
    <w:abstractNumId w:val="1"/>
  </w:num>
  <w:num w:numId="13">
    <w:abstractNumId w:val="2"/>
  </w:num>
  <w:num w:numId="14">
    <w:abstractNumId w:val="18"/>
  </w:num>
  <w:num w:numId="15">
    <w:abstractNumId w:val="10"/>
  </w:num>
  <w:num w:numId="16">
    <w:abstractNumId w:val="21"/>
  </w:num>
  <w:num w:numId="17">
    <w:abstractNumId w:val="6"/>
  </w:num>
  <w:num w:numId="18">
    <w:abstractNumId w:val="8"/>
  </w:num>
  <w:num w:numId="19">
    <w:abstractNumId w:val="15"/>
  </w:num>
  <w:num w:numId="20">
    <w:abstractNumId w:val="16"/>
  </w:num>
  <w:num w:numId="21">
    <w:abstractNumId w:val="11"/>
  </w:num>
  <w:num w:numId="22">
    <w:abstractNumId w:val="14"/>
  </w:num>
  <w:num w:numId="23">
    <w:abstractNumId w:val="4"/>
  </w:num>
  <w:num w:numId="24">
    <w:abstractNumId w:val="24"/>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570E"/>
    <w:rsid w:val="00056D4D"/>
    <w:rsid w:val="0006040F"/>
    <w:rsid w:val="0009268F"/>
    <w:rsid w:val="001021D6"/>
    <w:rsid w:val="001523F7"/>
    <w:rsid w:val="001873BB"/>
    <w:rsid w:val="00197094"/>
    <w:rsid w:val="001A40FE"/>
    <w:rsid w:val="00213BC8"/>
    <w:rsid w:val="00223B9D"/>
    <w:rsid w:val="00234327"/>
    <w:rsid w:val="00265C5D"/>
    <w:rsid w:val="00290E67"/>
    <w:rsid w:val="00291340"/>
    <w:rsid w:val="002D0400"/>
    <w:rsid w:val="00337D3F"/>
    <w:rsid w:val="003916CF"/>
    <w:rsid w:val="003A7967"/>
    <w:rsid w:val="003C2C5C"/>
    <w:rsid w:val="004135C8"/>
    <w:rsid w:val="004671C7"/>
    <w:rsid w:val="004C120F"/>
    <w:rsid w:val="00510BE2"/>
    <w:rsid w:val="005A3D54"/>
    <w:rsid w:val="005F2938"/>
    <w:rsid w:val="005F2F48"/>
    <w:rsid w:val="00601F64"/>
    <w:rsid w:val="0063606B"/>
    <w:rsid w:val="00661F25"/>
    <w:rsid w:val="00667E6E"/>
    <w:rsid w:val="006B6CA3"/>
    <w:rsid w:val="006E6014"/>
    <w:rsid w:val="007024CD"/>
    <w:rsid w:val="007035AF"/>
    <w:rsid w:val="007371BE"/>
    <w:rsid w:val="007A3DA1"/>
    <w:rsid w:val="007C214D"/>
    <w:rsid w:val="008018DA"/>
    <w:rsid w:val="00831D2B"/>
    <w:rsid w:val="00896C5F"/>
    <w:rsid w:val="008B66D1"/>
    <w:rsid w:val="008C77E4"/>
    <w:rsid w:val="008F47AD"/>
    <w:rsid w:val="009201DD"/>
    <w:rsid w:val="0099069B"/>
    <w:rsid w:val="00A548FD"/>
    <w:rsid w:val="00AC0566"/>
    <w:rsid w:val="00B10B83"/>
    <w:rsid w:val="00B134EA"/>
    <w:rsid w:val="00B64742"/>
    <w:rsid w:val="00B73DA7"/>
    <w:rsid w:val="00B7622B"/>
    <w:rsid w:val="00B8202C"/>
    <w:rsid w:val="00BB711C"/>
    <w:rsid w:val="00BC6A01"/>
    <w:rsid w:val="00BF34DF"/>
    <w:rsid w:val="00C5121A"/>
    <w:rsid w:val="00C82489"/>
    <w:rsid w:val="00CC05FF"/>
    <w:rsid w:val="00D41F02"/>
    <w:rsid w:val="00D63196"/>
    <w:rsid w:val="00E03D75"/>
    <w:rsid w:val="00E74896"/>
    <w:rsid w:val="00EA14B3"/>
    <w:rsid w:val="00EC5384"/>
    <w:rsid w:val="00EC62AC"/>
    <w:rsid w:val="00F329C8"/>
    <w:rsid w:val="00F3717D"/>
    <w:rsid w:val="00F64B80"/>
    <w:rsid w:val="00FB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E49280"/>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lang w:val="en-GB"/>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5A12AC63-FDC9-4A6B-A55A-80C7127462B2}">
  <ds:schemaRefs>
    <ds:schemaRef ds:uri="http://schemas.microsoft.com/office/2006/metadata/properties"/>
    <ds:schemaRef ds:uri="58222f46-cdd5-49dc-9cc8-a6db721e7e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3550F87-E122-4117-AA1B-C42849A0F5D8}">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132</TotalTime>
  <Pages>6</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Coldman, Margaret</cp:lastModifiedBy>
  <cp:revision>10</cp:revision>
  <cp:lastPrinted>2023-02-08T13:47:00Z</cp:lastPrinted>
  <dcterms:created xsi:type="dcterms:W3CDTF">2024-08-14T11:39:00Z</dcterms:created>
  <dcterms:modified xsi:type="dcterms:W3CDTF">2024-08-21T14:46:00Z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ies>
</file>