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B71BB5" w14:textId="77777777" w:rsidR="00EC5384" w:rsidRPr="002267C3" w:rsidRDefault="00EC5384" w:rsidP="00290E67">
      <w:pPr>
        <w:pStyle w:val="Heading1"/>
        <w:spacing w:before="84"/>
        <w:rPr>
          <w:color w:val="FF0000"/>
        </w:rPr>
      </w:pPr>
    </w:p>
    <w:p w14:paraId="03B71BB6" w14:textId="77777777" w:rsidR="00EC5384" w:rsidRPr="002267C3" w:rsidRDefault="00EC5384" w:rsidP="00290E67">
      <w:pPr>
        <w:pStyle w:val="Heading1"/>
        <w:spacing w:before="84"/>
        <w:rPr>
          <w:color w:val="FF0000"/>
        </w:rPr>
      </w:pPr>
    </w:p>
    <w:tbl>
      <w:tblPr>
        <w:tblStyle w:val="TableGrid"/>
        <w:tblpPr w:leftFromText="180" w:rightFromText="180" w:vertAnchor="text" w:horzAnchor="page" w:tblpX="6421" w:tblpY="120"/>
        <w:tblW w:w="0" w:type="auto"/>
        <w:tblLayout w:type="fixed"/>
        <w:tblLook w:val="01E0" w:firstRow="1" w:lastRow="1" w:firstColumn="1" w:lastColumn="1" w:noHBand="0" w:noVBand="0"/>
        <w:tblCaption w:val="Council Requirements and Role Details Table"/>
        <w:tblDescription w:val="This table indicates the standard council requirements: Directorate, Grade, Location and which role this is responsible to, alongside the actual role details for the post against these parameters. "/>
      </w:tblPr>
      <w:tblGrid>
        <w:gridCol w:w="2138"/>
        <w:gridCol w:w="2709"/>
      </w:tblGrid>
      <w:tr w:rsidR="002267C3" w:rsidRPr="002267C3" w14:paraId="03B71BB9" w14:textId="77777777" w:rsidTr="007371BE">
        <w:trPr>
          <w:trHeight w:val="419"/>
          <w:tblHeader/>
        </w:trPr>
        <w:tc>
          <w:tcPr>
            <w:tcW w:w="2138" w:type="dxa"/>
          </w:tcPr>
          <w:p w14:paraId="03B71BB7" w14:textId="77777777" w:rsidR="007371BE" w:rsidRPr="002267C3" w:rsidRDefault="0063606B" w:rsidP="007371BE">
            <w:pPr>
              <w:pStyle w:val="BodyText"/>
            </w:pPr>
            <w:r w:rsidRPr="002267C3">
              <w:t>Role Structure</w:t>
            </w:r>
          </w:p>
        </w:tc>
        <w:tc>
          <w:tcPr>
            <w:tcW w:w="2709" w:type="dxa"/>
          </w:tcPr>
          <w:p w14:paraId="03B71BB8" w14:textId="77777777" w:rsidR="007371BE" w:rsidRPr="002267C3" w:rsidRDefault="007371BE" w:rsidP="007371BE">
            <w:pPr>
              <w:pStyle w:val="BodyText"/>
            </w:pPr>
            <w:r w:rsidRPr="002267C3">
              <w:t xml:space="preserve">Role Details </w:t>
            </w:r>
          </w:p>
        </w:tc>
      </w:tr>
      <w:tr w:rsidR="002267C3" w:rsidRPr="002267C3" w14:paraId="03B71BBC" w14:textId="77777777" w:rsidTr="007371BE">
        <w:trPr>
          <w:trHeight w:val="419"/>
        </w:trPr>
        <w:tc>
          <w:tcPr>
            <w:tcW w:w="2138" w:type="dxa"/>
          </w:tcPr>
          <w:p w14:paraId="03B71BBA" w14:textId="77777777" w:rsidR="00EC5384" w:rsidRPr="002267C3" w:rsidRDefault="00EC5384" w:rsidP="00EC5384">
            <w:pPr>
              <w:pStyle w:val="TableParagraph"/>
              <w:spacing w:line="268" w:lineRule="exact"/>
              <w:ind w:left="200"/>
              <w:rPr>
                <w:sz w:val="24"/>
              </w:rPr>
            </w:pPr>
            <w:r w:rsidRPr="002267C3">
              <w:rPr>
                <w:sz w:val="24"/>
              </w:rPr>
              <w:t>Directorate:</w:t>
            </w:r>
          </w:p>
        </w:tc>
        <w:tc>
          <w:tcPr>
            <w:tcW w:w="2709" w:type="dxa"/>
          </w:tcPr>
          <w:p w14:paraId="03B71BBB" w14:textId="6ECD4F7E" w:rsidR="00EC5384" w:rsidRPr="002267C3" w:rsidRDefault="00C74689" w:rsidP="00F62469">
            <w:pPr>
              <w:pStyle w:val="TableParagraph"/>
              <w:spacing w:line="268" w:lineRule="exact"/>
              <w:ind w:left="0"/>
              <w:rPr>
                <w:sz w:val="24"/>
              </w:rPr>
            </w:pPr>
            <w:r w:rsidRPr="002267C3">
              <w:rPr>
                <w:sz w:val="24"/>
              </w:rPr>
              <w:t xml:space="preserve">Economy &amp; </w:t>
            </w:r>
            <w:r w:rsidR="00F62469" w:rsidRPr="002267C3">
              <w:rPr>
                <w:sz w:val="24"/>
              </w:rPr>
              <w:t>Environment</w:t>
            </w:r>
          </w:p>
        </w:tc>
      </w:tr>
      <w:tr w:rsidR="002267C3" w:rsidRPr="002267C3" w14:paraId="03B71BBF" w14:textId="77777777" w:rsidTr="007371BE">
        <w:trPr>
          <w:trHeight w:val="557"/>
        </w:trPr>
        <w:tc>
          <w:tcPr>
            <w:tcW w:w="2138" w:type="dxa"/>
          </w:tcPr>
          <w:p w14:paraId="03B71BBD" w14:textId="77777777" w:rsidR="00EC5384" w:rsidRPr="002267C3" w:rsidRDefault="00EC5384" w:rsidP="00EC5384">
            <w:pPr>
              <w:pStyle w:val="TableParagraph"/>
              <w:spacing w:before="143"/>
              <w:ind w:left="200"/>
              <w:rPr>
                <w:sz w:val="24"/>
              </w:rPr>
            </w:pPr>
            <w:r w:rsidRPr="002267C3">
              <w:rPr>
                <w:sz w:val="24"/>
              </w:rPr>
              <w:t>Grade:</w:t>
            </w:r>
          </w:p>
        </w:tc>
        <w:tc>
          <w:tcPr>
            <w:tcW w:w="2709" w:type="dxa"/>
          </w:tcPr>
          <w:p w14:paraId="03B71BBE" w14:textId="6B66475D" w:rsidR="00EC5384" w:rsidRPr="002267C3" w:rsidRDefault="00C74689" w:rsidP="00EC5384">
            <w:pPr>
              <w:pStyle w:val="TableParagraph"/>
              <w:spacing w:before="143"/>
              <w:ind w:left="0"/>
              <w:rPr>
                <w:sz w:val="24"/>
              </w:rPr>
            </w:pPr>
            <w:r w:rsidRPr="002267C3">
              <w:rPr>
                <w:sz w:val="24"/>
              </w:rPr>
              <w:t>HC</w:t>
            </w:r>
            <w:r w:rsidR="002267C3" w:rsidRPr="002267C3">
              <w:rPr>
                <w:sz w:val="24"/>
              </w:rPr>
              <w:t>7</w:t>
            </w:r>
          </w:p>
        </w:tc>
      </w:tr>
      <w:tr w:rsidR="002267C3" w:rsidRPr="002267C3" w14:paraId="03B71BC2" w14:textId="77777777" w:rsidTr="007371BE">
        <w:trPr>
          <w:trHeight w:val="543"/>
        </w:trPr>
        <w:tc>
          <w:tcPr>
            <w:tcW w:w="2138" w:type="dxa"/>
          </w:tcPr>
          <w:p w14:paraId="03B71BC0" w14:textId="77777777" w:rsidR="00EC5384" w:rsidRPr="002267C3" w:rsidRDefault="00EC5384" w:rsidP="00EC5384">
            <w:pPr>
              <w:pStyle w:val="TableParagraph"/>
              <w:spacing w:before="130"/>
              <w:ind w:left="200"/>
              <w:rPr>
                <w:sz w:val="24"/>
              </w:rPr>
            </w:pPr>
            <w:r w:rsidRPr="002267C3">
              <w:rPr>
                <w:sz w:val="24"/>
              </w:rPr>
              <w:t>Location:</w:t>
            </w:r>
          </w:p>
        </w:tc>
        <w:tc>
          <w:tcPr>
            <w:tcW w:w="2709" w:type="dxa"/>
          </w:tcPr>
          <w:p w14:paraId="03B71BC1" w14:textId="73844027" w:rsidR="00EC5384" w:rsidRPr="002267C3" w:rsidRDefault="00C74689" w:rsidP="00EC5384">
            <w:pPr>
              <w:pStyle w:val="TableParagraph"/>
              <w:spacing w:before="130"/>
              <w:ind w:left="0"/>
              <w:rPr>
                <w:sz w:val="24"/>
              </w:rPr>
            </w:pPr>
            <w:r w:rsidRPr="002267C3">
              <w:rPr>
                <w:sz w:val="24"/>
              </w:rPr>
              <w:t>Plough Lane</w:t>
            </w:r>
          </w:p>
        </w:tc>
      </w:tr>
      <w:tr w:rsidR="002267C3" w:rsidRPr="002267C3" w14:paraId="03B71BC5" w14:textId="77777777" w:rsidTr="007371BE">
        <w:trPr>
          <w:trHeight w:val="405"/>
        </w:trPr>
        <w:tc>
          <w:tcPr>
            <w:tcW w:w="2138" w:type="dxa"/>
          </w:tcPr>
          <w:p w14:paraId="03B71BC3" w14:textId="77777777" w:rsidR="00EC5384" w:rsidRPr="002267C3" w:rsidRDefault="00EC5384" w:rsidP="00EC5384">
            <w:pPr>
              <w:pStyle w:val="TableParagraph"/>
              <w:spacing w:before="129" w:line="256" w:lineRule="exact"/>
              <w:ind w:left="200"/>
              <w:rPr>
                <w:sz w:val="24"/>
              </w:rPr>
            </w:pPr>
            <w:r w:rsidRPr="002267C3">
              <w:rPr>
                <w:sz w:val="24"/>
              </w:rPr>
              <w:t>Responsible to:</w:t>
            </w:r>
          </w:p>
        </w:tc>
        <w:tc>
          <w:tcPr>
            <w:tcW w:w="2709" w:type="dxa"/>
          </w:tcPr>
          <w:p w14:paraId="7FC2C55A" w14:textId="77777777" w:rsidR="002267C3" w:rsidRPr="002267C3" w:rsidRDefault="002267C3" w:rsidP="002267C3">
            <w:pPr>
              <w:rPr>
                <w:sz w:val="24"/>
                <w:szCs w:val="24"/>
              </w:rPr>
            </w:pPr>
            <w:r w:rsidRPr="002267C3">
              <w:rPr>
                <w:sz w:val="24"/>
                <w:szCs w:val="24"/>
              </w:rPr>
              <w:t xml:space="preserve">Principal Natural Environment </w:t>
            </w:r>
          </w:p>
          <w:p w14:paraId="03B71BC4" w14:textId="6E19FE29" w:rsidR="00C74689" w:rsidRPr="002267C3" w:rsidRDefault="002267C3" w:rsidP="002267C3">
            <w:pPr>
              <w:rPr>
                <w:sz w:val="24"/>
                <w:szCs w:val="24"/>
              </w:rPr>
            </w:pPr>
            <w:r w:rsidRPr="002267C3">
              <w:rPr>
                <w:sz w:val="24"/>
                <w:szCs w:val="24"/>
              </w:rPr>
              <w:t>Officer (Ecologist)</w:t>
            </w:r>
          </w:p>
        </w:tc>
      </w:tr>
    </w:tbl>
    <w:p w14:paraId="03B71BC6" w14:textId="4FE857ED" w:rsidR="00EC5384" w:rsidRPr="002267C3" w:rsidRDefault="00CC05FF" w:rsidP="00EC5384">
      <w:pPr>
        <w:pStyle w:val="Heading1"/>
        <w:spacing w:before="84"/>
        <w:ind w:left="0" w:firstLine="720"/>
        <w:jc w:val="both"/>
      </w:pPr>
      <w:r w:rsidRPr="002267C3">
        <w:t>Job</w:t>
      </w:r>
      <w:r w:rsidRPr="002267C3">
        <w:rPr>
          <w:spacing w:val="-4"/>
        </w:rPr>
        <w:t xml:space="preserve"> </w:t>
      </w:r>
      <w:r w:rsidRPr="002267C3">
        <w:t>Description</w:t>
      </w:r>
    </w:p>
    <w:p w14:paraId="1F820C0C" w14:textId="77777777" w:rsidR="00C74689" w:rsidRPr="002267C3" w:rsidRDefault="00C74689" w:rsidP="00EC5384">
      <w:pPr>
        <w:pStyle w:val="Heading1"/>
        <w:spacing w:before="84"/>
        <w:ind w:left="0" w:firstLine="720"/>
        <w:jc w:val="both"/>
      </w:pPr>
    </w:p>
    <w:p w14:paraId="487560BC" w14:textId="714433D2" w:rsidR="00C74689" w:rsidRPr="002267C3" w:rsidRDefault="003C2C5C" w:rsidP="002267C3">
      <w:pPr>
        <w:rPr>
          <w:b/>
          <w:sz w:val="36"/>
          <w:szCs w:val="36"/>
        </w:rPr>
      </w:pPr>
      <w:r w:rsidRPr="002267C3">
        <w:rPr>
          <w:sz w:val="36"/>
        </w:rPr>
        <w:t xml:space="preserve"> </w:t>
      </w:r>
      <w:r w:rsidR="00C74689" w:rsidRPr="002267C3">
        <w:rPr>
          <w:sz w:val="36"/>
        </w:rPr>
        <w:tab/>
      </w:r>
      <w:r w:rsidR="002267C3" w:rsidRPr="002267C3">
        <w:rPr>
          <w:b/>
          <w:sz w:val="36"/>
          <w:szCs w:val="36"/>
        </w:rPr>
        <w:t>Senior Ecologist</w:t>
      </w:r>
    </w:p>
    <w:p w14:paraId="03B71BC7" w14:textId="3DC4F846" w:rsidR="003C2C5C" w:rsidRPr="002267C3" w:rsidRDefault="003C2C5C" w:rsidP="00EC5384">
      <w:pPr>
        <w:pStyle w:val="Heading1"/>
        <w:spacing w:before="84"/>
        <w:ind w:left="0" w:firstLine="720"/>
        <w:jc w:val="both"/>
        <w:rPr>
          <w:b w:val="0"/>
          <w:color w:val="FF0000"/>
          <w:sz w:val="36"/>
          <w:szCs w:val="36"/>
        </w:rPr>
      </w:pPr>
    </w:p>
    <w:p w14:paraId="03B71BC8" w14:textId="695700EC" w:rsidR="001A40FE" w:rsidRPr="002267C3" w:rsidRDefault="001A40FE" w:rsidP="00EE2E4B">
      <w:pPr>
        <w:rPr>
          <w:color w:val="FF0000"/>
          <w:sz w:val="24"/>
          <w:szCs w:val="24"/>
        </w:rPr>
      </w:pPr>
    </w:p>
    <w:p w14:paraId="03B71BC9" w14:textId="77777777" w:rsidR="001A40FE" w:rsidRPr="002267C3" w:rsidRDefault="00BB711C" w:rsidP="00BB711C">
      <w:pPr>
        <w:pStyle w:val="BodyText"/>
        <w:tabs>
          <w:tab w:val="left" w:pos="1870"/>
        </w:tabs>
        <w:spacing w:before="3"/>
        <w:rPr>
          <w:b/>
          <w:color w:val="FF0000"/>
          <w:sz w:val="23"/>
        </w:rPr>
      </w:pPr>
      <w:r w:rsidRPr="002267C3">
        <w:rPr>
          <w:b/>
          <w:color w:val="FF0000"/>
          <w:sz w:val="23"/>
        </w:rPr>
        <w:tab/>
      </w:r>
    </w:p>
    <w:p w14:paraId="03B71BCC" w14:textId="62581165" w:rsidR="001A40FE" w:rsidRPr="002267C3" w:rsidRDefault="00CC05FF" w:rsidP="00EE2E4B">
      <w:pPr>
        <w:pStyle w:val="Heading2"/>
        <w:ind w:left="0" w:firstLine="720"/>
      </w:pPr>
      <w:r w:rsidRPr="002267C3">
        <w:t>Main purpose of the role</w:t>
      </w:r>
    </w:p>
    <w:p w14:paraId="230BB337" w14:textId="77777777" w:rsidR="00E21174" w:rsidRPr="002267C3" w:rsidRDefault="00E21174" w:rsidP="00E21174">
      <w:pPr>
        <w:rPr>
          <w:color w:val="FF0000"/>
          <w:sz w:val="32"/>
          <w:szCs w:val="32"/>
        </w:rPr>
      </w:pPr>
    </w:p>
    <w:p w14:paraId="0125EA94" w14:textId="77777777" w:rsidR="002267C3" w:rsidRPr="002267C3" w:rsidRDefault="002267C3" w:rsidP="002267C3">
      <w:pPr>
        <w:pStyle w:val="ListParagraph"/>
        <w:numPr>
          <w:ilvl w:val="0"/>
          <w:numId w:val="30"/>
        </w:numPr>
        <w:rPr>
          <w:sz w:val="24"/>
          <w:szCs w:val="24"/>
        </w:rPr>
      </w:pPr>
      <w:r w:rsidRPr="002267C3">
        <w:rPr>
          <w:sz w:val="24"/>
          <w:szCs w:val="24"/>
          <w:lang w:val="en-GB"/>
        </w:rPr>
        <w:t xml:space="preserve">To provide Ecology advice in the context of planning applications and processes and to carry out Habitats Regulations Assessments. </w:t>
      </w:r>
    </w:p>
    <w:p w14:paraId="1CAC0A59" w14:textId="77777777" w:rsidR="002267C3" w:rsidRPr="002267C3" w:rsidRDefault="002267C3" w:rsidP="002267C3">
      <w:pPr>
        <w:pStyle w:val="ListParagraph"/>
        <w:numPr>
          <w:ilvl w:val="0"/>
          <w:numId w:val="30"/>
        </w:numPr>
        <w:rPr>
          <w:sz w:val="24"/>
          <w:szCs w:val="24"/>
        </w:rPr>
      </w:pPr>
      <w:r w:rsidRPr="002267C3">
        <w:rPr>
          <w:sz w:val="24"/>
          <w:szCs w:val="24"/>
          <w:lang w:val="en-GB"/>
        </w:rPr>
        <w:t xml:space="preserve">To provide technical advice internally and externally.  </w:t>
      </w:r>
    </w:p>
    <w:p w14:paraId="7B0EF209" w14:textId="35DE58DE" w:rsidR="002267C3" w:rsidRPr="002267C3" w:rsidRDefault="002267C3" w:rsidP="002267C3">
      <w:pPr>
        <w:pStyle w:val="ListParagraph"/>
        <w:numPr>
          <w:ilvl w:val="0"/>
          <w:numId w:val="30"/>
        </w:numPr>
        <w:rPr>
          <w:sz w:val="24"/>
          <w:szCs w:val="24"/>
        </w:rPr>
      </w:pPr>
      <w:r w:rsidRPr="002267C3">
        <w:rPr>
          <w:sz w:val="24"/>
          <w:szCs w:val="24"/>
          <w:lang w:val="en-GB"/>
        </w:rPr>
        <w:t>To promote the protection and enhancement of the county’s biodiversity as a key part of sustainable development and the delivery of policy including nature recovery networks and biodiversity net gain.</w:t>
      </w:r>
    </w:p>
    <w:p w14:paraId="284934E5" w14:textId="77777777" w:rsidR="002267C3" w:rsidRDefault="002267C3" w:rsidP="00F465A6">
      <w:pPr>
        <w:ind w:firstLine="720"/>
        <w:rPr>
          <w:b/>
          <w:color w:val="FF0000"/>
          <w:sz w:val="24"/>
          <w:szCs w:val="24"/>
        </w:rPr>
      </w:pPr>
    </w:p>
    <w:p w14:paraId="3C693636" w14:textId="56AC3A66" w:rsidR="00EE2E4B" w:rsidRPr="002267C3" w:rsidRDefault="00EE2E4B" w:rsidP="00F465A6">
      <w:pPr>
        <w:ind w:firstLine="720"/>
        <w:rPr>
          <w:b/>
          <w:sz w:val="24"/>
          <w:szCs w:val="24"/>
        </w:rPr>
      </w:pPr>
      <w:r w:rsidRPr="002267C3">
        <w:rPr>
          <w:b/>
          <w:sz w:val="24"/>
          <w:szCs w:val="24"/>
        </w:rPr>
        <w:t>Dimensions:</w:t>
      </w:r>
    </w:p>
    <w:p w14:paraId="2B51953A" w14:textId="77777777" w:rsidR="00EE2E4B" w:rsidRPr="002267C3" w:rsidRDefault="00EE2E4B" w:rsidP="00EE2E4B">
      <w:pPr>
        <w:rPr>
          <w:i/>
          <w:sz w:val="24"/>
          <w:szCs w:val="24"/>
        </w:rPr>
      </w:pPr>
    </w:p>
    <w:p w14:paraId="73D6A337" w14:textId="03EB741C" w:rsidR="00EE2E4B" w:rsidRPr="002267C3" w:rsidRDefault="002267C3" w:rsidP="00EE2E4B">
      <w:pPr>
        <w:ind w:left="720"/>
        <w:rPr>
          <w:sz w:val="24"/>
          <w:szCs w:val="24"/>
        </w:rPr>
      </w:pPr>
      <w:r w:rsidRPr="002267C3">
        <w:rPr>
          <w:sz w:val="24"/>
          <w:szCs w:val="24"/>
        </w:rPr>
        <w:t>Responsible for the provision of ecology advice in the context of planning processes and sustainable development more generally.</w:t>
      </w:r>
      <w:r w:rsidR="00EE2E4B" w:rsidRPr="002267C3">
        <w:rPr>
          <w:sz w:val="24"/>
          <w:szCs w:val="24"/>
        </w:rPr>
        <w:t xml:space="preserve"> </w:t>
      </w:r>
    </w:p>
    <w:p w14:paraId="0C406A52" w14:textId="77777777" w:rsidR="00EE2E4B" w:rsidRPr="002267C3" w:rsidRDefault="00EE2E4B" w:rsidP="00EE2E4B">
      <w:pPr>
        <w:rPr>
          <w:color w:val="FF0000"/>
          <w:sz w:val="24"/>
          <w:szCs w:val="24"/>
        </w:rPr>
      </w:pPr>
    </w:p>
    <w:p w14:paraId="1E3B90A7" w14:textId="77777777" w:rsidR="00EE2E4B" w:rsidRPr="002267C3" w:rsidRDefault="00EE2E4B" w:rsidP="00EE2E4B">
      <w:pPr>
        <w:ind w:firstLine="720"/>
        <w:rPr>
          <w:sz w:val="24"/>
          <w:szCs w:val="24"/>
        </w:rPr>
      </w:pPr>
      <w:r w:rsidRPr="002267C3">
        <w:rPr>
          <w:b/>
          <w:sz w:val="24"/>
          <w:szCs w:val="24"/>
        </w:rPr>
        <w:t>Key relationships/Functional links with</w:t>
      </w:r>
      <w:r w:rsidRPr="002267C3">
        <w:rPr>
          <w:sz w:val="24"/>
          <w:szCs w:val="24"/>
        </w:rPr>
        <w:t>:</w:t>
      </w:r>
    </w:p>
    <w:p w14:paraId="6E29075E" w14:textId="77777777" w:rsidR="00EE2E4B" w:rsidRPr="002267C3" w:rsidRDefault="00EE2E4B" w:rsidP="00EE2E4B">
      <w:pPr>
        <w:rPr>
          <w:i/>
          <w:color w:val="FF0000"/>
          <w:sz w:val="24"/>
          <w:szCs w:val="24"/>
        </w:rPr>
      </w:pPr>
    </w:p>
    <w:p w14:paraId="7AF8870B" w14:textId="1737FE91" w:rsidR="00EE2E4B" w:rsidRPr="002267C3" w:rsidRDefault="002267C3" w:rsidP="002267C3">
      <w:pPr>
        <w:pStyle w:val="TableParagraph"/>
        <w:spacing w:before="1" w:line="237" w:lineRule="auto"/>
        <w:ind w:left="730" w:right="586"/>
        <w:jc w:val="both"/>
        <w:rPr>
          <w:sz w:val="24"/>
          <w:szCs w:val="24"/>
        </w:rPr>
      </w:pPr>
      <w:r w:rsidRPr="002267C3">
        <w:rPr>
          <w:sz w:val="24"/>
          <w:szCs w:val="24"/>
        </w:rPr>
        <w:t xml:space="preserve">Internal: HBRC, Built Environment, Sustainability and Climate Change, Development      Management Team, Planning Enforcement, Forward Plans, </w:t>
      </w:r>
      <w:proofErr w:type="spellStart"/>
      <w:r w:rsidRPr="002267C3">
        <w:rPr>
          <w:sz w:val="24"/>
          <w:szCs w:val="24"/>
        </w:rPr>
        <w:t>Neighbourhood</w:t>
      </w:r>
      <w:proofErr w:type="spellEnd"/>
      <w:r w:rsidRPr="002267C3">
        <w:rPr>
          <w:sz w:val="24"/>
          <w:szCs w:val="24"/>
        </w:rPr>
        <w:t xml:space="preserve"> Planning, Parks, Highways &amp; Transportation, Legal, </w:t>
      </w:r>
      <w:proofErr w:type="spellStart"/>
      <w:r w:rsidRPr="002267C3">
        <w:rPr>
          <w:sz w:val="24"/>
          <w:szCs w:val="24"/>
        </w:rPr>
        <w:t>Councillors</w:t>
      </w:r>
      <w:proofErr w:type="spellEnd"/>
      <w:r w:rsidRPr="002267C3">
        <w:rPr>
          <w:sz w:val="24"/>
          <w:szCs w:val="24"/>
        </w:rPr>
        <w:t xml:space="preserve">, </w:t>
      </w:r>
      <w:r w:rsidR="005D0794">
        <w:rPr>
          <w:sz w:val="24"/>
          <w:szCs w:val="24"/>
        </w:rPr>
        <w:t>Public Realm delivery partner.</w:t>
      </w:r>
    </w:p>
    <w:p w14:paraId="69725287" w14:textId="77777777" w:rsidR="002267C3" w:rsidRPr="002267C3" w:rsidRDefault="002267C3" w:rsidP="002267C3">
      <w:pPr>
        <w:pStyle w:val="TableParagraph"/>
        <w:spacing w:before="1" w:line="237" w:lineRule="auto"/>
        <w:ind w:left="730" w:right="586"/>
        <w:jc w:val="both"/>
        <w:rPr>
          <w:color w:val="FF0000"/>
          <w:sz w:val="24"/>
          <w:szCs w:val="24"/>
        </w:rPr>
      </w:pPr>
    </w:p>
    <w:p w14:paraId="00997E79" w14:textId="5D95BDF7" w:rsidR="002267C3" w:rsidRPr="002267C3" w:rsidRDefault="002267C3" w:rsidP="002267C3">
      <w:pPr>
        <w:pStyle w:val="TableParagraph"/>
        <w:spacing w:before="1" w:line="237" w:lineRule="auto"/>
        <w:ind w:left="730" w:right="586"/>
        <w:jc w:val="both"/>
        <w:rPr>
          <w:sz w:val="24"/>
          <w:szCs w:val="24"/>
        </w:rPr>
      </w:pPr>
      <w:r w:rsidRPr="002267C3">
        <w:rPr>
          <w:sz w:val="24"/>
          <w:szCs w:val="24"/>
        </w:rPr>
        <w:t>External: Natural England, Environment Agency, national and local wildlife groups including Herefordshire Wildlife Trust, town and parish councils, applicants, developers, agents, contractors.</w:t>
      </w:r>
    </w:p>
    <w:p w14:paraId="03B71BCF" w14:textId="77777777" w:rsidR="001A40FE" w:rsidRPr="002267C3" w:rsidRDefault="001A40FE">
      <w:pPr>
        <w:pStyle w:val="BodyText"/>
        <w:spacing w:before="7" w:after="1"/>
        <w:rPr>
          <w:color w:val="FF0000"/>
          <w:sz w:val="26"/>
        </w:rPr>
      </w:pPr>
    </w:p>
    <w:tbl>
      <w:tblPr>
        <w:tblW w:w="0" w:type="auto"/>
        <w:tblInd w:w="1022"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Caption w:val="Key Duties and Frequency of Task Table"/>
        <w:tblDescription w:val="This table demonstrates the Key Duties and Responsibilites for the role, then the frequency of this task being completed. "/>
      </w:tblPr>
      <w:tblGrid>
        <w:gridCol w:w="7478"/>
        <w:gridCol w:w="2835"/>
      </w:tblGrid>
      <w:tr w:rsidR="002267C3" w:rsidRPr="002267C3" w14:paraId="03B71BD3" w14:textId="77777777" w:rsidTr="00F62469">
        <w:trPr>
          <w:trHeight w:val="796"/>
          <w:tblHeader/>
        </w:trPr>
        <w:tc>
          <w:tcPr>
            <w:tcW w:w="7478"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03B71BD0" w14:textId="77777777" w:rsidR="00831D2B" w:rsidRPr="002267C3" w:rsidRDefault="00831D2B" w:rsidP="005F2938">
            <w:pPr>
              <w:pStyle w:val="Heading2"/>
              <w:spacing w:before="166"/>
              <w:ind w:left="0"/>
            </w:pPr>
            <w:r w:rsidRPr="002267C3">
              <w:t>Key Duties and Responsibilities</w:t>
            </w:r>
          </w:p>
          <w:p w14:paraId="03B71BD1" w14:textId="77777777" w:rsidR="00831D2B" w:rsidRPr="002267C3" w:rsidRDefault="00831D2B" w:rsidP="005F2938"/>
        </w:tc>
        <w:tc>
          <w:tcPr>
            <w:tcW w:w="2835"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03B71BD2" w14:textId="77777777" w:rsidR="00831D2B" w:rsidRPr="002267C3" w:rsidRDefault="00831D2B" w:rsidP="005F2938">
            <w:pPr>
              <w:pStyle w:val="Heading2"/>
              <w:spacing w:before="166"/>
              <w:ind w:left="0"/>
            </w:pPr>
            <w:r w:rsidRPr="002267C3">
              <w:t>Frequency of Task</w:t>
            </w:r>
          </w:p>
        </w:tc>
      </w:tr>
      <w:tr w:rsidR="002267C3" w:rsidRPr="002267C3" w14:paraId="3935FA07" w14:textId="77777777" w:rsidTr="00831D2B">
        <w:trPr>
          <w:trHeight w:val="796"/>
        </w:trPr>
        <w:tc>
          <w:tcPr>
            <w:tcW w:w="7478" w:type="dxa"/>
            <w:tcBorders>
              <w:top w:val="single" w:sz="4" w:space="0" w:color="auto"/>
              <w:left w:val="single" w:sz="4" w:space="0" w:color="auto"/>
              <w:bottom w:val="single" w:sz="4" w:space="0" w:color="auto"/>
              <w:right w:val="single" w:sz="4" w:space="0" w:color="auto"/>
            </w:tcBorders>
          </w:tcPr>
          <w:p w14:paraId="6EDD814E" w14:textId="77777777" w:rsidR="00F62469" w:rsidRPr="00663B33" w:rsidRDefault="002267C3" w:rsidP="002267C3">
            <w:pPr>
              <w:pStyle w:val="ListParagraph"/>
              <w:numPr>
                <w:ilvl w:val="0"/>
                <w:numId w:val="21"/>
              </w:numPr>
              <w:rPr>
                <w:rFonts w:eastAsia="Times New Roman"/>
                <w:sz w:val="24"/>
                <w:szCs w:val="24"/>
                <w:lang w:val="en-GB" w:eastAsia="en-GB"/>
              </w:rPr>
            </w:pPr>
            <w:r w:rsidRPr="00663B33">
              <w:rPr>
                <w:rFonts w:eastAsia="Times New Roman"/>
                <w:sz w:val="24"/>
                <w:szCs w:val="24"/>
                <w:lang w:val="en-GB" w:eastAsia="en-GB"/>
              </w:rPr>
              <w:t>Advise upon planning applications, providing advice and interpretation of relevant wildlife and ecological legislation including the Conservation of Habitats and Species Regulations 2017, as amended, including carrying out and recording Habitats Regulations Assessments.</w:t>
            </w:r>
          </w:p>
          <w:p w14:paraId="1D4D9A78" w14:textId="00B69103" w:rsidR="002267C3" w:rsidRPr="00663B33" w:rsidRDefault="002267C3" w:rsidP="002267C3">
            <w:pPr>
              <w:pStyle w:val="ListParagraph"/>
              <w:ind w:left="722"/>
              <w:rPr>
                <w:rFonts w:eastAsia="Times New Roman"/>
                <w:sz w:val="24"/>
                <w:szCs w:val="24"/>
                <w:lang w:val="en-GB" w:eastAsia="en-GB"/>
              </w:rPr>
            </w:pPr>
          </w:p>
        </w:tc>
        <w:tc>
          <w:tcPr>
            <w:tcW w:w="2835" w:type="dxa"/>
            <w:tcBorders>
              <w:top w:val="single" w:sz="4" w:space="0" w:color="auto"/>
              <w:left w:val="single" w:sz="4" w:space="0" w:color="auto"/>
              <w:bottom w:val="single" w:sz="4" w:space="0" w:color="auto"/>
              <w:right w:val="single" w:sz="4" w:space="0" w:color="auto"/>
            </w:tcBorders>
          </w:tcPr>
          <w:p w14:paraId="452BB7C6" w14:textId="1FB54784" w:rsidR="00F62469" w:rsidRPr="00663B33" w:rsidRDefault="002267C3" w:rsidP="00F62469">
            <w:pPr>
              <w:pStyle w:val="TableParagraph"/>
              <w:numPr>
                <w:ilvl w:val="0"/>
                <w:numId w:val="24"/>
              </w:numPr>
              <w:tabs>
                <w:tab w:val="left" w:pos="723"/>
              </w:tabs>
              <w:spacing w:line="239" w:lineRule="exact"/>
            </w:pPr>
            <w:r w:rsidRPr="00663B33">
              <w:t xml:space="preserve">Continuous   </w:t>
            </w:r>
          </w:p>
        </w:tc>
      </w:tr>
      <w:tr w:rsidR="002267C3" w:rsidRPr="002267C3" w14:paraId="77B3E68D" w14:textId="77777777" w:rsidTr="00831D2B">
        <w:trPr>
          <w:trHeight w:val="796"/>
        </w:trPr>
        <w:tc>
          <w:tcPr>
            <w:tcW w:w="7478" w:type="dxa"/>
            <w:tcBorders>
              <w:top w:val="single" w:sz="4" w:space="0" w:color="auto"/>
              <w:left w:val="single" w:sz="4" w:space="0" w:color="auto"/>
              <w:bottom w:val="single" w:sz="4" w:space="0" w:color="auto"/>
              <w:right w:val="single" w:sz="4" w:space="0" w:color="auto"/>
            </w:tcBorders>
          </w:tcPr>
          <w:p w14:paraId="0D152E7B" w14:textId="77777777" w:rsidR="002267C3" w:rsidRPr="00663B33" w:rsidRDefault="002267C3" w:rsidP="002267C3">
            <w:pPr>
              <w:pStyle w:val="ListParagraph"/>
              <w:numPr>
                <w:ilvl w:val="0"/>
                <w:numId w:val="21"/>
              </w:numPr>
              <w:rPr>
                <w:rFonts w:eastAsia="Times New Roman"/>
                <w:sz w:val="24"/>
                <w:szCs w:val="24"/>
                <w:lang w:val="en-GB" w:eastAsia="en-GB"/>
              </w:rPr>
            </w:pPr>
            <w:r w:rsidRPr="00663B33">
              <w:rPr>
                <w:rFonts w:eastAsia="Times New Roman"/>
                <w:sz w:val="24"/>
                <w:szCs w:val="24"/>
                <w:lang w:val="en-GB" w:eastAsia="en-GB"/>
              </w:rPr>
              <w:lastRenderedPageBreak/>
              <w:t>Advise on impacts to designated sites, habitats and species including ecological advice and interpretation of nutrient matters and relevant specialist reports.</w:t>
            </w:r>
          </w:p>
          <w:p w14:paraId="4B7897A4" w14:textId="77777777" w:rsidR="00F62469" w:rsidRPr="00663B33" w:rsidRDefault="00F62469" w:rsidP="002267C3">
            <w:pPr>
              <w:pStyle w:val="ListParagraph"/>
              <w:ind w:left="722"/>
              <w:rPr>
                <w:rFonts w:eastAsia="Times New Roman"/>
                <w:sz w:val="24"/>
                <w:szCs w:val="24"/>
                <w:lang w:val="en-GB" w:eastAsia="en-GB"/>
              </w:rPr>
            </w:pPr>
          </w:p>
        </w:tc>
        <w:tc>
          <w:tcPr>
            <w:tcW w:w="2835" w:type="dxa"/>
            <w:tcBorders>
              <w:top w:val="single" w:sz="4" w:space="0" w:color="auto"/>
              <w:left w:val="single" w:sz="4" w:space="0" w:color="auto"/>
              <w:bottom w:val="single" w:sz="4" w:space="0" w:color="auto"/>
              <w:right w:val="single" w:sz="4" w:space="0" w:color="auto"/>
            </w:tcBorders>
          </w:tcPr>
          <w:p w14:paraId="6C5E4618" w14:textId="7CC911AC" w:rsidR="00F62469" w:rsidRPr="00663B33" w:rsidRDefault="002267C3" w:rsidP="00F62469">
            <w:pPr>
              <w:pStyle w:val="TableParagraph"/>
              <w:numPr>
                <w:ilvl w:val="0"/>
                <w:numId w:val="24"/>
              </w:numPr>
              <w:tabs>
                <w:tab w:val="left" w:pos="723"/>
              </w:tabs>
              <w:spacing w:line="239" w:lineRule="exact"/>
            </w:pPr>
            <w:r w:rsidRPr="00663B33">
              <w:t xml:space="preserve">Continuous   </w:t>
            </w:r>
          </w:p>
        </w:tc>
      </w:tr>
      <w:tr w:rsidR="002267C3" w:rsidRPr="002267C3" w14:paraId="5ADC0FCC" w14:textId="77777777" w:rsidTr="00831D2B">
        <w:trPr>
          <w:trHeight w:val="796"/>
        </w:trPr>
        <w:tc>
          <w:tcPr>
            <w:tcW w:w="7478" w:type="dxa"/>
            <w:tcBorders>
              <w:top w:val="single" w:sz="4" w:space="0" w:color="auto"/>
              <w:left w:val="single" w:sz="4" w:space="0" w:color="auto"/>
              <w:bottom w:val="single" w:sz="4" w:space="0" w:color="auto"/>
              <w:right w:val="single" w:sz="4" w:space="0" w:color="auto"/>
            </w:tcBorders>
          </w:tcPr>
          <w:p w14:paraId="70A07CE3" w14:textId="77777777" w:rsidR="002267C3" w:rsidRPr="00663B33" w:rsidRDefault="002267C3" w:rsidP="002267C3">
            <w:pPr>
              <w:pStyle w:val="TableParagraph"/>
              <w:numPr>
                <w:ilvl w:val="0"/>
                <w:numId w:val="21"/>
              </w:numPr>
              <w:tabs>
                <w:tab w:val="left" w:pos="827"/>
                <w:tab w:val="left" w:pos="828"/>
              </w:tabs>
              <w:spacing w:before="2"/>
              <w:ind w:right="160"/>
              <w:rPr>
                <w:sz w:val="24"/>
              </w:rPr>
            </w:pPr>
            <w:r w:rsidRPr="00663B33">
              <w:rPr>
                <w:sz w:val="24"/>
              </w:rPr>
              <w:t>Assist</w:t>
            </w:r>
            <w:r w:rsidRPr="00663B33">
              <w:rPr>
                <w:spacing w:val="-1"/>
                <w:sz w:val="24"/>
              </w:rPr>
              <w:t xml:space="preserve"> </w:t>
            </w:r>
            <w:r w:rsidRPr="00663B33">
              <w:rPr>
                <w:sz w:val="24"/>
              </w:rPr>
              <w:t>in</w:t>
            </w:r>
            <w:r w:rsidRPr="00663B33">
              <w:rPr>
                <w:spacing w:val="-1"/>
                <w:sz w:val="24"/>
              </w:rPr>
              <w:t xml:space="preserve"> </w:t>
            </w:r>
            <w:r w:rsidRPr="00663B33">
              <w:rPr>
                <w:sz w:val="24"/>
              </w:rPr>
              <w:t>providing</w:t>
            </w:r>
            <w:r w:rsidRPr="00663B33">
              <w:rPr>
                <w:spacing w:val="-3"/>
                <w:sz w:val="24"/>
              </w:rPr>
              <w:t xml:space="preserve"> </w:t>
            </w:r>
            <w:r w:rsidRPr="00663B33">
              <w:rPr>
                <w:sz w:val="24"/>
              </w:rPr>
              <w:t>screening</w:t>
            </w:r>
            <w:r w:rsidRPr="00663B33">
              <w:rPr>
                <w:spacing w:val="-2"/>
                <w:sz w:val="24"/>
              </w:rPr>
              <w:t xml:space="preserve"> </w:t>
            </w:r>
            <w:r w:rsidRPr="00663B33">
              <w:rPr>
                <w:sz w:val="24"/>
              </w:rPr>
              <w:t>and</w:t>
            </w:r>
            <w:r w:rsidRPr="00663B33">
              <w:rPr>
                <w:spacing w:val="-1"/>
                <w:sz w:val="24"/>
              </w:rPr>
              <w:t xml:space="preserve"> </w:t>
            </w:r>
            <w:r w:rsidRPr="00663B33">
              <w:rPr>
                <w:sz w:val="24"/>
              </w:rPr>
              <w:t>scoping</w:t>
            </w:r>
            <w:r w:rsidRPr="00663B33">
              <w:rPr>
                <w:spacing w:val="-2"/>
                <w:sz w:val="24"/>
              </w:rPr>
              <w:t xml:space="preserve"> </w:t>
            </w:r>
            <w:r w:rsidRPr="00663B33">
              <w:rPr>
                <w:sz w:val="24"/>
              </w:rPr>
              <w:t>opinions</w:t>
            </w:r>
            <w:r w:rsidRPr="00663B33">
              <w:rPr>
                <w:spacing w:val="-1"/>
                <w:sz w:val="24"/>
              </w:rPr>
              <w:t xml:space="preserve"> </w:t>
            </w:r>
            <w:r w:rsidRPr="00663B33">
              <w:rPr>
                <w:sz w:val="24"/>
              </w:rPr>
              <w:t>in</w:t>
            </w:r>
            <w:r w:rsidRPr="00663B33">
              <w:rPr>
                <w:spacing w:val="-3"/>
                <w:sz w:val="24"/>
              </w:rPr>
              <w:t xml:space="preserve"> </w:t>
            </w:r>
            <w:r w:rsidRPr="00663B33">
              <w:rPr>
                <w:sz w:val="24"/>
              </w:rPr>
              <w:t>relation</w:t>
            </w:r>
            <w:r w:rsidRPr="00663B33">
              <w:rPr>
                <w:spacing w:val="-1"/>
                <w:sz w:val="24"/>
              </w:rPr>
              <w:t xml:space="preserve"> </w:t>
            </w:r>
            <w:r w:rsidRPr="00663B33">
              <w:rPr>
                <w:sz w:val="24"/>
              </w:rPr>
              <w:t>to</w:t>
            </w:r>
            <w:r w:rsidRPr="00663B33">
              <w:rPr>
                <w:spacing w:val="-63"/>
                <w:sz w:val="24"/>
              </w:rPr>
              <w:t xml:space="preserve"> </w:t>
            </w:r>
            <w:r w:rsidRPr="00663B33">
              <w:rPr>
                <w:sz w:val="24"/>
              </w:rPr>
              <w:t>Environmental Impact Assessments and briefs for ecological</w:t>
            </w:r>
            <w:r w:rsidRPr="00663B33">
              <w:rPr>
                <w:spacing w:val="1"/>
                <w:sz w:val="24"/>
              </w:rPr>
              <w:t xml:space="preserve"> </w:t>
            </w:r>
            <w:r w:rsidRPr="00663B33">
              <w:rPr>
                <w:sz w:val="24"/>
              </w:rPr>
              <w:t>consultants.</w:t>
            </w:r>
          </w:p>
          <w:p w14:paraId="146EE922" w14:textId="77777777" w:rsidR="00F62469" w:rsidRPr="00663B33" w:rsidRDefault="00F62469" w:rsidP="002267C3">
            <w:pPr>
              <w:pStyle w:val="ListParagraph"/>
              <w:ind w:left="722"/>
              <w:rPr>
                <w:rFonts w:eastAsia="Times New Roman"/>
                <w:sz w:val="24"/>
                <w:szCs w:val="24"/>
                <w:lang w:val="en-GB" w:eastAsia="en-GB"/>
              </w:rPr>
            </w:pPr>
          </w:p>
        </w:tc>
        <w:tc>
          <w:tcPr>
            <w:tcW w:w="2835" w:type="dxa"/>
            <w:tcBorders>
              <w:top w:val="single" w:sz="4" w:space="0" w:color="auto"/>
              <w:left w:val="single" w:sz="4" w:space="0" w:color="auto"/>
              <w:bottom w:val="single" w:sz="4" w:space="0" w:color="auto"/>
              <w:right w:val="single" w:sz="4" w:space="0" w:color="auto"/>
            </w:tcBorders>
          </w:tcPr>
          <w:p w14:paraId="7DF27E16" w14:textId="0937B17F" w:rsidR="00F62469" w:rsidRPr="00663B33" w:rsidRDefault="002267C3" w:rsidP="00F62469">
            <w:pPr>
              <w:pStyle w:val="TableParagraph"/>
              <w:numPr>
                <w:ilvl w:val="0"/>
                <w:numId w:val="24"/>
              </w:numPr>
              <w:tabs>
                <w:tab w:val="left" w:pos="723"/>
              </w:tabs>
              <w:spacing w:line="239" w:lineRule="exact"/>
            </w:pPr>
            <w:r w:rsidRPr="00663B33">
              <w:t xml:space="preserve">Occasional </w:t>
            </w:r>
          </w:p>
        </w:tc>
      </w:tr>
      <w:tr w:rsidR="002267C3" w:rsidRPr="002267C3" w14:paraId="03B71BD6" w14:textId="77777777" w:rsidTr="00831D2B">
        <w:trPr>
          <w:trHeight w:val="796"/>
        </w:trPr>
        <w:tc>
          <w:tcPr>
            <w:tcW w:w="7478" w:type="dxa"/>
            <w:tcBorders>
              <w:top w:val="single" w:sz="4" w:space="0" w:color="auto"/>
              <w:left w:val="single" w:sz="4" w:space="0" w:color="auto"/>
              <w:bottom w:val="single" w:sz="4" w:space="0" w:color="auto"/>
              <w:right w:val="single" w:sz="4" w:space="0" w:color="auto"/>
            </w:tcBorders>
          </w:tcPr>
          <w:p w14:paraId="35EF0E19" w14:textId="77777777" w:rsidR="00663B33" w:rsidRPr="00663B33" w:rsidRDefault="00663B33" w:rsidP="00663B33">
            <w:pPr>
              <w:pStyle w:val="TableParagraph"/>
              <w:numPr>
                <w:ilvl w:val="0"/>
                <w:numId w:val="21"/>
              </w:numPr>
              <w:tabs>
                <w:tab w:val="left" w:pos="827"/>
                <w:tab w:val="left" w:pos="828"/>
              </w:tabs>
              <w:ind w:right="172"/>
              <w:rPr>
                <w:sz w:val="24"/>
              </w:rPr>
            </w:pPr>
            <w:r w:rsidRPr="00663B33">
              <w:rPr>
                <w:sz w:val="24"/>
              </w:rPr>
              <w:t>Advise upon good practice in biodiversity conservation through</w:t>
            </w:r>
            <w:r w:rsidRPr="00663B33">
              <w:rPr>
                <w:spacing w:val="1"/>
                <w:sz w:val="24"/>
              </w:rPr>
              <w:t xml:space="preserve"> </w:t>
            </w:r>
            <w:r w:rsidRPr="00663B33">
              <w:rPr>
                <w:sz w:val="24"/>
              </w:rPr>
              <w:t>preliminary advice, decision-making procedures and monitoring</w:t>
            </w:r>
            <w:r w:rsidRPr="00663B33">
              <w:rPr>
                <w:spacing w:val="-64"/>
                <w:sz w:val="24"/>
              </w:rPr>
              <w:t xml:space="preserve"> </w:t>
            </w:r>
            <w:r w:rsidRPr="00663B33">
              <w:rPr>
                <w:sz w:val="24"/>
              </w:rPr>
              <w:t>proposals.</w:t>
            </w:r>
          </w:p>
          <w:p w14:paraId="03B71BD4" w14:textId="1F091725" w:rsidR="00F62469" w:rsidRPr="00663B33" w:rsidRDefault="00F62469" w:rsidP="00663B33">
            <w:pPr>
              <w:pStyle w:val="ListParagraph"/>
              <w:ind w:left="722"/>
              <w:rPr>
                <w:rFonts w:eastAsia="Times New Roman"/>
                <w:sz w:val="24"/>
                <w:szCs w:val="24"/>
                <w:lang w:val="en-GB" w:eastAsia="en-GB"/>
              </w:rPr>
            </w:pPr>
          </w:p>
        </w:tc>
        <w:tc>
          <w:tcPr>
            <w:tcW w:w="2835" w:type="dxa"/>
            <w:tcBorders>
              <w:top w:val="single" w:sz="4" w:space="0" w:color="auto"/>
              <w:left w:val="single" w:sz="4" w:space="0" w:color="auto"/>
              <w:bottom w:val="single" w:sz="4" w:space="0" w:color="auto"/>
              <w:right w:val="single" w:sz="4" w:space="0" w:color="auto"/>
            </w:tcBorders>
          </w:tcPr>
          <w:p w14:paraId="03B71BD5" w14:textId="5FFFBD91" w:rsidR="00F62469" w:rsidRPr="00663B33" w:rsidRDefault="00663B33" w:rsidP="00F62469">
            <w:pPr>
              <w:pStyle w:val="TableParagraph"/>
              <w:numPr>
                <w:ilvl w:val="0"/>
                <w:numId w:val="24"/>
              </w:numPr>
              <w:tabs>
                <w:tab w:val="left" w:pos="723"/>
              </w:tabs>
              <w:spacing w:line="239" w:lineRule="exact"/>
            </w:pPr>
            <w:r w:rsidRPr="00663B33">
              <w:t>Regularly</w:t>
            </w:r>
          </w:p>
        </w:tc>
      </w:tr>
      <w:tr w:rsidR="002267C3" w:rsidRPr="002267C3" w14:paraId="03B71BD9" w14:textId="77777777" w:rsidTr="00831D2B">
        <w:trPr>
          <w:trHeight w:val="837"/>
        </w:trPr>
        <w:tc>
          <w:tcPr>
            <w:tcW w:w="7478" w:type="dxa"/>
            <w:tcBorders>
              <w:top w:val="single" w:sz="4" w:space="0" w:color="auto"/>
              <w:left w:val="single" w:sz="4" w:space="0" w:color="auto"/>
              <w:bottom w:val="single" w:sz="4" w:space="0" w:color="auto"/>
              <w:right w:val="single" w:sz="4" w:space="0" w:color="auto"/>
            </w:tcBorders>
          </w:tcPr>
          <w:p w14:paraId="239EE2EB" w14:textId="77777777" w:rsidR="00663B33" w:rsidRPr="00663B33" w:rsidRDefault="00663B33" w:rsidP="00663B33">
            <w:pPr>
              <w:pStyle w:val="TableParagraph"/>
              <w:numPr>
                <w:ilvl w:val="0"/>
                <w:numId w:val="21"/>
              </w:numPr>
              <w:tabs>
                <w:tab w:val="left" w:pos="827"/>
                <w:tab w:val="left" w:pos="828"/>
              </w:tabs>
              <w:spacing w:before="1" w:line="237" w:lineRule="auto"/>
              <w:ind w:right="760"/>
              <w:rPr>
                <w:sz w:val="24"/>
              </w:rPr>
            </w:pPr>
            <w:r w:rsidRPr="00663B33">
              <w:rPr>
                <w:sz w:val="24"/>
              </w:rPr>
              <w:t>Negotiate</w:t>
            </w:r>
            <w:r w:rsidRPr="00663B33">
              <w:rPr>
                <w:spacing w:val="-2"/>
                <w:sz w:val="24"/>
              </w:rPr>
              <w:t xml:space="preserve"> </w:t>
            </w:r>
            <w:r w:rsidRPr="00663B33">
              <w:rPr>
                <w:sz w:val="24"/>
              </w:rPr>
              <w:t>with</w:t>
            </w:r>
            <w:r w:rsidRPr="00663B33">
              <w:rPr>
                <w:spacing w:val="-2"/>
                <w:sz w:val="24"/>
              </w:rPr>
              <w:t xml:space="preserve"> </w:t>
            </w:r>
            <w:r w:rsidRPr="00663B33">
              <w:rPr>
                <w:sz w:val="24"/>
              </w:rPr>
              <w:t>applicants</w:t>
            </w:r>
            <w:r w:rsidRPr="00663B33">
              <w:rPr>
                <w:spacing w:val="-2"/>
                <w:sz w:val="24"/>
              </w:rPr>
              <w:t xml:space="preserve">, </w:t>
            </w:r>
            <w:r w:rsidRPr="00663B33">
              <w:rPr>
                <w:sz w:val="24"/>
              </w:rPr>
              <w:t>agents and consultees as appropriate,</w:t>
            </w:r>
            <w:r w:rsidRPr="00663B33">
              <w:rPr>
                <w:spacing w:val="-3"/>
                <w:sz w:val="24"/>
              </w:rPr>
              <w:t xml:space="preserve"> </w:t>
            </w:r>
            <w:r w:rsidRPr="00663B33">
              <w:rPr>
                <w:sz w:val="24"/>
              </w:rPr>
              <w:t>in</w:t>
            </w:r>
            <w:r w:rsidRPr="00663B33">
              <w:rPr>
                <w:spacing w:val="-4"/>
                <w:sz w:val="24"/>
              </w:rPr>
              <w:t xml:space="preserve"> </w:t>
            </w:r>
            <w:r w:rsidRPr="00663B33">
              <w:rPr>
                <w:sz w:val="24"/>
              </w:rPr>
              <w:t>co-operation</w:t>
            </w:r>
            <w:r w:rsidRPr="00663B33">
              <w:rPr>
                <w:spacing w:val="-2"/>
                <w:sz w:val="24"/>
              </w:rPr>
              <w:t xml:space="preserve"> </w:t>
            </w:r>
            <w:r w:rsidRPr="00663B33">
              <w:rPr>
                <w:sz w:val="24"/>
              </w:rPr>
              <w:t xml:space="preserve">with </w:t>
            </w:r>
            <w:r w:rsidRPr="00663B33">
              <w:rPr>
                <w:spacing w:val="-64"/>
                <w:sz w:val="24"/>
              </w:rPr>
              <w:t xml:space="preserve">     </w:t>
            </w:r>
            <w:r w:rsidRPr="00663B33">
              <w:rPr>
                <w:sz w:val="24"/>
              </w:rPr>
              <w:t>Development Management case officers, advising on</w:t>
            </w:r>
            <w:r w:rsidRPr="00663B33">
              <w:rPr>
                <w:spacing w:val="1"/>
                <w:sz w:val="24"/>
              </w:rPr>
              <w:t xml:space="preserve"> </w:t>
            </w:r>
            <w:r w:rsidRPr="00663B33">
              <w:rPr>
                <w:sz w:val="24"/>
              </w:rPr>
              <w:t>conditions.</w:t>
            </w:r>
          </w:p>
          <w:p w14:paraId="03B71BD7" w14:textId="77777777" w:rsidR="00F62469" w:rsidRPr="00663B33" w:rsidRDefault="00F62469" w:rsidP="00663B33">
            <w:pPr>
              <w:rPr>
                <w:rFonts w:eastAsia="Times New Roman"/>
                <w:sz w:val="24"/>
                <w:szCs w:val="24"/>
                <w:lang w:val="en-GB" w:eastAsia="en-GB"/>
              </w:rPr>
            </w:pPr>
          </w:p>
        </w:tc>
        <w:tc>
          <w:tcPr>
            <w:tcW w:w="2835" w:type="dxa"/>
            <w:tcBorders>
              <w:top w:val="single" w:sz="4" w:space="0" w:color="auto"/>
              <w:left w:val="single" w:sz="4" w:space="0" w:color="auto"/>
              <w:bottom w:val="single" w:sz="4" w:space="0" w:color="auto"/>
              <w:right w:val="single" w:sz="4" w:space="0" w:color="auto"/>
            </w:tcBorders>
          </w:tcPr>
          <w:p w14:paraId="03B71BD8" w14:textId="103314F2" w:rsidR="00F62469" w:rsidRPr="00663B33" w:rsidRDefault="00663B33" w:rsidP="00F62469">
            <w:pPr>
              <w:pStyle w:val="TableParagraph"/>
              <w:numPr>
                <w:ilvl w:val="0"/>
                <w:numId w:val="24"/>
              </w:numPr>
              <w:tabs>
                <w:tab w:val="left" w:pos="723"/>
              </w:tabs>
              <w:spacing w:line="239" w:lineRule="exact"/>
            </w:pPr>
            <w:r w:rsidRPr="00663B33">
              <w:t>Regularly</w:t>
            </w:r>
          </w:p>
        </w:tc>
      </w:tr>
      <w:tr w:rsidR="00663B33" w:rsidRPr="002267C3" w14:paraId="03B71BDC"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03B71BDA" w14:textId="6A237133" w:rsidR="00663B33" w:rsidRPr="00663B33" w:rsidRDefault="00663B33" w:rsidP="00663B33">
            <w:pPr>
              <w:pStyle w:val="TableParagraph"/>
              <w:numPr>
                <w:ilvl w:val="0"/>
                <w:numId w:val="21"/>
              </w:numPr>
              <w:tabs>
                <w:tab w:val="left" w:pos="827"/>
                <w:tab w:val="left" w:pos="828"/>
              </w:tabs>
              <w:spacing w:before="2" w:line="293" w:lineRule="exact"/>
              <w:rPr>
                <w:sz w:val="24"/>
              </w:rPr>
            </w:pPr>
            <w:r w:rsidRPr="00663B33">
              <w:rPr>
                <w:sz w:val="24"/>
              </w:rPr>
              <w:t>Prepare</w:t>
            </w:r>
            <w:r w:rsidRPr="00663B33">
              <w:rPr>
                <w:spacing w:val="-2"/>
                <w:sz w:val="24"/>
              </w:rPr>
              <w:t xml:space="preserve"> </w:t>
            </w:r>
            <w:r w:rsidRPr="00663B33">
              <w:rPr>
                <w:sz w:val="24"/>
              </w:rPr>
              <w:t>reports,</w:t>
            </w:r>
            <w:r w:rsidRPr="00663B33">
              <w:rPr>
                <w:spacing w:val="-5"/>
                <w:sz w:val="24"/>
              </w:rPr>
              <w:t xml:space="preserve"> </w:t>
            </w:r>
            <w:r w:rsidRPr="00663B33">
              <w:rPr>
                <w:sz w:val="24"/>
              </w:rPr>
              <w:t>statements</w:t>
            </w:r>
            <w:r w:rsidRPr="00663B33">
              <w:rPr>
                <w:spacing w:val="-2"/>
                <w:sz w:val="24"/>
              </w:rPr>
              <w:t xml:space="preserve"> </w:t>
            </w:r>
            <w:r w:rsidRPr="00663B33">
              <w:rPr>
                <w:sz w:val="24"/>
              </w:rPr>
              <w:t>and</w:t>
            </w:r>
            <w:r w:rsidRPr="00663B33">
              <w:rPr>
                <w:spacing w:val="-2"/>
                <w:sz w:val="24"/>
              </w:rPr>
              <w:t xml:space="preserve"> </w:t>
            </w:r>
            <w:r w:rsidRPr="00663B33">
              <w:rPr>
                <w:sz w:val="24"/>
              </w:rPr>
              <w:t>written</w:t>
            </w:r>
            <w:r w:rsidRPr="00663B33">
              <w:rPr>
                <w:spacing w:val="-2"/>
                <w:sz w:val="24"/>
              </w:rPr>
              <w:t xml:space="preserve"> </w:t>
            </w:r>
            <w:r w:rsidRPr="00663B33">
              <w:rPr>
                <w:sz w:val="24"/>
              </w:rPr>
              <w:t>evidence.</w:t>
            </w:r>
          </w:p>
        </w:tc>
        <w:tc>
          <w:tcPr>
            <w:tcW w:w="2835" w:type="dxa"/>
            <w:tcBorders>
              <w:top w:val="single" w:sz="4" w:space="0" w:color="auto"/>
              <w:left w:val="single" w:sz="4" w:space="0" w:color="auto"/>
              <w:bottom w:val="single" w:sz="4" w:space="0" w:color="auto"/>
              <w:right w:val="single" w:sz="4" w:space="0" w:color="auto"/>
            </w:tcBorders>
          </w:tcPr>
          <w:p w14:paraId="03B71BDB" w14:textId="1C725445" w:rsidR="00663B33" w:rsidRPr="00663B33" w:rsidRDefault="00663B33" w:rsidP="00663B33">
            <w:pPr>
              <w:pStyle w:val="TableParagraph"/>
              <w:numPr>
                <w:ilvl w:val="0"/>
                <w:numId w:val="24"/>
              </w:numPr>
              <w:tabs>
                <w:tab w:val="left" w:pos="723"/>
              </w:tabs>
              <w:spacing w:line="239" w:lineRule="exact"/>
            </w:pPr>
            <w:r w:rsidRPr="00663B33">
              <w:t xml:space="preserve">Occasional </w:t>
            </w:r>
          </w:p>
        </w:tc>
      </w:tr>
      <w:tr w:rsidR="00663B33" w:rsidRPr="002267C3" w14:paraId="03B71BE2" w14:textId="77777777" w:rsidTr="00831D2B">
        <w:trPr>
          <w:trHeight w:val="833"/>
        </w:trPr>
        <w:tc>
          <w:tcPr>
            <w:tcW w:w="7478" w:type="dxa"/>
            <w:tcBorders>
              <w:top w:val="single" w:sz="4" w:space="0" w:color="auto"/>
              <w:left w:val="single" w:sz="4" w:space="0" w:color="auto"/>
              <w:bottom w:val="single" w:sz="4" w:space="0" w:color="auto"/>
              <w:right w:val="single" w:sz="4" w:space="0" w:color="auto"/>
            </w:tcBorders>
          </w:tcPr>
          <w:p w14:paraId="7C6760AD" w14:textId="77777777" w:rsidR="00663B33" w:rsidRPr="00663B33" w:rsidRDefault="00663B33" w:rsidP="00663B33">
            <w:pPr>
              <w:pStyle w:val="TableParagraph"/>
              <w:numPr>
                <w:ilvl w:val="0"/>
                <w:numId w:val="21"/>
              </w:numPr>
              <w:tabs>
                <w:tab w:val="left" w:pos="827"/>
                <w:tab w:val="left" w:pos="828"/>
              </w:tabs>
              <w:ind w:right="133"/>
              <w:rPr>
                <w:sz w:val="24"/>
              </w:rPr>
            </w:pPr>
            <w:r w:rsidRPr="00663B33">
              <w:rPr>
                <w:sz w:val="24"/>
              </w:rPr>
              <w:t>Attend committees as necessary and act as a specialist expert witness</w:t>
            </w:r>
            <w:r w:rsidRPr="00663B33">
              <w:rPr>
                <w:spacing w:val="-65"/>
                <w:sz w:val="24"/>
              </w:rPr>
              <w:t xml:space="preserve"> </w:t>
            </w:r>
            <w:r w:rsidRPr="00663B33">
              <w:rPr>
                <w:sz w:val="24"/>
              </w:rPr>
              <w:t>in</w:t>
            </w:r>
            <w:r w:rsidRPr="00663B33">
              <w:rPr>
                <w:spacing w:val="-1"/>
                <w:sz w:val="24"/>
              </w:rPr>
              <w:t xml:space="preserve"> </w:t>
            </w:r>
            <w:r w:rsidRPr="00663B33">
              <w:rPr>
                <w:sz w:val="24"/>
              </w:rPr>
              <w:t>planning</w:t>
            </w:r>
            <w:r w:rsidRPr="00663B33">
              <w:rPr>
                <w:spacing w:val="-2"/>
                <w:sz w:val="24"/>
              </w:rPr>
              <w:t xml:space="preserve"> </w:t>
            </w:r>
            <w:r w:rsidRPr="00663B33">
              <w:rPr>
                <w:sz w:val="24"/>
              </w:rPr>
              <w:t>hearings, inquiries</w:t>
            </w:r>
            <w:r w:rsidRPr="00663B33">
              <w:rPr>
                <w:spacing w:val="-1"/>
                <w:sz w:val="24"/>
              </w:rPr>
              <w:t xml:space="preserve"> </w:t>
            </w:r>
            <w:r w:rsidRPr="00663B33">
              <w:rPr>
                <w:sz w:val="24"/>
              </w:rPr>
              <w:t>and court</w:t>
            </w:r>
            <w:r w:rsidRPr="00663B33">
              <w:rPr>
                <w:spacing w:val="-1"/>
                <w:sz w:val="24"/>
              </w:rPr>
              <w:t xml:space="preserve"> </w:t>
            </w:r>
            <w:r w:rsidRPr="00663B33">
              <w:rPr>
                <w:sz w:val="24"/>
              </w:rPr>
              <w:t>cases.</w:t>
            </w:r>
          </w:p>
          <w:p w14:paraId="03B71BE0" w14:textId="77777777" w:rsidR="00663B33" w:rsidRPr="00663B33" w:rsidRDefault="00663B33" w:rsidP="00663B33">
            <w:pPr>
              <w:pStyle w:val="ListParagraph"/>
              <w:ind w:left="722"/>
              <w:rPr>
                <w:rFonts w:eastAsia="Times New Roman"/>
                <w:sz w:val="24"/>
                <w:szCs w:val="24"/>
                <w:lang w:val="en-GB" w:eastAsia="en-GB"/>
              </w:rPr>
            </w:pPr>
          </w:p>
        </w:tc>
        <w:tc>
          <w:tcPr>
            <w:tcW w:w="2835" w:type="dxa"/>
            <w:tcBorders>
              <w:top w:val="single" w:sz="4" w:space="0" w:color="auto"/>
              <w:left w:val="single" w:sz="4" w:space="0" w:color="auto"/>
              <w:bottom w:val="single" w:sz="4" w:space="0" w:color="auto"/>
              <w:right w:val="single" w:sz="4" w:space="0" w:color="auto"/>
            </w:tcBorders>
          </w:tcPr>
          <w:p w14:paraId="03B71BE1" w14:textId="1A63A737" w:rsidR="00663B33" w:rsidRPr="00663B33" w:rsidRDefault="00663B33" w:rsidP="00663B33">
            <w:pPr>
              <w:pStyle w:val="TableParagraph"/>
              <w:numPr>
                <w:ilvl w:val="0"/>
                <w:numId w:val="24"/>
              </w:numPr>
              <w:tabs>
                <w:tab w:val="left" w:pos="723"/>
              </w:tabs>
              <w:spacing w:line="239" w:lineRule="exact"/>
            </w:pPr>
            <w:r w:rsidRPr="00663B33">
              <w:t>Occasional</w:t>
            </w:r>
          </w:p>
        </w:tc>
      </w:tr>
      <w:tr w:rsidR="00663B33" w:rsidRPr="002267C3" w14:paraId="03B71BE5" w14:textId="77777777" w:rsidTr="00831D2B">
        <w:trPr>
          <w:trHeight w:val="884"/>
        </w:trPr>
        <w:tc>
          <w:tcPr>
            <w:tcW w:w="7478" w:type="dxa"/>
            <w:tcBorders>
              <w:top w:val="single" w:sz="4" w:space="0" w:color="auto"/>
              <w:left w:val="single" w:sz="4" w:space="0" w:color="auto"/>
              <w:bottom w:val="single" w:sz="4" w:space="0" w:color="auto"/>
              <w:right w:val="single" w:sz="4" w:space="0" w:color="auto"/>
            </w:tcBorders>
          </w:tcPr>
          <w:p w14:paraId="4CCE9FB6" w14:textId="77777777" w:rsidR="00663B33" w:rsidRPr="00663B33" w:rsidRDefault="00663B33" w:rsidP="00663B33">
            <w:pPr>
              <w:pStyle w:val="TableParagraph"/>
              <w:numPr>
                <w:ilvl w:val="0"/>
                <w:numId w:val="21"/>
              </w:numPr>
              <w:tabs>
                <w:tab w:val="left" w:pos="827"/>
                <w:tab w:val="left" w:pos="828"/>
              </w:tabs>
              <w:ind w:right="361"/>
              <w:rPr>
                <w:sz w:val="24"/>
              </w:rPr>
            </w:pPr>
            <w:r w:rsidRPr="00663B33">
              <w:rPr>
                <w:sz w:val="24"/>
              </w:rPr>
              <w:t>To</w:t>
            </w:r>
            <w:r w:rsidRPr="00663B33">
              <w:rPr>
                <w:spacing w:val="-4"/>
                <w:sz w:val="24"/>
              </w:rPr>
              <w:t xml:space="preserve"> </w:t>
            </w:r>
            <w:r w:rsidRPr="00663B33">
              <w:rPr>
                <w:sz w:val="24"/>
              </w:rPr>
              <w:t>provide ecological</w:t>
            </w:r>
            <w:r w:rsidRPr="00663B33">
              <w:rPr>
                <w:spacing w:val="-1"/>
                <w:sz w:val="24"/>
              </w:rPr>
              <w:t xml:space="preserve"> </w:t>
            </w:r>
            <w:r w:rsidRPr="00663B33">
              <w:rPr>
                <w:sz w:val="24"/>
              </w:rPr>
              <w:t>advice</w:t>
            </w:r>
            <w:r w:rsidRPr="00663B33">
              <w:rPr>
                <w:spacing w:val="-2"/>
                <w:sz w:val="24"/>
              </w:rPr>
              <w:t xml:space="preserve"> </w:t>
            </w:r>
            <w:r w:rsidRPr="00663B33">
              <w:rPr>
                <w:sz w:val="24"/>
              </w:rPr>
              <w:t>to</w:t>
            </w:r>
            <w:r w:rsidRPr="00663B33">
              <w:rPr>
                <w:spacing w:val="-1"/>
                <w:sz w:val="24"/>
              </w:rPr>
              <w:t xml:space="preserve"> </w:t>
            </w:r>
            <w:r w:rsidRPr="00663B33">
              <w:rPr>
                <w:sz w:val="24"/>
              </w:rPr>
              <w:t>the</w:t>
            </w:r>
            <w:r w:rsidRPr="00663B33">
              <w:rPr>
                <w:spacing w:val="-2"/>
                <w:sz w:val="24"/>
              </w:rPr>
              <w:t xml:space="preserve"> </w:t>
            </w:r>
            <w:r w:rsidRPr="00663B33">
              <w:rPr>
                <w:sz w:val="24"/>
              </w:rPr>
              <w:t>Forward Plans section,</w:t>
            </w:r>
            <w:r w:rsidRPr="00663B33">
              <w:rPr>
                <w:spacing w:val="-64"/>
                <w:sz w:val="24"/>
              </w:rPr>
              <w:t xml:space="preserve"> </w:t>
            </w:r>
            <w:r w:rsidRPr="00663B33">
              <w:rPr>
                <w:sz w:val="24"/>
              </w:rPr>
              <w:t>including policy development and input into site development</w:t>
            </w:r>
            <w:r w:rsidRPr="00663B33">
              <w:rPr>
                <w:spacing w:val="1"/>
                <w:sz w:val="24"/>
              </w:rPr>
              <w:t xml:space="preserve"> </w:t>
            </w:r>
            <w:r w:rsidRPr="00663B33">
              <w:rPr>
                <w:sz w:val="24"/>
              </w:rPr>
              <w:t>briefs.</w:t>
            </w:r>
          </w:p>
          <w:p w14:paraId="03B71BE3" w14:textId="77777777" w:rsidR="00663B33" w:rsidRPr="00663B33" w:rsidRDefault="00663B33" w:rsidP="00663B33">
            <w:pPr>
              <w:pStyle w:val="ListParagraph"/>
              <w:ind w:left="722"/>
              <w:rPr>
                <w:rFonts w:eastAsia="Times New Roman"/>
                <w:sz w:val="24"/>
                <w:szCs w:val="24"/>
                <w:lang w:val="en-GB" w:eastAsia="en-GB"/>
              </w:rPr>
            </w:pPr>
          </w:p>
        </w:tc>
        <w:tc>
          <w:tcPr>
            <w:tcW w:w="2835" w:type="dxa"/>
            <w:tcBorders>
              <w:top w:val="single" w:sz="4" w:space="0" w:color="auto"/>
              <w:left w:val="single" w:sz="4" w:space="0" w:color="auto"/>
              <w:bottom w:val="single" w:sz="4" w:space="0" w:color="auto"/>
              <w:right w:val="single" w:sz="4" w:space="0" w:color="auto"/>
            </w:tcBorders>
          </w:tcPr>
          <w:p w14:paraId="03B71BE4" w14:textId="7C12A61E" w:rsidR="00663B33" w:rsidRPr="00663B33" w:rsidRDefault="00663B33" w:rsidP="00663B33">
            <w:pPr>
              <w:pStyle w:val="TableParagraph"/>
              <w:numPr>
                <w:ilvl w:val="0"/>
                <w:numId w:val="24"/>
              </w:numPr>
              <w:tabs>
                <w:tab w:val="left" w:pos="723"/>
              </w:tabs>
              <w:spacing w:line="239" w:lineRule="exact"/>
            </w:pPr>
            <w:r w:rsidRPr="00663B33">
              <w:t>Occasional</w:t>
            </w:r>
          </w:p>
        </w:tc>
      </w:tr>
      <w:tr w:rsidR="00663B33" w:rsidRPr="002267C3" w14:paraId="03B71BE8" w14:textId="77777777" w:rsidTr="00831D2B">
        <w:trPr>
          <w:trHeight w:val="699"/>
        </w:trPr>
        <w:tc>
          <w:tcPr>
            <w:tcW w:w="7478" w:type="dxa"/>
            <w:tcBorders>
              <w:top w:val="single" w:sz="4" w:space="0" w:color="auto"/>
              <w:left w:val="single" w:sz="4" w:space="0" w:color="auto"/>
              <w:bottom w:val="single" w:sz="4" w:space="0" w:color="auto"/>
              <w:right w:val="single" w:sz="4" w:space="0" w:color="auto"/>
            </w:tcBorders>
          </w:tcPr>
          <w:p w14:paraId="727EE5A4" w14:textId="77777777" w:rsidR="00663B33" w:rsidRPr="00663B33" w:rsidRDefault="00663B33" w:rsidP="00663B33">
            <w:pPr>
              <w:pStyle w:val="TableParagraph"/>
              <w:numPr>
                <w:ilvl w:val="0"/>
                <w:numId w:val="21"/>
              </w:numPr>
              <w:tabs>
                <w:tab w:val="left" w:pos="827"/>
                <w:tab w:val="left" w:pos="828"/>
              </w:tabs>
              <w:spacing w:before="5"/>
              <w:ind w:right="254"/>
              <w:rPr>
                <w:sz w:val="24"/>
              </w:rPr>
            </w:pPr>
            <w:r w:rsidRPr="00663B33">
              <w:rPr>
                <w:sz w:val="24"/>
              </w:rPr>
              <w:t xml:space="preserve">Carry out site surveys in relation to hedgerows and </w:t>
            </w:r>
            <w:proofErr w:type="spellStart"/>
            <w:r w:rsidRPr="00663B33">
              <w:rPr>
                <w:sz w:val="24"/>
              </w:rPr>
              <w:t>analyse</w:t>
            </w:r>
            <w:proofErr w:type="spellEnd"/>
            <w:r w:rsidRPr="00663B33">
              <w:rPr>
                <w:sz w:val="24"/>
              </w:rPr>
              <w:t xml:space="preserve"> their importance in relation to criteria defined by the Hedgerow Regulations, recommending action upon their retention where appropriate.</w:t>
            </w:r>
          </w:p>
          <w:p w14:paraId="03B71BE6" w14:textId="70043E24" w:rsidR="00663B33" w:rsidRPr="00663B33" w:rsidRDefault="00663B33" w:rsidP="00663B33">
            <w:pPr>
              <w:pStyle w:val="ListParagraph"/>
              <w:spacing w:before="5"/>
              <w:ind w:left="722" w:right="254"/>
              <w:rPr>
                <w:sz w:val="24"/>
              </w:rPr>
            </w:pPr>
          </w:p>
        </w:tc>
        <w:tc>
          <w:tcPr>
            <w:tcW w:w="2835" w:type="dxa"/>
            <w:tcBorders>
              <w:top w:val="single" w:sz="4" w:space="0" w:color="auto"/>
              <w:left w:val="single" w:sz="4" w:space="0" w:color="auto"/>
              <w:bottom w:val="single" w:sz="4" w:space="0" w:color="auto"/>
              <w:right w:val="single" w:sz="4" w:space="0" w:color="auto"/>
            </w:tcBorders>
          </w:tcPr>
          <w:p w14:paraId="03B71BE7" w14:textId="727BD57D" w:rsidR="00663B33" w:rsidRPr="00663B33" w:rsidRDefault="00663B33" w:rsidP="00663B33">
            <w:pPr>
              <w:pStyle w:val="TableParagraph"/>
              <w:numPr>
                <w:ilvl w:val="0"/>
                <w:numId w:val="24"/>
              </w:numPr>
              <w:tabs>
                <w:tab w:val="left" w:pos="723"/>
              </w:tabs>
              <w:spacing w:line="239" w:lineRule="exact"/>
            </w:pPr>
            <w:r w:rsidRPr="00663B33">
              <w:t>Occasional</w:t>
            </w:r>
          </w:p>
        </w:tc>
      </w:tr>
      <w:tr w:rsidR="00663B33" w:rsidRPr="002267C3" w14:paraId="03B71BEB" w14:textId="77777777" w:rsidTr="00831D2B">
        <w:trPr>
          <w:trHeight w:val="830"/>
        </w:trPr>
        <w:tc>
          <w:tcPr>
            <w:tcW w:w="7478" w:type="dxa"/>
            <w:tcBorders>
              <w:top w:val="single" w:sz="4" w:space="0" w:color="auto"/>
              <w:left w:val="single" w:sz="4" w:space="0" w:color="auto"/>
              <w:bottom w:val="single" w:sz="4" w:space="0" w:color="auto"/>
              <w:right w:val="single" w:sz="4" w:space="0" w:color="auto"/>
            </w:tcBorders>
          </w:tcPr>
          <w:p w14:paraId="0AFDD0A9" w14:textId="77777777" w:rsidR="00663B33" w:rsidRPr="00663B33" w:rsidRDefault="00663B33" w:rsidP="00663B33">
            <w:pPr>
              <w:pStyle w:val="TableParagraph"/>
              <w:numPr>
                <w:ilvl w:val="0"/>
                <w:numId w:val="21"/>
              </w:numPr>
              <w:tabs>
                <w:tab w:val="left" w:pos="827"/>
                <w:tab w:val="left" w:pos="828"/>
              </w:tabs>
              <w:spacing w:before="5"/>
              <w:ind w:right="254"/>
              <w:rPr>
                <w:sz w:val="24"/>
              </w:rPr>
            </w:pPr>
            <w:r w:rsidRPr="00663B33">
              <w:rPr>
                <w:sz w:val="24"/>
              </w:rPr>
              <w:t>Investigate potential breaches of the Hedgerow Regulations, liaising with Planning Enforcement and Legal Services and assisting with enforcement action and prosecution as required.</w:t>
            </w:r>
          </w:p>
          <w:p w14:paraId="03B71BE9" w14:textId="77777777" w:rsidR="00663B33" w:rsidRPr="00663B33" w:rsidRDefault="00663B33" w:rsidP="00663B33">
            <w:pPr>
              <w:pStyle w:val="TableParagraph"/>
              <w:tabs>
                <w:tab w:val="left" w:pos="827"/>
                <w:tab w:val="left" w:pos="828"/>
              </w:tabs>
              <w:spacing w:before="5"/>
              <w:ind w:left="722" w:right="254"/>
              <w:rPr>
                <w:sz w:val="24"/>
              </w:rPr>
            </w:pPr>
          </w:p>
        </w:tc>
        <w:tc>
          <w:tcPr>
            <w:tcW w:w="2835" w:type="dxa"/>
            <w:tcBorders>
              <w:top w:val="single" w:sz="4" w:space="0" w:color="auto"/>
              <w:left w:val="single" w:sz="4" w:space="0" w:color="auto"/>
              <w:bottom w:val="single" w:sz="4" w:space="0" w:color="auto"/>
              <w:right w:val="single" w:sz="4" w:space="0" w:color="auto"/>
            </w:tcBorders>
          </w:tcPr>
          <w:p w14:paraId="03B71BEA" w14:textId="13BA21B6" w:rsidR="00663B33" w:rsidRPr="00663B33" w:rsidRDefault="00663B33" w:rsidP="00663B33">
            <w:pPr>
              <w:pStyle w:val="TableParagraph"/>
              <w:numPr>
                <w:ilvl w:val="0"/>
                <w:numId w:val="24"/>
              </w:numPr>
              <w:tabs>
                <w:tab w:val="left" w:pos="723"/>
              </w:tabs>
              <w:spacing w:line="239" w:lineRule="exact"/>
            </w:pPr>
            <w:r w:rsidRPr="00663B33">
              <w:t>Occasional</w:t>
            </w:r>
          </w:p>
        </w:tc>
      </w:tr>
      <w:tr w:rsidR="00663B33" w:rsidRPr="002267C3" w14:paraId="03B71BEE" w14:textId="77777777" w:rsidTr="00831D2B">
        <w:trPr>
          <w:trHeight w:val="700"/>
        </w:trPr>
        <w:tc>
          <w:tcPr>
            <w:tcW w:w="7478" w:type="dxa"/>
            <w:tcBorders>
              <w:top w:val="single" w:sz="4" w:space="0" w:color="auto"/>
              <w:left w:val="single" w:sz="4" w:space="0" w:color="auto"/>
              <w:bottom w:val="single" w:sz="4" w:space="0" w:color="auto"/>
              <w:right w:val="single" w:sz="4" w:space="0" w:color="auto"/>
            </w:tcBorders>
          </w:tcPr>
          <w:p w14:paraId="31AF927D" w14:textId="77777777" w:rsidR="00663B33" w:rsidRPr="00663B33" w:rsidRDefault="00663B33" w:rsidP="00663B33">
            <w:pPr>
              <w:pStyle w:val="TableParagraph"/>
              <w:numPr>
                <w:ilvl w:val="0"/>
                <w:numId w:val="21"/>
              </w:numPr>
              <w:tabs>
                <w:tab w:val="left" w:pos="827"/>
                <w:tab w:val="left" w:pos="828"/>
              </w:tabs>
              <w:spacing w:before="5"/>
              <w:ind w:right="254"/>
              <w:rPr>
                <w:sz w:val="24"/>
              </w:rPr>
            </w:pPr>
            <w:r w:rsidRPr="00663B33">
              <w:rPr>
                <w:sz w:val="24"/>
              </w:rPr>
              <w:t>Provide advice to colleagues upon the ecological aspects of proposals being advanced on behalf of the Council, visiting and assessing development sites for their ecological importance.</w:t>
            </w:r>
          </w:p>
          <w:p w14:paraId="03B71BEC" w14:textId="5848C998" w:rsidR="00663B33" w:rsidRPr="00663B33" w:rsidRDefault="00663B33" w:rsidP="00663B33">
            <w:pPr>
              <w:pStyle w:val="ListParagraph"/>
              <w:tabs>
                <w:tab w:val="left" w:pos="827"/>
                <w:tab w:val="left" w:pos="828"/>
              </w:tabs>
              <w:spacing w:before="5"/>
              <w:ind w:left="722" w:right="254"/>
              <w:rPr>
                <w:sz w:val="24"/>
              </w:rPr>
            </w:pPr>
          </w:p>
        </w:tc>
        <w:tc>
          <w:tcPr>
            <w:tcW w:w="2835" w:type="dxa"/>
            <w:tcBorders>
              <w:top w:val="single" w:sz="4" w:space="0" w:color="auto"/>
              <w:left w:val="single" w:sz="4" w:space="0" w:color="auto"/>
              <w:bottom w:val="single" w:sz="4" w:space="0" w:color="auto"/>
              <w:right w:val="single" w:sz="4" w:space="0" w:color="auto"/>
            </w:tcBorders>
          </w:tcPr>
          <w:p w14:paraId="03B71BED" w14:textId="66ABFBFC" w:rsidR="00663B33" w:rsidRPr="00663B33" w:rsidRDefault="00663B33" w:rsidP="00663B33">
            <w:pPr>
              <w:pStyle w:val="TableParagraph"/>
              <w:numPr>
                <w:ilvl w:val="0"/>
                <w:numId w:val="24"/>
              </w:numPr>
              <w:tabs>
                <w:tab w:val="left" w:pos="723"/>
              </w:tabs>
              <w:spacing w:line="239" w:lineRule="exact"/>
            </w:pPr>
            <w:r w:rsidRPr="00663B33">
              <w:t>Occasional</w:t>
            </w:r>
          </w:p>
        </w:tc>
      </w:tr>
      <w:tr w:rsidR="00663B33" w:rsidRPr="002267C3" w14:paraId="03B71BF1"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29C6061D" w14:textId="77777777" w:rsidR="00663B33" w:rsidRPr="00663B33" w:rsidRDefault="00663B33" w:rsidP="00663B33">
            <w:pPr>
              <w:pStyle w:val="TableParagraph"/>
              <w:numPr>
                <w:ilvl w:val="0"/>
                <w:numId w:val="21"/>
              </w:numPr>
              <w:tabs>
                <w:tab w:val="left" w:pos="827"/>
                <w:tab w:val="left" w:pos="828"/>
              </w:tabs>
              <w:spacing w:before="3" w:line="237" w:lineRule="auto"/>
              <w:ind w:right="187"/>
              <w:rPr>
                <w:sz w:val="24"/>
              </w:rPr>
            </w:pPr>
            <w:r w:rsidRPr="00663B33">
              <w:rPr>
                <w:sz w:val="24"/>
              </w:rPr>
              <w:lastRenderedPageBreak/>
              <w:t>Attend</w:t>
            </w:r>
            <w:r w:rsidRPr="00663B33">
              <w:rPr>
                <w:spacing w:val="-4"/>
                <w:sz w:val="24"/>
              </w:rPr>
              <w:t xml:space="preserve"> </w:t>
            </w:r>
            <w:r w:rsidRPr="00663B33">
              <w:rPr>
                <w:sz w:val="24"/>
              </w:rPr>
              <w:t>meetings,</w:t>
            </w:r>
            <w:r w:rsidRPr="00663B33">
              <w:rPr>
                <w:spacing w:val="-4"/>
                <w:sz w:val="24"/>
              </w:rPr>
              <w:t xml:space="preserve"> </w:t>
            </w:r>
            <w:r w:rsidRPr="00663B33">
              <w:rPr>
                <w:sz w:val="24"/>
              </w:rPr>
              <w:t>forums</w:t>
            </w:r>
            <w:r w:rsidRPr="00663B33">
              <w:rPr>
                <w:spacing w:val="-3"/>
                <w:sz w:val="24"/>
              </w:rPr>
              <w:t xml:space="preserve"> </w:t>
            </w:r>
            <w:r w:rsidRPr="00663B33">
              <w:rPr>
                <w:sz w:val="24"/>
              </w:rPr>
              <w:t>and</w:t>
            </w:r>
            <w:r w:rsidRPr="00663B33">
              <w:rPr>
                <w:spacing w:val="-4"/>
                <w:sz w:val="24"/>
              </w:rPr>
              <w:t xml:space="preserve"> </w:t>
            </w:r>
            <w:r w:rsidRPr="00663B33">
              <w:rPr>
                <w:sz w:val="24"/>
              </w:rPr>
              <w:t>events,</w:t>
            </w:r>
            <w:r w:rsidRPr="00663B33">
              <w:rPr>
                <w:spacing w:val="-2"/>
                <w:sz w:val="24"/>
              </w:rPr>
              <w:t xml:space="preserve"> </w:t>
            </w:r>
            <w:r w:rsidRPr="00663B33">
              <w:rPr>
                <w:sz w:val="24"/>
              </w:rPr>
              <w:t>including</w:t>
            </w:r>
            <w:r w:rsidRPr="00663B33">
              <w:rPr>
                <w:spacing w:val="-4"/>
                <w:sz w:val="24"/>
              </w:rPr>
              <w:t xml:space="preserve"> </w:t>
            </w:r>
            <w:r w:rsidRPr="00663B33">
              <w:rPr>
                <w:sz w:val="24"/>
              </w:rPr>
              <w:t>those</w:t>
            </w:r>
            <w:r w:rsidRPr="00663B33">
              <w:rPr>
                <w:spacing w:val="-4"/>
                <w:sz w:val="24"/>
              </w:rPr>
              <w:t xml:space="preserve"> </w:t>
            </w:r>
            <w:r w:rsidRPr="00663B33">
              <w:rPr>
                <w:sz w:val="24"/>
              </w:rPr>
              <w:t>promoting</w:t>
            </w:r>
            <w:r w:rsidRPr="00663B33">
              <w:rPr>
                <w:spacing w:val="-63"/>
                <w:sz w:val="24"/>
              </w:rPr>
              <w:t xml:space="preserve"> </w:t>
            </w:r>
            <w:r w:rsidRPr="00663B33">
              <w:rPr>
                <w:sz w:val="24"/>
              </w:rPr>
              <w:t>proposals to parish councils and the public, and representing</w:t>
            </w:r>
            <w:r w:rsidRPr="00663B33">
              <w:rPr>
                <w:spacing w:val="1"/>
                <w:sz w:val="24"/>
              </w:rPr>
              <w:t xml:space="preserve"> </w:t>
            </w:r>
            <w:r w:rsidRPr="00663B33">
              <w:rPr>
                <w:sz w:val="24"/>
              </w:rPr>
              <w:t>the</w:t>
            </w:r>
            <w:r w:rsidRPr="00663B33">
              <w:rPr>
                <w:spacing w:val="-1"/>
                <w:sz w:val="24"/>
              </w:rPr>
              <w:t xml:space="preserve"> </w:t>
            </w:r>
            <w:r w:rsidRPr="00663B33">
              <w:rPr>
                <w:sz w:val="24"/>
              </w:rPr>
              <w:t>section.</w:t>
            </w:r>
          </w:p>
          <w:p w14:paraId="03B71BEF" w14:textId="232E5D21" w:rsidR="00663B33" w:rsidRPr="00663B33" w:rsidRDefault="00663B33" w:rsidP="00663B33">
            <w:pPr>
              <w:pStyle w:val="ListParagraph"/>
              <w:ind w:left="722"/>
              <w:rPr>
                <w:rFonts w:eastAsia="Times New Roman"/>
                <w:sz w:val="24"/>
                <w:szCs w:val="24"/>
                <w:lang w:val="en-GB" w:eastAsia="en-GB"/>
              </w:rPr>
            </w:pPr>
          </w:p>
        </w:tc>
        <w:tc>
          <w:tcPr>
            <w:tcW w:w="2835" w:type="dxa"/>
            <w:tcBorders>
              <w:top w:val="single" w:sz="4" w:space="0" w:color="auto"/>
              <w:left w:val="single" w:sz="4" w:space="0" w:color="auto"/>
              <w:bottom w:val="single" w:sz="4" w:space="0" w:color="auto"/>
              <w:right w:val="single" w:sz="4" w:space="0" w:color="auto"/>
            </w:tcBorders>
          </w:tcPr>
          <w:p w14:paraId="03B71BF0" w14:textId="6EEEED94" w:rsidR="00663B33" w:rsidRPr="00663B33" w:rsidRDefault="00663B33" w:rsidP="00663B33">
            <w:pPr>
              <w:pStyle w:val="TableParagraph"/>
              <w:numPr>
                <w:ilvl w:val="0"/>
                <w:numId w:val="24"/>
              </w:numPr>
              <w:tabs>
                <w:tab w:val="left" w:pos="723"/>
              </w:tabs>
              <w:spacing w:line="239" w:lineRule="exact"/>
            </w:pPr>
            <w:r w:rsidRPr="00663B33">
              <w:t>Occasional</w:t>
            </w:r>
          </w:p>
        </w:tc>
      </w:tr>
      <w:tr w:rsidR="00663B33" w:rsidRPr="002267C3" w14:paraId="03B71BF4"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721A79A3" w14:textId="77777777" w:rsidR="00663B33" w:rsidRPr="00663B33" w:rsidRDefault="00663B33" w:rsidP="00663B33">
            <w:pPr>
              <w:pStyle w:val="TableParagraph"/>
              <w:numPr>
                <w:ilvl w:val="0"/>
                <w:numId w:val="21"/>
              </w:numPr>
              <w:tabs>
                <w:tab w:val="left" w:pos="827"/>
                <w:tab w:val="left" w:pos="828"/>
              </w:tabs>
              <w:spacing w:before="3"/>
              <w:ind w:right="189"/>
              <w:rPr>
                <w:sz w:val="24"/>
              </w:rPr>
            </w:pPr>
            <w:r w:rsidRPr="00663B33">
              <w:rPr>
                <w:sz w:val="24"/>
              </w:rPr>
              <w:t>To</w:t>
            </w:r>
            <w:r w:rsidRPr="00663B33">
              <w:rPr>
                <w:spacing w:val="-4"/>
                <w:sz w:val="24"/>
              </w:rPr>
              <w:t xml:space="preserve"> </w:t>
            </w:r>
            <w:r w:rsidRPr="00663B33">
              <w:rPr>
                <w:sz w:val="24"/>
              </w:rPr>
              <w:t>carry</w:t>
            </w:r>
            <w:r w:rsidRPr="00663B33">
              <w:rPr>
                <w:spacing w:val="-4"/>
                <w:sz w:val="24"/>
              </w:rPr>
              <w:t xml:space="preserve"> </w:t>
            </w:r>
            <w:r w:rsidRPr="00663B33">
              <w:rPr>
                <w:sz w:val="24"/>
              </w:rPr>
              <w:t>out</w:t>
            </w:r>
            <w:r w:rsidRPr="00663B33">
              <w:rPr>
                <w:spacing w:val="-1"/>
                <w:sz w:val="24"/>
              </w:rPr>
              <w:t xml:space="preserve"> </w:t>
            </w:r>
            <w:r w:rsidRPr="00663B33">
              <w:rPr>
                <w:sz w:val="24"/>
              </w:rPr>
              <w:t>research,</w:t>
            </w:r>
            <w:r w:rsidRPr="00663B33">
              <w:rPr>
                <w:spacing w:val="-3"/>
                <w:sz w:val="24"/>
              </w:rPr>
              <w:t xml:space="preserve"> </w:t>
            </w:r>
            <w:r w:rsidRPr="00663B33">
              <w:rPr>
                <w:sz w:val="24"/>
              </w:rPr>
              <w:t>data</w:t>
            </w:r>
            <w:r w:rsidRPr="00663B33">
              <w:rPr>
                <w:spacing w:val="-2"/>
                <w:sz w:val="24"/>
              </w:rPr>
              <w:t xml:space="preserve"> </w:t>
            </w:r>
            <w:r w:rsidRPr="00663B33">
              <w:rPr>
                <w:sz w:val="24"/>
              </w:rPr>
              <w:t>collection</w:t>
            </w:r>
            <w:r w:rsidRPr="00663B33">
              <w:rPr>
                <w:spacing w:val="-1"/>
                <w:sz w:val="24"/>
              </w:rPr>
              <w:t xml:space="preserve"> </w:t>
            </w:r>
            <w:r w:rsidRPr="00663B33">
              <w:rPr>
                <w:sz w:val="24"/>
              </w:rPr>
              <w:t>and</w:t>
            </w:r>
            <w:r w:rsidRPr="00663B33">
              <w:rPr>
                <w:spacing w:val="-3"/>
                <w:sz w:val="24"/>
              </w:rPr>
              <w:t xml:space="preserve"> </w:t>
            </w:r>
            <w:r w:rsidRPr="00663B33">
              <w:rPr>
                <w:sz w:val="24"/>
              </w:rPr>
              <w:t>monitoring</w:t>
            </w:r>
            <w:r w:rsidRPr="00663B33">
              <w:rPr>
                <w:spacing w:val="-3"/>
                <w:sz w:val="24"/>
              </w:rPr>
              <w:t xml:space="preserve"> </w:t>
            </w:r>
            <w:r w:rsidRPr="00663B33">
              <w:rPr>
                <w:sz w:val="24"/>
              </w:rPr>
              <w:t>in</w:t>
            </w:r>
            <w:r w:rsidRPr="00663B33">
              <w:rPr>
                <w:spacing w:val="-1"/>
                <w:sz w:val="24"/>
              </w:rPr>
              <w:t xml:space="preserve"> </w:t>
            </w:r>
            <w:r w:rsidRPr="00663B33">
              <w:rPr>
                <w:sz w:val="24"/>
              </w:rPr>
              <w:t>relation</w:t>
            </w:r>
            <w:r w:rsidRPr="00663B33">
              <w:rPr>
                <w:spacing w:val="-64"/>
                <w:sz w:val="24"/>
              </w:rPr>
              <w:t xml:space="preserve"> </w:t>
            </w:r>
            <w:r w:rsidRPr="00663B33">
              <w:rPr>
                <w:sz w:val="24"/>
              </w:rPr>
              <w:t>to the</w:t>
            </w:r>
            <w:r w:rsidRPr="00663B33">
              <w:rPr>
                <w:spacing w:val="-1"/>
                <w:sz w:val="24"/>
              </w:rPr>
              <w:t xml:space="preserve"> </w:t>
            </w:r>
            <w:r w:rsidRPr="00663B33">
              <w:rPr>
                <w:sz w:val="24"/>
              </w:rPr>
              <w:t>natural</w:t>
            </w:r>
            <w:r w:rsidRPr="00663B33">
              <w:rPr>
                <w:spacing w:val="-4"/>
                <w:sz w:val="24"/>
              </w:rPr>
              <w:t xml:space="preserve"> </w:t>
            </w:r>
            <w:r w:rsidRPr="00663B33">
              <w:rPr>
                <w:sz w:val="24"/>
              </w:rPr>
              <w:t>environment</w:t>
            </w:r>
            <w:r w:rsidRPr="00663B33">
              <w:rPr>
                <w:spacing w:val="-3"/>
                <w:sz w:val="24"/>
              </w:rPr>
              <w:t xml:space="preserve"> </w:t>
            </w:r>
            <w:r w:rsidRPr="00663B33">
              <w:rPr>
                <w:sz w:val="24"/>
              </w:rPr>
              <w:t>and</w:t>
            </w:r>
            <w:r w:rsidRPr="00663B33">
              <w:rPr>
                <w:spacing w:val="-3"/>
                <w:sz w:val="24"/>
              </w:rPr>
              <w:t xml:space="preserve"> </w:t>
            </w:r>
            <w:r w:rsidRPr="00663B33">
              <w:rPr>
                <w:sz w:val="24"/>
              </w:rPr>
              <w:t>environmental</w:t>
            </w:r>
            <w:r w:rsidRPr="00663B33">
              <w:rPr>
                <w:spacing w:val="-4"/>
                <w:sz w:val="24"/>
              </w:rPr>
              <w:t xml:space="preserve"> </w:t>
            </w:r>
            <w:r w:rsidRPr="00663B33">
              <w:rPr>
                <w:sz w:val="24"/>
              </w:rPr>
              <w:t>policy.</w:t>
            </w:r>
          </w:p>
          <w:p w14:paraId="03B71BF2" w14:textId="4CAB162D" w:rsidR="00663B33" w:rsidRPr="00663B33" w:rsidRDefault="00663B33" w:rsidP="00663B33">
            <w:pPr>
              <w:pStyle w:val="ListParagraph"/>
              <w:ind w:left="722"/>
              <w:rPr>
                <w:rFonts w:eastAsia="Times New Roman"/>
                <w:sz w:val="24"/>
                <w:szCs w:val="24"/>
                <w:lang w:val="en-GB" w:eastAsia="en-GB"/>
              </w:rPr>
            </w:pPr>
          </w:p>
        </w:tc>
        <w:tc>
          <w:tcPr>
            <w:tcW w:w="2835" w:type="dxa"/>
            <w:tcBorders>
              <w:top w:val="single" w:sz="4" w:space="0" w:color="auto"/>
              <w:left w:val="single" w:sz="4" w:space="0" w:color="auto"/>
              <w:bottom w:val="single" w:sz="4" w:space="0" w:color="auto"/>
              <w:right w:val="single" w:sz="4" w:space="0" w:color="auto"/>
            </w:tcBorders>
          </w:tcPr>
          <w:p w14:paraId="03B71BF3" w14:textId="5F1D2A58" w:rsidR="00663B33" w:rsidRPr="00663B33" w:rsidRDefault="00663B33" w:rsidP="00663B33">
            <w:pPr>
              <w:pStyle w:val="TableParagraph"/>
              <w:numPr>
                <w:ilvl w:val="0"/>
                <w:numId w:val="24"/>
              </w:numPr>
              <w:tabs>
                <w:tab w:val="left" w:pos="723"/>
              </w:tabs>
              <w:spacing w:line="239" w:lineRule="exact"/>
            </w:pPr>
            <w:r w:rsidRPr="00663B33">
              <w:t>Occasional</w:t>
            </w:r>
          </w:p>
        </w:tc>
      </w:tr>
      <w:tr w:rsidR="00663B33" w:rsidRPr="002267C3" w14:paraId="03B71BF7"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158EA80D" w14:textId="77777777" w:rsidR="00663B33" w:rsidRPr="00663B33" w:rsidRDefault="00663B33" w:rsidP="00663B33">
            <w:pPr>
              <w:pStyle w:val="TableParagraph"/>
              <w:numPr>
                <w:ilvl w:val="0"/>
                <w:numId w:val="21"/>
              </w:numPr>
              <w:tabs>
                <w:tab w:val="left" w:pos="827"/>
                <w:tab w:val="left" w:pos="828"/>
              </w:tabs>
              <w:ind w:right="468"/>
              <w:rPr>
                <w:sz w:val="24"/>
              </w:rPr>
            </w:pPr>
            <w:r w:rsidRPr="00663B33">
              <w:rPr>
                <w:sz w:val="24"/>
              </w:rPr>
              <w:t>Maintain</w:t>
            </w:r>
            <w:r w:rsidRPr="00663B33">
              <w:rPr>
                <w:spacing w:val="-5"/>
                <w:sz w:val="24"/>
              </w:rPr>
              <w:t xml:space="preserve"> and seek to raise </w:t>
            </w:r>
            <w:r w:rsidRPr="00663B33">
              <w:rPr>
                <w:sz w:val="24"/>
              </w:rPr>
              <w:t>awareness</w:t>
            </w:r>
            <w:r w:rsidRPr="00663B33">
              <w:rPr>
                <w:spacing w:val="-2"/>
                <w:sz w:val="24"/>
              </w:rPr>
              <w:t xml:space="preserve"> </w:t>
            </w:r>
            <w:r w:rsidRPr="00663B33">
              <w:rPr>
                <w:sz w:val="24"/>
              </w:rPr>
              <w:t>of</w:t>
            </w:r>
            <w:r w:rsidRPr="00663B33">
              <w:rPr>
                <w:spacing w:val="-2"/>
                <w:sz w:val="24"/>
              </w:rPr>
              <w:t xml:space="preserve"> </w:t>
            </w:r>
            <w:r w:rsidRPr="00663B33">
              <w:rPr>
                <w:sz w:val="24"/>
              </w:rPr>
              <w:t>and</w:t>
            </w:r>
            <w:r w:rsidRPr="00663B33">
              <w:rPr>
                <w:spacing w:val="-4"/>
                <w:sz w:val="24"/>
              </w:rPr>
              <w:t xml:space="preserve"> </w:t>
            </w:r>
            <w:r w:rsidRPr="00663B33">
              <w:rPr>
                <w:sz w:val="24"/>
              </w:rPr>
              <w:t>competence</w:t>
            </w:r>
            <w:r w:rsidRPr="00663B33">
              <w:rPr>
                <w:spacing w:val="-3"/>
                <w:sz w:val="24"/>
              </w:rPr>
              <w:t xml:space="preserve"> </w:t>
            </w:r>
            <w:r w:rsidRPr="00663B33">
              <w:rPr>
                <w:sz w:val="24"/>
              </w:rPr>
              <w:t>in</w:t>
            </w:r>
            <w:r w:rsidRPr="00663B33">
              <w:rPr>
                <w:spacing w:val="-4"/>
                <w:sz w:val="24"/>
              </w:rPr>
              <w:t xml:space="preserve"> </w:t>
            </w:r>
            <w:r w:rsidRPr="00663B33">
              <w:rPr>
                <w:sz w:val="24"/>
              </w:rPr>
              <w:t>ecology,</w:t>
            </w:r>
            <w:r w:rsidRPr="00663B33">
              <w:rPr>
                <w:spacing w:val="-2"/>
                <w:sz w:val="24"/>
              </w:rPr>
              <w:t xml:space="preserve"> </w:t>
            </w:r>
            <w:proofErr w:type="gramStart"/>
            <w:r w:rsidRPr="00663B33">
              <w:rPr>
                <w:sz w:val="24"/>
              </w:rPr>
              <w:t xml:space="preserve">planning </w:t>
            </w:r>
            <w:r w:rsidRPr="00663B33">
              <w:rPr>
                <w:spacing w:val="-64"/>
                <w:sz w:val="24"/>
              </w:rPr>
              <w:t xml:space="preserve"> </w:t>
            </w:r>
            <w:r w:rsidRPr="00663B33">
              <w:rPr>
                <w:sz w:val="24"/>
              </w:rPr>
              <w:t>and</w:t>
            </w:r>
            <w:proofErr w:type="gramEnd"/>
            <w:r w:rsidRPr="00663B33">
              <w:rPr>
                <w:spacing w:val="-1"/>
                <w:sz w:val="24"/>
              </w:rPr>
              <w:t xml:space="preserve"> </w:t>
            </w:r>
            <w:r w:rsidRPr="00663B33">
              <w:rPr>
                <w:sz w:val="24"/>
              </w:rPr>
              <w:t>related good</w:t>
            </w:r>
            <w:r w:rsidRPr="00663B33">
              <w:rPr>
                <w:spacing w:val="-2"/>
                <w:sz w:val="24"/>
              </w:rPr>
              <w:t xml:space="preserve"> </w:t>
            </w:r>
            <w:r w:rsidRPr="00663B33">
              <w:rPr>
                <w:sz w:val="24"/>
              </w:rPr>
              <w:t>practice including guidance from bodies including the Chartered Institute of Environmental Management (CIEEM).</w:t>
            </w:r>
          </w:p>
          <w:p w14:paraId="03B71BF5" w14:textId="47A4A678" w:rsidR="00663B33" w:rsidRPr="00663B33" w:rsidRDefault="00663B33" w:rsidP="00663B33">
            <w:pPr>
              <w:pStyle w:val="ListParagraph"/>
              <w:ind w:left="722"/>
              <w:rPr>
                <w:rFonts w:eastAsia="Times New Roman"/>
                <w:sz w:val="24"/>
                <w:szCs w:val="24"/>
                <w:lang w:val="en-GB" w:eastAsia="en-GB"/>
              </w:rPr>
            </w:pPr>
          </w:p>
        </w:tc>
        <w:tc>
          <w:tcPr>
            <w:tcW w:w="2835" w:type="dxa"/>
            <w:tcBorders>
              <w:top w:val="single" w:sz="4" w:space="0" w:color="auto"/>
              <w:left w:val="single" w:sz="4" w:space="0" w:color="auto"/>
              <w:bottom w:val="single" w:sz="4" w:space="0" w:color="auto"/>
              <w:right w:val="single" w:sz="4" w:space="0" w:color="auto"/>
            </w:tcBorders>
          </w:tcPr>
          <w:p w14:paraId="03B71BF6" w14:textId="7CEE5B3D" w:rsidR="00663B33" w:rsidRPr="00663B33" w:rsidRDefault="00663B33" w:rsidP="00663B33">
            <w:pPr>
              <w:pStyle w:val="TableParagraph"/>
              <w:numPr>
                <w:ilvl w:val="0"/>
                <w:numId w:val="24"/>
              </w:numPr>
              <w:tabs>
                <w:tab w:val="left" w:pos="723"/>
              </w:tabs>
              <w:spacing w:line="239" w:lineRule="exact"/>
            </w:pPr>
            <w:r w:rsidRPr="00663B33">
              <w:t>Occasional</w:t>
            </w:r>
          </w:p>
        </w:tc>
      </w:tr>
    </w:tbl>
    <w:p w14:paraId="03B71C13" w14:textId="77777777" w:rsidR="001A40FE" w:rsidRPr="002267C3" w:rsidRDefault="001A40FE">
      <w:pPr>
        <w:spacing w:line="237" w:lineRule="auto"/>
        <w:rPr>
          <w:color w:val="FF0000"/>
        </w:rPr>
        <w:sectPr w:rsidR="001A40FE" w:rsidRPr="002267C3" w:rsidSect="007C214D">
          <w:headerReference w:type="even" r:id="rId11"/>
          <w:headerReference w:type="default" r:id="rId12"/>
          <w:footerReference w:type="default" r:id="rId13"/>
          <w:headerReference w:type="first" r:id="rId14"/>
          <w:pgSz w:w="11930" w:h="16850"/>
          <w:pgMar w:top="1100" w:right="0" w:bottom="280" w:left="0" w:header="720" w:footer="0" w:gutter="0"/>
          <w:cols w:space="720"/>
          <w:docGrid w:linePitch="299"/>
        </w:sectPr>
      </w:pPr>
    </w:p>
    <w:p w14:paraId="03B71C14" w14:textId="77777777" w:rsidR="001A40FE" w:rsidRPr="00663B33" w:rsidRDefault="00CC05FF">
      <w:pPr>
        <w:spacing w:before="55"/>
        <w:ind w:left="6011"/>
        <w:rPr>
          <w:b/>
          <w:sz w:val="48"/>
        </w:rPr>
      </w:pPr>
      <w:r w:rsidRPr="00663B33">
        <w:rPr>
          <w:b/>
          <w:sz w:val="48"/>
        </w:rPr>
        <w:lastRenderedPageBreak/>
        <w:t>Person Specification</w:t>
      </w:r>
    </w:p>
    <w:p w14:paraId="03B71C15" w14:textId="77777777" w:rsidR="001A40FE" w:rsidRPr="00663B33" w:rsidRDefault="001A40FE">
      <w:pPr>
        <w:pStyle w:val="BodyText"/>
        <w:rPr>
          <w:b/>
          <w:sz w:val="20"/>
        </w:rPr>
      </w:pPr>
    </w:p>
    <w:p w14:paraId="03B71C16" w14:textId="77777777" w:rsidR="001A40FE" w:rsidRPr="00663B33" w:rsidRDefault="001A40FE">
      <w:pPr>
        <w:pStyle w:val="BodyText"/>
        <w:spacing w:before="10"/>
        <w:rPr>
          <w:b/>
          <w:sz w:val="15"/>
        </w:rPr>
      </w:pPr>
    </w:p>
    <w:tbl>
      <w:tblPr>
        <w:tblW w:w="0" w:type="auto"/>
        <w:tblInd w:w="1160"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Caption w:val="Person Specification "/>
        <w:tblDescription w:val="This table lists the person specification related to the role, the requirements, whether that requirement is essential or desirable and how it's identified through the recruitment process, whether at Application (A) or Interview (I). "/>
      </w:tblPr>
      <w:tblGrid>
        <w:gridCol w:w="4275"/>
        <w:gridCol w:w="2280"/>
        <w:gridCol w:w="3044"/>
      </w:tblGrid>
      <w:tr w:rsidR="00663B33" w:rsidRPr="00663B33" w14:paraId="03B71C1C" w14:textId="77777777" w:rsidTr="007371BE">
        <w:trPr>
          <w:trHeight w:val="1130"/>
          <w:tblHeader/>
        </w:trPr>
        <w:tc>
          <w:tcPr>
            <w:tcW w:w="4275" w:type="dxa"/>
            <w:shd w:val="clear" w:color="auto" w:fill="DBE4F0"/>
          </w:tcPr>
          <w:p w14:paraId="03B71C17" w14:textId="77777777" w:rsidR="001A40FE" w:rsidRPr="00663B33" w:rsidRDefault="00CC05FF">
            <w:pPr>
              <w:pStyle w:val="TableParagraph"/>
              <w:spacing w:before="31"/>
              <w:ind w:left="110"/>
              <w:rPr>
                <w:b/>
                <w:sz w:val="24"/>
              </w:rPr>
            </w:pPr>
            <w:r w:rsidRPr="00663B33">
              <w:rPr>
                <w:b/>
                <w:sz w:val="24"/>
              </w:rPr>
              <w:t>Requirements</w:t>
            </w:r>
          </w:p>
        </w:tc>
        <w:tc>
          <w:tcPr>
            <w:tcW w:w="2280" w:type="dxa"/>
            <w:shd w:val="clear" w:color="auto" w:fill="DBE4F0"/>
          </w:tcPr>
          <w:p w14:paraId="03B71C18" w14:textId="77777777" w:rsidR="001A40FE" w:rsidRPr="00663B33" w:rsidRDefault="00CC05FF">
            <w:pPr>
              <w:pStyle w:val="TableParagraph"/>
              <w:spacing w:before="33" w:line="232" w:lineRule="auto"/>
              <w:ind w:left="609" w:right="576" w:hanging="2"/>
              <w:jc w:val="center"/>
              <w:rPr>
                <w:b/>
                <w:sz w:val="24"/>
              </w:rPr>
            </w:pPr>
            <w:r w:rsidRPr="00663B33">
              <w:rPr>
                <w:b/>
                <w:sz w:val="24"/>
              </w:rPr>
              <w:t>Essential or   Desirable</w:t>
            </w:r>
          </w:p>
        </w:tc>
        <w:tc>
          <w:tcPr>
            <w:tcW w:w="3044" w:type="dxa"/>
            <w:shd w:val="clear" w:color="auto" w:fill="DBE4F0"/>
          </w:tcPr>
          <w:p w14:paraId="03B71C19" w14:textId="77777777" w:rsidR="001A40FE" w:rsidRPr="00663B33" w:rsidRDefault="00CC05FF">
            <w:pPr>
              <w:pStyle w:val="TableParagraph"/>
              <w:spacing w:before="31"/>
              <w:ind w:left="108"/>
              <w:rPr>
                <w:b/>
                <w:sz w:val="24"/>
              </w:rPr>
            </w:pPr>
            <w:r w:rsidRPr="00663B33">
              <w:rPr>
                <w:b/>
                <w:sz w:val="24"/>
              </w:rPr>
              <w:t>Identified by</w:t>
            </w:r>
          </w:p>
          <w:p w14:paraId="03B71C1A" w14:textId="77777777" w:rsidR="001A40FE" w:rsidRPr="00663B33" w:rsidRDefault="001A40FE">
            <w:pPr>
              <w:pStyle w:val="TableParagraph"/>
              <w:spacing w:before="4"/>
              <w:ind w:left="0"/>
              <w:rPr>
                <w:b/>
                <w:sz w:val="26"/>
              </w:rPr>
            </w:pPr>
          </w:p>
          <w:p w14:paraId="03B71C1B" w14:textId="77777777" w:rsidR="001A40FE" w:rsidRPr="00663B33" w:rsidRDefault="00CC05FF">
            <w:pPr>
              <w:pStyle w:val="TableParagraph"/>
              <w:spacing w:line="260" w:lineRule="atLeast"/>
              <w:ind w:left="108" w:right="1467"/>
              <w:rPr>
                <w:b/>
                <w:sz w:val="20"/>
              </w:rPr>
            </w:pPr>
            <w:r w:rsidRPr="00663B33">
              <w:rPr>
                <w:b/>
                <w:sz w:val="20"/>
              </w:rPr>
              <w:t xml:space="preserve">A – </w:t>
            </w:r>
            <w:r w:rsidRPr="00663B33">
              <w:rPr>
                <w:b/>
                <w:spacing w:val="-3"/>
                <w:sz w:val="20"/>
              </w:rPr>
              <w:t xml:space="preserve">Application </w:t>
            </w:r>
            <w:r w:rsidRPr="00663B33">
              <w:rPr>
                <w:b/>
                <w:sz w:val="20"/>
              </w:rPr>
              <w:t>I –</w:t>
            </w:r>
            <w:r w:rsidRPr="00663B33">
              <w:rPr>
                <w:b/>
                <w:spacing w:val="52"/>
                <w:sz w:val="20"/>
              </w:rPr>
              <w:t xml:space="preserve"> </w:t>
            </w:r>
            <w:r w:rsidRPr="00663B33">
              <w:rPr>
                <w:b/>
                <w:sz w:val="20"/>
              </w:rPr>
              <w:t>Interview</w:t>
            </w:r>
          </w:p>
        </w:tc>
      </w:tr>
      <w:tr w:rsidR="002267C3" w:rsidRPr="002267C3" w14:paraId="03B71C1E" w14:textId="77777777">
        <w:trPr>
          <w:trHeight w:val="517"/>
        </w:trPr>
        <w:tc>
          <w:tcPr>
            <w:tcW w:w="9599" w:type="dxa"/>
            <w:gridSpan w:val="3"/>
            <w:shd w:val="clear" w:color="auto" w:fill="D9D9D9"/>
          </w:tcPr>
          <w:p w14:paraId="03B71C1D" w14:textId="77777777" w:rsidR="001A40FE" w:rsidRPr="00663B33" w:rsidRDefault="00CC05FF">
            <w:pPr>
              <w:pStyle w:val="TableParagraph"/>
              <w:spacing w:before="139"/>
              <w:ind w:left="110"/>
              <w:rPr>
                <w:b/>
                <w:sz w:val="24"/>
                <w:szCs w:val="24"/>
              </w:rPr>
            </w:pPr>
            <w:r w:rsidRPr="00663B33">
              <w:rPr>
                <w:b/>
                <w:sz w:val="24"/>
                <w:szCs w:val="24"/>
              </w:rPr>
              <w:t>Qualifications and Training</w:t>
            </w:r>
          </w:p>
        </w:tc>
      </w:tr>
      <w:tr w:rsidR="002267C3" w:rsidRPr="002267C3" w14:paraId="03B71C22" w14:textId="77777777">
        <w:trPr>
          <w:trHeight w:val="774"/>
        </w:trPr>
        <w:tc>
          <w:tcPr>
            <w:tcW w:w="4275" w:type="dxa"/>
          </w:tcPr>
          <w:p w14:paraId="03B71C1F" w14:textId="084F0B03" w:rsidR="00C55B8B" w:rsidRPr="00663B33" w:rsidRDefault="00663B33" w:rsidP="00E35843">
            <w:pPr>
              <w:pStyle w:val="Default"/>
              <w:numPr>
                <w:ilvl w:val="0"/>
                <w:numId w:val="24"/>
              </w:numPr>
              <w:rPr>
                <w:color w:val="auto"/>
              </w:rPr>
            </w:pPr>
            <w:r w:rsidRPr="00663B33">
              <w:rPr>
                <w:color w:val="auto"/>
              </w:rPr>
              <w:t>Degree or vocational qualification in ecology, nature conservation or a related discipline.</w:t>
            </w:r>
          </w:p>
        </w:tc>
        <w:tc>
          <w:tcPr>
            <w:tcW w:w="2280" w:type="dxa"/>
          </w:tcPr>
          <w:p w14:paraId="0304D9BE" w14:textId="77777777" w:rsidR="001A40FE" w:rsidRPr="00663B33" w:rsidRDefault="00CC05FF">
            <w:pPr>
              <w:pStyle w:val="TableParagraph"/>
              <w:spacing w:before="21"/>
              <w:ind w:left="107"/>
              <w:rPr>
                <w:sz w:val="24"/>
                <w:szCs w:val="24"/>
              </w:rPr>
            </w:pPr>
            <w:r w:rsidRPr="00663B33">
              <w:rPr>
                <w:sz w:val="24"/>
                <w:szCs w:val="24"/>
              </w:rPr>
              <w:t>Essential</w:t>
            </w:r>
          </w:p>
          <w:p w14:paraId="6F24C2BC" w14:textId="77777777" w:rsidR="00CC749E" w:rsidRPr="00663B33" w:rsidRDefault="00CC749E">
            <w:pPr>
              <w:pStyle w:val="TableParagraph"/>
              <w:spacing w:before="21"/>
              <w:ind w:left="107"/>
              <w:rPr>
                <w:sz w:val="24"/>
                <w:szCs w:val="24"/>
              </w:rPr>
            </w:pPr>
          </w:p>
          <w:p w14:paraId="5BD5E77A" w14:textId="4893C196" w:rsidR="00CC749E" w:rsidRPr="00663B33" w:rsidRDefault="00CC749E" w:rsidP="00FB7380">
            <w:pPr>
              <w:pStyle w:val="TableParagraph"/>
              <w:spacing w:before="19"/>
              <w:ind w:left="0"/>
              <w:rPr>
                <w:sz w:val="24"/>
                <w:szCs w:val="24"/>
              </w:rPr>
            </w:pPr>
          </w:p>
          <w:p w14:paraId="03B71C20" w14:textId="2821B7B6" w:rsidR="00CC749E" w:rsidRPr="00663B33" w:rsidRDefault="00CC749E">
            <w:pPr>
              <w:pStyle w:val="TableParagraph"/>
              <w:spacing w:before="21"/>
              <w:ind w:left="107"/>
              <w:rPr>
                <w:sz w:val="24"/>
                <w:szCs w:val="24"/>
              </w:rPr>
            </w:pPr>
          </w:p>
        </w:tc>
        <w:tc>
          <w:tcPr>
            <w:tcW w:w="3044" w:type="dxa"/>
          </w:tcPr>
          <w:p w14:paraId="03B71C21" w14:textId="0975D0AB" w:rsidR="001A40FE" w:rsidRPr="00663B33" w:rsidRDefault="00F62469" w:rsidP="00472B78">
            <w:pPr>
              <w:pStyle w:val="TableParagraph"/>
              <w:spacing w:before="21"/>
              <w:ind w:left="0"/>
              <w:rPr>
                <w:sz w:val="24"/>
                <w:szCs w:val="24"/>
              </w:rPr>
            </w:pPr>
            <w:r w:rsidRPr="00663B33">
              <w:rPr>
                <w:sz w:val="24"/>
                <w:szCs w:val="24"/>
              </w:rPr>
              <w:t xml:space="preserve"> A</w:t>
            </w:r>
          </w:p>
        </w:tc>
      </w:tr>
      <w:tr w:rsidR="002267C3" w:rsidRPr="002267C3" w14:paraId="09180F49" w14:textId="77777777">
        <w:trPr>
          <w:trHeight w:val="774"/>
        </w:trPr>
        <w:tc>
          <w:tcPr>
            <w:tcW w:w="4275" w:type="dxa"/>
          </w:tcPr>
          <w:p w14:paraId="7238EEDE" w14:textId="2859A8A7" w:rsidR="00FB7380" w:rsidRPr="00663B33" w:rsidRDefault="00663B33" w:rsidP="00E35843">
            <w:pPr>
              <w:pStyle w:val="Default"/>
              <w:numPr>
                <w:ilvl w:val="0"/>
                <w:numId w:val="24"/>
              </w:numPr>
              <w:rPr>
                <w:color w:val="auto"/>
              </w:rPr>
            </w:pPr>
            <w:r w:rsidRPr="00663B33">
              <w:rPr>
                <w:color w:val="auto"/>
                <w:lang w:val="en-US"/>
              </w:rPr>
              <w:t>Possessing/working towards membership of a relevant professional institute, e.g. CIEEM</w:t>
            </w:r>
          </w:p>
        </w:tc>
        <w:tc>
          <w:tcPr>
            <w:tcW w:w="2280" w:type="dxa"/>
          </w:tcPr>
          <w:p w14:paraId="0D30B310" w14:textId="1E20AE56" w:rsidR="00FB7380" w:rsidRPr="00663B33" w:rsidRDefault="00FB7380">
            <w:pPr>
              <w:pStyle w:val="TableParagraph"/>
              <w:spacing w:before="21"/>
              <w:ind w:left="107"/>
              <w:rPr>
                <w:sz w:val="24"/>
                <w:szCs w:val="24"/>
              </w:rPr>
            </w:pPr>
            <w:r w:rsidRPr="00663B33">
              <w:rPr>
                <w:sz w:val="24"/>
                <w:szCs w:val="24"/>
              </w:rPr>
              <w:t>Essential</w:t>
            </w:r>
          </w:p>
        </w:tc>
        <w:tc>
          <w:tcPr>
            <w:tcW w:w="3044" w:type="dxa"/>
          </w:tcPr>
          <w:p w14:paraId="20521C65" w14:textId="2CBA7DB8" w:rsidR="00FB7380" w:rsidRPr="00663B33" w:rsidRDefault="00F62469" w:rsidP="00F62469">
            <w:pPr>
              <w:rPr>
                <w:sz w:val="24"/>
                <w:szCs w:val="24"/>
              </w:rPr>
            </w:pPr>
            <w:r w:rsidRPr="00663B33">
              <w:rPr>
                <w:sz w:val="24"/>
                <w:szCs w:val="24"/>
              </w:rPr>
              <w:t xml:space="preserve"> A </w:t>
            </w:r>
          </w:p>
        </w:tc>
      </w:tr>
      <w:tr w:rsidR="002267C3" w:rsidRPr="002267C3" w14:paraId="03B71C30" w14:textId="77777777">
        <w:trPr>
          <w:trHeight w:val="515"/>
        </w:trPr>
        <w:tc>
          <w:tcPr>
            <w:tcW w:w="9599" w:type="dxa"/>
            <w:gridSpan w:val="3"/>
            <w:shd w:val="clear" w:color="auto" w:fill="D9D9D9"/>
          </w:tcPr>
          <w:p w14:paraId="03B71C2F" w14:textId="77777777" w:rsidR="001A40FE" w:rsidRPr="00663B33" w:rsidRDefault="00CC05FF">
            <w:pPr>
              <w:pStyle w:val="TableParagraph"/>
              <w:spacing w:before="134"/>
              <w:ind w:left="110"/>
              <w:rPr>
                <w:b/>
                <w:sz w:val="24"/>
                <w:szCs w:val="24"/>
              </w:rPr>
            </w:pPr>
            <w:r w:rsidRPr="00663B33">
              <w:rPr>
                <w:b/>
                <w:sz w:val="24"/>
                <w:szCs w:val="24"/>
              </w:rPr>
              <w:t>Experience &amp; Knowledge</w:t>
            </w:r>
          </w:p>
        </w:tc>
      </w:tr>
      <w:tr w:rsidR="002267C3" w:rsidRPr="002267C3" w14:paraId="13AF4939" w14:textId="77777777">
        <w:trPr>
          <w:trHeight w:val="520"/>
        </w:trPr>
        <w:tc>
          <w:tcPr>
            <w:tcW w:w="4275" w:type="dxa"/>
          </w:tcPr>
          <w:p w14:paraId="63E86D6B" w14:textId="028FDB42" w:rsidR="00C55B8B" w:rsidRPr="002B3609" w:rsidRDefault="00663B33" w:rsidP="00E35843">
            <w:pPr>
              <w:pStyle w:val="Default"/>
              <w:numPr>
                <w:ilvl w:val="0"/>
                <w:numId w:val="24"/>
              </w:numPr>
              <w:rPr>
                <w:color w:val="auto"/>
              </w:rPr>
            </w:pPr>
            <w:r w:rsidRPr="002B3609">
              <w:rPr>
                <w:color w:val="auto"/>
              </w:rPr>
              <w:t>Demonstrable experience of providing technical advice on Ecology and Habitats Regulations Assessment</w:t>
            </w:r>
          </w:p>
        </w:tc>
        <w:tc>
          <w:tcPr>
            <w:tcW w:w="2280" w:type="dxa"/>
          </w:tcPr>
          <w:p w14:paraId="1C6193EA" w14:textId="5FF5AE4E" w:rsidR="00CC749E" w:rsidRPr="002B3609" w:rsidRDefault="002B3609" w:rsidP="00663B33">
            <w:pPr>
              <w:pStyle w:val="TableParagraph"/>
              <w:spacing w:before="19"/>
              <w:ind w:left="107"/>
              <w:rPr>
                <w:sz w:val="24"/>
                <w:szCs w:val="24"/>
              </w:rPr>
            </w:pPr>
            <w:r w:rsidRPr="002B3609">
              <w:rPr>
                <w:sz w:val="24"/>
                <w:szCs w:val="24"/>
              </w:rPr>
              <w:t>Desirable</w:t>
            </w:r>
          </w:p>
          <w:p w14:paraId="66BA8E97" w14:textId="381E2510" w:rsidR="00CC749E" w:rsidRPr="002B3609" w:rsidRDefault="00CC749E" w:rsidP="00C55B8B">
            <w:pPr>
              <w:pStyle w:val="Header"/>
              <w:rPr>
                <w:sz w:val="24"/>
                <w:szCs w:val="24"/>
              </w:rPr>
            </w:pPr>
          </w:p>
        </w:tc>
        <w:tc>
          <w:tcPr>
            <w:tcW w:w="3044" w:type="dxa"/>
          </w:tcPr>
          <w:p w14:paraId="1D324F4A" w14:textId="77777777" w:rsidR="00C55B8B" w:rsidRPr="002B3609" w:rsidRDefault="00C55B8B" w:rsidP="00C55B8B">
            <w:pPr>
              <w:pStyle w:val="TableParagraph"/>
              <w:ind w:left="108"/>
              <w:rPr>
                <w:sz w:val="24"/>
                <w:szCs w:val="24"/>
              </w:rPr>
            </w:pPr>
            <w:r w:rsidRPr="002B3609">
              <w:rPr>
                <w:sz w:val="24"/>
                <w:szCs w:val="24"/>
              </w:rPr>
              <w:t>A, I</w:t>
            </w:r>
          </w:p>
          <w:p w14:paraId="0025E637" w14:textId="77777777" w:rsidR="00C55B8B" w:rsidRPr="002B3609" w:rsidRDefault="00C55B8B" w:rsidP="00C55B8B">
            <w:pPr>
              <w:pStyle w:val="TableParagraph"/>
              <w:ind w:left="108"/>
              <w:rPr>
                <w:sz w:val="24"/>
                <w:szCs w:val="24"/>
              </w:rPr>
            </w:pPr>
          </w:p>
          <w:p w14:paraId="1DFD2634" w14:textId="07D2D4EA" w:rsidR="00C55B8B" w:rsidRPr="002B3609" w:rsidRDefault="00C55B8B" w:rsidP="00C55B8B">
            <w:pPr>
              <w:pStyle w:val="TableParagraph"/>
              <w:ind w:left="108"/>
              <w:rPr>
                <w:sz w:val="24"/>
                <w:szCs w:val="24"/>
              </w:rPr>
            </w:pPr>
          </w:p>
        </w:tc>
      </w:tr>
      <w:tr w:rsidR="002267C3" w:rsidRPr="002267C3" w14:paraId="0123730B" w14:textId="77777777">
        <w:trPr>
          <w:trHeight w:val="520"/>
        </w:trPr>
        <w:tc>
          <w:tcPr>
            <w:tcW w:w="4275" w:type="dxa"/>
          </w:tcPr>
          <w:p w14:paraId="5C85E8B1" w14:textId="044F617D" w:rsidR="00CC749E" w:rsidRPr="002F238E" w:rsidRDefault="00663B33" w:rsidP="00E35843">
            <w:pPr>
              <w:pStyle w:val="Default"/>
              <w:numPr>
                <w:ilvl w:val="0"/>
                <w:numId w:val="24"/>
              </w:numPr>
              <w:rPr>
                <w:color w:val="auto"/>
              </w:rPr>
            </w:pPr>
            <w:r w:rsidRPr="002F238E">
              <w:rPr>
                <w:color w:val="auto"/>
              </w:rPr>
              <w:t>Knowledge and experience of applying wildlife legislation and ecological best practice, supported by a working knowledge of planning policy</w:t>
            </w:r>
          </w:p>
        </w:tc>
        <w:tc>
          <w:tcPr>
            <w:tcW w:w="2280" w:type="dxa"/>
          </w:tcPr>
          <w:p w14:paraId="1507DF71" w14:textId="77777777" w:rsidR="00CC749E" w:rsidRPr="002F238E" w:rsidRDefault="00CC749E" w:rsidP="00CC749E">
            <w:pPr>
              <w:pStyle w:val="TableParagraph"/>
              <w:spacing w:before="19"/>
              <w:ind w:left="107"/>
              <w:rPr>
                <w:sz w:val="24"/>
                <w:szCs w:val="24"/>
              </w:rPr>
            </w:pPr>
            <w:r w:rsidRPr="002F238E">
              <w:rPr>
                <w:sz w:val="24"/>
                <w:szCs w:val="24"/>
              </w:rPr>
              <w:t>Essential</w:t>
            </w:r>
          </w:p>
          <w:p w14:paraId="183CBB66" w14:textId="77777777" w:rsidR="00CC749E" w:rsidRPr="002F238E" w:rsidRDefault="00CC749E" w:rsidP="00C55B8B">
            <w:pPr>
              <w:pStyle w:val="Header"/>
              <w:rPr>
                <w:sz w:val="24"/>
                <w:szCs w:val="24"/>
              </w:rPr>
            </w:pPr>
          </w:p>
        </w:tc>
        <w:tc>
          <w:tcPr>
            <w:tcW w:w="3044" w:type="dxa"/>
          </w:tcPr>
          <w:p w14:paraId="051228A3" w14:textId="77777777" w:rsidR="00CC749E" w:rsidRPr="002F238E" w:rsidRDefault="00CC749E" w:rsidP="00CC749E">
            <w:pPr>
              <w:pStyle w:val="TableParagraph"/>
              <w:ind w:left="108"/>
              <w:rPr>
                <w:sz w:val="24"/>
                <w:szCs w:val="24"/>
              </w:rPr>
            </w:pPr>
            <w:r w:rsidRPr="002F238E">
              <w:rPr>
                <w:sz w:val="24"/>
                <w:szCs w:val="24"/>
              </w:rPr>
              <w:t>A, I</w:t>
            </w:r>
          </w:p>
          <w:p w14:paraId="24AD9C68" w14:textId="77777777" w:rsidR="00CC749E" w:rsidRPr="002F238E" w:rsidRDefault="00CC749E" w:rsidP="00CC749E">
            <w:pPr>
              <w:pStyle w:val="TableParagraph"/>
              <w:ind w:left="108"/>
              <w:rPr>
                <w:sz w:val="24"/>
                <w:szCs w:val="24"/>
              </w:rPr>
            </w:pPr>
          </w:p>
          <w:p w14:paraId="6CEDFD83" w14:textId="3E3ECF9A" w:rsidR="00CC749E" w:rsidRPr="002F238E" w:rsidRDefault="00CC749E" w:rsidP="00CC749E">
            <w:pPr>
              <w:pStyle w:val="TableParagraph"/>
              <w:ind w:left="108"/>
              <w:rPr>
                <w:sz w:val="24"/>
                <w:szCs w:val="24"/>
              </w:rPr>
            </w:pPr>
          </w:p>
        </w:tc>
      </w:tr>
      <w:tr w:rsidR="002267C3" w:rsidRPr="002267C3" w14:paraId="5911B4B5" w14:textId="77777777">
        <w:trPr>
          <w:trHeight w:val="520"/>
        </w:trPr>
        <w:tc>
          <w:tcPr>
            <w:tcW w:w="4275" w:type="dxa"/>
          </w:tcPr>
          <w:p w14:paraId="4F4494AE" w14:textId="4A09F832" w:rsidR="00CC749E" w:rsidRPr="002B3609" w:rsidRDefault="00663B33" w:rsidP="00663B33">
            <w:pPr>
              <w:pStyle w:val="Default"/>
              <w:numPr>
                <w:ilvl w:val="0"/>
                <w:numId w:val="24"/>
              </w:numPr>
              <w:rPr>
                <w:color w:val="auto"/>
              </w:rPr>
            </w:pPr>
            <w:r w:rsidRPr="00663B33">
              <w:rPr>
                <w:color w:val="auto"/>
              </w:rPr>
              <w:t>Experience of working to tight deadlines and on multiple work streams</w:t>
            </w:r>
          </w:p>
        </w:tc>
        <w:tc>
          <w:tcPr>
            <w:tcW w:w="2280" w:type="dxa"/>
          </w:tcPr>
          <w:p w14:paraId="6A13ACDE" w14:textId="77777777" w:rsidR="00CC749E" w:rsidRPr="002B3609" w:rsidRDefault="00CC749E" w:rsidP="00CC749E">
            <w:pPr>
              <w:pStyle w:val="TableParagraph"/>
              <w:spacing w:before="19"/>
              <w:ind w:left="107"/>
              <w:rPr>
                <w:sz w:val="24"/>
                <w:szCs w:val="24"/>
              </w:rPr>
            </w:pPr>
            <w:r w:rsidRPr="002B3609">
              <w:rPr>
                <w:sz w:val="24"/>
                <w:szCs w:val="24"/>
              </w:rPr>
              <w:t>Essential</w:t>
            </w:r>
          </w:p>
          <w:p w14:paraId="1508B40D" w14:textId="77777777" w:rsidR="00CC749E" w:rsidRPr="002B3609" w:rsidRDefault="00CC749E" w:rsidP="00C55B8B">
            <w:pPr>
              <w:pStyle w:val="Header"/>
              <w:rPr>
                <w:sz w:val="24"/>
                <w:szCs w:val="24"/>
              </w:rPr>
            </w:pPr>
          </w:p>
        </w:tc>
        <w:tc>
          <w:tcPr>
            <w:tcW w:w="3044" w:type="dxa"/>
          </w:tcPr>
          <w:p w14:paraId="725B6DCD" w14:textId="77777777" w:rsidR="00CC749E" w:rsidRPr="002B3609" w:rsidRDefault="00CC749E" w:rsidP="00CC749E">
            <w:pPr>
              <w:pStyle w:val="TableParagraph"/>
              <w:ind w:left="108"/>
              <w:rPr>
                <w:sz w:val="24"/>
                <w:szCs w:val="24"/>
              </w:rPr>
            </w:pPr>
            <w:r w:rsidRPr="002B3609">
              <w:rPr>
                <w:sz w:val="24"/>
                <w:szCs w:val="24"/>
              </w:rPr>
              <w:t>A, I</w:t>
            </w:r>
          </w:p>
          <w:p w14:paraId="389045B0" w14:textId="77777777" w:rsidR="00CC749E" w:rsidRPr="002B3609" w:rsidRDefault="00CC749E" w:rsidP="00CC749E">
            <w:pPr>
              <w:pStyle w:val="TableParagraph"/>
              <w:ind w:left="108"/>
              <w:rPr>
                <w:sz w:val="24"/>
                <w:szCs w:val="24"/>
              </w:rPr>
            </w:pPr>
          </w:p>
          <w:p w14:paraId="09F00C3A" w14:textId="0AAF2270" w:rsidR="00CC749E" w:rsidRPr="002B3609" w:rsidRDefault="00CC749E" w:rsidP="00CC749E">
            <w:pPr>
              <w:pStyle w:val="TableParagraph"/>
              <w:ind w:left="108"/>
              <w:rPr>
                <w:sz w:val="24"/>
                <w:szCs w:val="24"/>
              </w:rPr>
            </w:pPr>
          </w:p>
        </w:tc>
      </w:tr>
      <w:tr w:rsidR="002267C3" w:rsidRPr="002267C3" w14:paraId="52AEAC59" w14:textId="77777777">
        <w:trPr>
          <w:trHeight w:val="520"/>
        </w:trPr>
        <w:tc>
          <w:tcPr>
            <w:tcW w:w="4275" w:type="dxa"/>
          </w:tcPr>
          <w:p w14:paraId="75360839" w14:textId="48E72AF6" w:rsidR="00CC749E" w:rsidRPr="002B3609" w:rsidRDefault="00663B33" w:rsidP="00663B33">
            <w:pPr>
              <w:pStyle w:val="Default"/>
              <w:numPr>
                <w:ilvl w:val="0"/>
                <w:numId w:val="24"/>
              </w:numPr>
              <w:rPr>
                <w:color w:val="auto"/>
              </w:rPr>
            </w:pPr>
            <w:r w:rsidRPr="002B3609">
              <w:rPr>
                <w:color w:val="auto"/>
              </w:rPr>
              <w:t>Experience and / or willingness to work on assessing ecological impacts from nutrients.</w:t>
            </w:r>
          </w:p>
        </w:tc>
        <w:tc>
          <w:tcPr>
            <w:tcW w:w="2280" w:type="dxa"/>
          </w:tcPr>
          <w:p w14:paraId="0FDBB10B" w14:textId="77777777" w:rsidR="00CC749E" w:rsidRPr="002B3609" w:rsidRDefault="00CC749E" w:rsidP="00CC749E">
            <w:pPr>
              <w:pStyle w:val="TableParagraph"/>
              <w:spacing w:before="19"/>
              <w:ind w:left="107"/>
              <w:rPr>
                <w:sz w:val="24"/>
                <w:szCs w:val="24"/>
              </w:rPr>
            </w:pPr>
            <w:r w:rsidRPr="002B3609">
              <w:rPr>
                <w:sz w:val="24"/>
                <w:szCs w:val="24"/>
              </w:rPr>
              <w:t>Essential</w:t>
            </w:r>
          </w:p>
          <w:p w14:paraId="34E66559" w14:textId="77777777" w:rsidR="00CC749E" w:rsidRPr="002B3609" w:rsidRDefault="00CC749E" w:rsidP="00C55B8B">
            <w:pPr>
              <w:pStyle w:val="Header"/>
              <w:rPr>
                <w:sz w:val="24"/>
                <w:szCs w:val="24"/>
              </w:rPr>
            </w:pPr>
          </w:p>
        </w:tc>
        <w:tc>
          <w:tcPr>
            <w:tcW w:w="3044" w:type="dxa"/>
          </w:tcPr>
          <w:p w14:paraId="1A96BC57" w14:textId="77777777" w:rsidR="00CC749E" w:rsidRPr="002B3609" w:rsidRDefault="00CC749E" w:rsidP="00CC749E">
            <w:pPr>
              <w:pStyle w:val="TableParagraph"/>
              <w:ind w:left="108"/>
              <w:rPr>
                <w:sz w:val="24"/>
                <w:szCs w:val="24"/>
              </w:rPr>
            </w:pPr>
            <w:r w:rsidRPr="002B3609">
              <w:rPr>
                <w:sz w:val="24"/>
                <w:szCs w:val="24"/>
              </w:rPr>
              <w:t>A, I</w:t>
            </w:r>
          </w:p>
          <w:p w14:paraId="23C40723" w14:textId="77777777" w:rsidR="00CC749E" w:rsidRPr="002B3609" w:rsidRDefault="00CC749E" w:rsidP="00CC749E">
            <w:pPr>
              <w:pStyle w:val="TableParagraph"/>
              <w:ind w:left="108"/>
              <w:rPr>
                <w:sz w:val="24"/>
                <w:szCs w:val="24"/>
              </w:rPr>
            </w:pPr>
          </w:p>
          <w:p w14:paraId="05CADDE1" w14:textId="7BC8CDD8" w:rsidR="00CC749E" w:rsidRPr="002B3609" w:rsidRDefault="00CC749E" w:rsidP="00CC749E">
            <w:pPr>
              <w:pStyle w:val="TableParagraph"/>
              <w:ind w:left="108"/>
              <w:rPr>
                <w:sz w:val="24"/>
                <w:szCs w:val="24"/>
              </w:rPr>
            </w:pPr>
          </w:p>
        </w:tc>
      </w:tr>
      <w:tr w:rsidR="002267C3" w:rsidRPr="002267C3" w14:paraId="7DDF3ADA" w14:textId="77777777">
        <w:trPr>
          <w:trHeight w:val="520"/>
        </w:trPr>
        <w:tc>
          <w:tcPr>
            <w:tcW w:w="4275" w:type="dxa"/>
          </w:tcPr>
          <w:p w14:paraId="1216A13C" w14:textId="1B6C8ED7" w:rsidR="00CC749E" w:rsidRPr="002B3609" w:rsidRDefault="00663B33" w:rsidP="00663B33">
            <w:pPr>
              <w:pStyle w:val="Default"/>
              <w:numPr>
                <w:ilvl w:val="0"/>
                <w:numId w:val="24"/>
              </w:numPr>
              <w:rPr>
                <w:color w:val="auto"/>
              </w:rPr>
            </w:pPr>
            <w:r w:rsidRPr="002B3609">
              <w:rPr>
                <w:color w:val="auto"/>
              </w:rPr>
              <w:t>Knowledge of ecological field survey techniques and the statutory basis for the    protection of trees and hedgerows.</w:t>
            </w:r>
          </w:p>
        </w:tc>
        <w:tc>
          <w:tcPr>
            <w:tcW w:w="2280" w:type="dxa"/>
          </w:tcPr>
          <w:p w14:paraId="47EA3539" w14:textId="77777777" w:rsidR="00CC749E" w:rsidRPr="002B3609" w:rsidRDefault="00CC749E" w:rsidP="00CC749E">
            <w:pPr>
              <w:pStyle w:val="TableParagraph"/>
              <w:spacing w:before="19"/>
              <w:ind w:left="107"/>
              <w:rPr>
                <w:sz w:val="24"/>
                <w:szCs w:val="24"/>
              </w:rPr>
            </w:pPr>
            <w:r w:rsidRPr="002B3609">
              <w:rPr>
                <w:sz w:val="24"/>
                <w:szCs w:val="24"/>
              </w:rPr>
              <w:t>Essential</w:t>
            </w:r>
          </w:p>
          <w:p w14:paraId="0934388B" w14:textId="77777777" w:rsidR="00CC749E" w:rsidRPr="002B3609" w:rsidRDefault="00CC749E" w:rsidP="00C55B8B">
            <w:pPr>
              <w:pStyle w:val="Header"/>
              <w:rPr>
                <w:sz w:val="24"/>
                <w:szCs w:val="24"/>
              </w:rPr>
            </w:pPr>
          </w:p>
        </w:tc>
        <w:tc>
          <w:tcPr>
            <w:tcW w:w="3044" w:type="dxa"/>
          </w:tcPr>
          <w:p w14:paraId="65267747" w14:textId="392D79DA" w:rsidR="00CC749E" w:rsidRPr="002B3609" w:rsidRDefault="00CC749E" w:rsidP="00CC749E">
            <w:pPr>
              <w:pStyle w:val="TableParagraph"/>
              <w:ind w:left="108"/>
              <w:rPr>
                <w:sz w:val="24"/>
                <w:szCs w:val="24"/>
              </w:rPr>
            </w:pPr>
            <w:r w:rsidRPr="002B3609">
              <w:rPr>
                <w:sz w:val="24"/>
                <w:szCs w:val="24"/>
              </w:rPr>
              <w:t>A, I</w:t>
            </w:r>
          </w:p>
          <w:p w14:paraId="20A864C2" w14:textId="77777777" w:rsidR="003C3585" w:rsidRPr="002B3609" w:rsidRDefault="003C3585" w:rsidP="00CC749E">
            <w:pPr>
              <w:pStyle w:val="TableParagraph"/>
              <w:ind w:left="108"/>
              <w:rPr>
                <w:sz w:val="24"/>
                <w:szCs w:val="24"/>
              </w:rPr>
            </w:pPr>
          </w:p>
          <w:p w14:paraId="3369D363" w14:textId="618DC948" w:rsidR="00CC749E" w:rsidRPr="002B3609" w:rsidRDefault="00CC749E" w:rsidP="003C3585">
            <w:pPr>
              <w:pStyle w:val="TableParagraph"/>
              <w:ind w:left="0"/>
              <w:rPr>
                <w:sz w:val="24"/>
                <w:szCs w:val="24"/>
              </w:rPr>
            </w:pPr>
          </w:p>
        </w:tc>
      </w:tr>
      <w:tr w:rsidR="002267C3" w:rsidRPr="002267C3" w14:paraId="03B71C42" w14:textId="77777777">
        <w:trPr>
          <w:trHeight w:val="515"/>
        </w:trPr>
        <w:tc>
          <w:tcPr>
            <w:tcW w:w="9599" w:type="dxa"/>
            <w:gridSpan w:val="3"/>
            <w:shd w:val="clear" w:color="auto" w:fill="D9D9D9"/>
          </w:tcPr>
          <w:p w14:paraId="03B71C41" w14:textId="77777777" w:rsidR="00C55B8B" w:rsidRPr="00663B33" w:rsidRDefault="00C55B8B" w:rsidP="00C55B8B">
            <w:pPr>
              <w:pStyle w:val="TableParagraph"/>
              <w:spacing w:before="137"/>
              <w:ind w:left="110"/>
              <w:rPr>
                <w:b/>
                <w:sz w:val="24"/>
                <w:szCs w:val="24"/>
              </w:rPr>
            </w:pPr>
            <w:r w:rsidRPr="00663B33">
              <w:rPr>
                <w:b/>
                <w:sz w:val="24"/>
                <w:szCs w:val="24"/>
              </w:rPr>
              <w:t>Skills and Abilities</w:t>
            </w:r>
          </w:p>
        </w:tc>
      </w:tr>
      <w:tr w:rsidR="002267C3" w:rsidRPr="002267C3" w14:paraId="03B71C46" w14:textId="77777777" w:rsidTr="00CE7863">
        <w:trPr>
          <w:trHeight w:val="520"/>
        </w:trPr>
        <w:tc>
          <w:tcPr>
            <w:tcW w:w="4275" w:type="dxa"/>
          </w:tcPr>
          <w:p w14:paraId="03B71C43" w14:textId="3655CF85" w:rsidR="00C55B8B" w:rsidRPr="002F238E" w:rsidRDefault="00663B33" w:rsidP="00663B33">
            <w:pPr>
              <w:pStyle w:val="Default"/>
              <w:numPr>
                <w:ilvl w:val="0"/>
                <w:numId w:val="24"/>
              </w:numPr>
              <w:rPr>
                <w:color w:val="auto"/>
              </w:rPr>
            </w:pPr>
            <w:r w:rsidRPr="002F238E">
              <w:rPr>
                <w:color w:val="auto"/>
              </w:rPr>
              <w:lastRenderedPageBreak/>
              <w:t>To understand and interpret technical reports and legislation, policy and guidance</w:t>
            </w:r>
          </w:p>
        </w:tc>
        <w:tc>
          <w:tcPr>
            <w:tcW w:w="2280" w:type="dxa"/>
          </w:tcPr>
          <w:p w14:paraId="0638458C" w14:textId="77777777" w:rsidR="00C55B8B" w:rsidRPr="002F238E" w:rsidRDefault="00C55B8B" w:rsidP="00C55B8B">
            <w:pPr>
              <w:pStyle w:val="TableParagraph"/>
              <w:spacing w:before="19"/>
              <w:ind w:left="107"/>
              <w:rPr>
                <w:sz w:val="24"/>
                <w:szCs w:val="24"/>
              </w:rPr>
            </w:pPr>
            <w:r w:rsidRPr="002F238E">
              <w:rPr>
                <w:sz w:val="24"/>
                <w:szCs w:val="24"/>
              </w:rPr>
              <w:t>Essential</w:t>
            </w:r>
          </w:p>
          <w:p w14:paraId="362C3241" w14:textId="00445C61" w:rsidR="00CC749E" w:rsidRPr="002F238E" w:rsidRDefault="00CC749E" w:rsidP="003C3585">
            <w:pPr>
              <w:pStyle w:val="TableParagraph"/>
              <w:spacing w:before="19"/>
              <w:ind w:left="0"/>
              <w:rPr>
                <w:sz w:val="24"/>
                <w:szCs w:val="24"/>
              </w:rPr>
            </w:pPr>
          </w:p>
          <w:p w14:paraId="03B71C44" w14:textId="308FDD6F" w:rsidR="00CC749E" w:rsidRPr="002F238E" w:rsidRDefault="00CC749E" w:rsidP="00CC749E">
            <w:pPr>
              <w:pStyle w:val="TableParagraph"/>
              <w:spacing w:before="19"/>
              <w:ind w:left="0"/>
              <w:rPr>
                <w:sz w:val="24"/>
                <w:szCs w:val="24"/>
              </w:rPr>
            </w:pPr>
          </w:p>
        </w:tc>
        <w:tc>
          <w:tcPr>
            <w:tcW w:w="3044" w:type="dxa"/>
          </w:tcPr>
          <w:p w14:paraId="7AAB0081" w14:textId="3C27F85A" w:rsidR="003C3585" w:rsidRPr="002F238E" w:rsidRDefault="003C3585" w:rsidP="003C3585">
            <w:pPr>
              <w:pStyle w:val="TableParagraph"/>
              <w:ind w:left="0"/>
              <w:rPr>
                <w:sz w:val="24"/>
                <w:szCs w:val="24"/>
              </w:rPr>
            </w:pPr>
            <w:r w:rsidRPr="002F238E">
              <w:rPr>
                <w:sz w:val="24"/>
                <w:szCs w:val="24"/>
              </w:rPr>
              <w:t>A, I</w:t>
            </w:r>
          </w:p>
          <w:p w14:paraId="646F7068" w14:textId="77777777" w:rsidR="003C3585" w:rsidRPr="002F238E" w:rsidRDefault="003C3585" w:rsidP="003C3585">
            <w:pPr>
              <w:pStyle w:val="TableParagraph"/>
              <w:ind w:left="0"/>
              <w:rPr>
                <w:sz w:val="24"/>
                <w:szCs w:val="24"/>
              </w:rPr>
            </w:pPr>
          </w:p>
          <w:p w14:paraId="03B71C45" w14:textId="563F14EB" w:rsidR="00CC749E" w:rsidRPr="002F238E" w:rsidRDefault="00CC749E" w:rsidP="003C3585">
            <w:pPr>
              <w:pStyle w:val="TableParagraph"/>
              <w:ind w:left="0"/>
              <w:rPr>
                <w:sz w:val="24"/>
                <w:szCs w:val="24"/>
              </w:rPr>
            </w:pPr>
          </w:p>
        </w:tc>
      </w:tr>
      <w:tr w:rsidR="002267C3" w:rsidRPr="002267C3" w14:paraId="38AA359C" w14:textId="77777777" w:rsidTr="00CE7863">
        <w:trPr>
          <w:trHeight w:val="520"/>
        </w:trPr>
        <w:tc>
          <w:tcPr>
            <w:tcW w:w="4275" w:type="dxa"/>
          </w:tcPr>
          <w:p w14:paraId="6F715CE9" w14:textId="054A40EE" w:rsidR="00CC749E" w:rsidRPr="002F238E" w:rsidRDefault="00663B33" w:rsidP="00663B33">
            <w:pPr>
              <w:pStyle w:val="Default"/>
              <w:numPr>
                <w:ilvl w:val="0"/>
                <w:numId w:val="24"/>
              </w:numPr>
              <w:rPr>
                <w:color w:val="auto"/>
              </w:rPr>
            </w:pPr>
            <w:r w:rsidRPr="002F238E">
              <w:rPr>
                <w:color w:val="auto"/>
              </w:rPr>
              <w:t>To prepare and present technical advice, reports and      statements for a range of audiences</w:t>
            </w:r>
          </w:p>
        </w:tc>
        <w:tc>
          <w:tcPr>
            <w:tcW w:w="2280" w:type="dxa"/>
          </w:tcPr>
          <w:p w14:paraId="3C8125F2" w14:textId="77777777" w:rsidR="003C3585" w:rsidRPr="002F238E" w:rsidRDefault="003C3585" w:rsidP="003C3585">
            <w:pPr>
              <w:pStyle w:val="TableParagraph"/>
              <w:spacing w:before="19"/>
              <w:ind w:left="107"/>
              <w:rPr>
                <w:sz w:val="24"/>
                <w:szCs w:val="24"/>
              </w:rPr>
            </w:pPr>
            <w:r w:rsidRPr="002F238E">
              <w:rPr>
                <w:sz w:val="24"/>
                <w:szCs w:val="24"/>
              </w:rPr>
              <w:t>Essential</w:t>
            </w:r>
          </w:p>
          <w:p w14:paraId="6B064815" w14:textId="77777777" w:rsidR="00CC749E" w:rsidRPr="002F238E" w:rsidRDefault="00CC749E" w:rsidP="00C55B8B">
            <w:pPr>
              <w:pStyle w:val="TableParagraph"/>
              <w:spacing w:before="19"/>
              <w:ind w:left="107"/>
              <w:rPr>
                <w:sz w:val="24"/>
                <w:szCs w:val="24"/>
              </w:rPr>
            </w:pPr>
          </w:p>
        </w:tc>
        <w:tc>
          <w:tcPr>
            <w:tcW w:w="3044" w:type="dxa"/>
          </w:tcPr>
          <w:p w14:paraId="487C2849" w14:textId="22382C36" w:rsidR="003C3585" w:rsidRPr="002F238E" w:rsidRDefault="003C3585" w:rsidP="003C3585">
            <w:pPr>
              <w:pStyle w:val="TableParagraph"/>
              <w:ind w:left="108"/>
              <w:rPr>
                <w:sz w:val="24"/>
                <w:szCs w:val="24"/>
              </w:rPr>
            </w:pPr>
            <w:r w:rsidRPr="002F238E">
              <w:rPr>
                <w:sz w:val="24"/>
                <w:szCs w:val="24"/>
              </w:rPr>
              <w:t>A, I</w:t>
            </w:r>
          </w:p>
          <w:p w14:paraId="6004D2B5" w14:textId="77777777" w:rsidR="003C3585" w:rsidRPr="002F238E" w:rsidRDefault="003C3585" w:rsidP="003C3585">
            <w:pPr>
              <w:pStyle w:val="TableParagraph"/>
              <w:ind w:left="108"/>
              <w:rPr>
                <w:sz w:val="24"/>
                <w:szCs w:val="24"/>
              </w:rPr>
            </w:pPr>
          </w:p>
          <w:p w14:paraId="6B084E21" w14:textId="4D125F7A" w:rsidR="00CC749E" w:rsidRPr="002F238E" w:rsidRDefault="00CC749E" w:rsidP="003C3585">
            <w:pPr>
              <w:pStyle w:val="TableParagraph"/>
              <w:ind w:left="0"/>
              <w:rPr>
                <w:sz w:val="24"/>
                <w:szCs w:val="24"/>
              </w:rPr>
            </w:pPr>
          </w:p>
        </w:tc>
      </w:tr>
      <w:tr w:rsidR="002267C3" w:rsidRPr="002267C3" w14:paraId="52489AAF" w14:textId="77777777" w:rsidTr="00CE7863">
        <w:trPr>
          <w:trHeight w:val="520"/>
        </w:trPr>
        <w:tc>
          <w:tcPr>
            <w:tcW w:w="4275" w:type="dxa"/>
          </w:tcPr>
          <w:p w14:paraId="34866223" w14:textId="31EB1742" w:rsidR="00CC749E" w:rsidRPr="002F238E" w:rsidRDefault="00663B33" w:rsidP="00663B33">
            <w:pPr>
              <w:pStyle w:val="Default"/>
              <w:numPr>
                <w:ilvl w:val="0"/>
                <w:numId w:val="24"/>
              </w:numPr>
              <w:rPr>
                <w:color w:val="auto"/>
              </w:rPr>
            </w:pPr>
            <w:r w:rsidRPr="002F238E">
              <w:rPr>
                <w:color w:val="auto"/>
              </w:rPr>
              <w:t xml:space="preserve">To liaise with internal and external stakeholders </w:t>
            </w:r>
          </w:p>
        </w:tc>
        <w:tc>
          <w:tcPr>
            <w:tcW w:w="2280" w:type="dxa"/>
          </w:tcPr>
          <w:p w14:paraId="41998397" w14:textId="77777777" w:rsidR="003C3585" w:rsidRPr="002F238E" w:rsidRDefault="003C3585" w:rsidP="003C3585">
            <w:pPr>
              <w:pStyle w:val="TableParagraph"/>
              <w:spacing w:before="19"/>
              <w:ind w:left="107"/>
              <w:rPr>
                <w:sz w:val="24"/>
                <w:szCs w:val="24"/>
              </w:rPr>
            </w:pPr>
            <w:r w:rsidRPr="002F238E">
              <w:rPr>
                <w:sz w:val="24"/>
                <w:szCs w:val="24"/>
              </w:rPr>
              <w:t>Essential</w:t>
            </w:r>
          </w:p>
          <w:p w14:paraId="226FA0BA" w14:textId="77777777" w:rsidR="00CC749E" w:rsidRPr="002F238E" w:rsidRDefault="00CC749E" w:rsidP="00C55B8B">
            <w:pPr>
              <w:pStyle w:val="TableParagraph"/>
              <w:spacing w:before="19"/>
              <w:ind w:left="107"/>
              <w:rPr>
                <w:sz w:val="24"/>
                <w:szCs w:val="24"/>
              </w:rPr>
            </w:pPr>
          </w:p>
        </w:tc>
        <w:tc>
          <w:tcPr>
            <w:tcW w:w="3044" w:type="dxa"/>
          </w:tcPr>
          <w:p w14:paraId="29AC86CF" w14:textId="34144159" w:rsidR="003C3585" w:rsidRPr="002F238E" w:rsidRDefault="003C3585" w:rsidP="003C3585">
            <w:pPr>
              <w:pStyle w:val="TableParagraph"/>
              <w:ind w:left="108"/>
              <w:rPr>
                <w:sz w:val="24"/>
                <w:szCs w:val="24"/>
              </w:rPr>
            </w:pPr>
            <w:r w:rsidRPr="002F238E">
              <w:rPr>
                <w:sz w:val="24"/>
                <w:szCs w:val="24"/>
              </w:rPr>
              <w:t>A, I</w:t>
            </w:r>
          </w:p>
          <w:p w14:paraId="2F75B90B" w14:textId="54E59892" w:rsidR="00CC749E" w:rsidRPr="002F238E" w:rsidRDefault="00CC749E" w:rsidP="003C3585">
            <w:pPr>
              <w:pStyle w:val="TableParagraph"/>
              <w:ind w:left="0"/>
              <w:rPr>
                <w:sz w:val="24"/>
                <w:szCs w:val="24"/>
              </w:rPr>
            </w:pPr>
          </w:p>
        </w:tc>
      </w:tr>
      <w:tr w:rsidR="002267C3" w:rsidRPr="002267C3" w14:paraId="66564ECC" w14:textId="77777777" w:rsidTr="00CE7863">
        <w:trPr>
          <w:trHeight w:val="520"/>
        </w:trPr>
        <w:tc>
          <w:tcPr>
            <w:tcW w:w="4275" w:type="dxa"/>
          </w:tcPr>
          <w:p w14:paraId="1AEC6FA2" w14:textId="713D2DCB" w:rsidR="00CC749E" w:rsidRPr="002F238E" w:rsidRDefault="00663B33" w:rsidP="00663B33">
            <w:pPr>
              <w:pStyle w:val="Default"/>
              <w:numPr>
                <w:ilvl w:val="0"/>
                <w:numId w:val="24"/>
              </w:numPr>
              <w:rPr>
                <w:color w:val="auto"/>
              </w:rPr>
            </w:pPr>
            <w:r w:rsidRPr="002F238E">
              <w:rPr>
                <w:color w:val="auto"/>
              </w:rPr>
              <w:t xml:space="preserve">Ability to work under own initiative as well as within a team </w:t>
            </w:r>
          </w:p>
        </w:tc>
        <w:tc>
          <w:tcPr>
            <w:tcW w:w="2280" w:type="dxa"/>
          </w:tcPr>
          <w:p w14:paraId="395A070E" w14:textId="77777777" w:rsidR="003C3585" w:rsidRPr="002F238E" w:rsidRDefault="003C3585" w:rsidP="003C3585">
            <w:pPr>
              <w:pStyle w:val="TableParagraph"/>
              <w:spacing w:before="19"/>
              <w:ind w:left="107"/>
              <w:rPr>
                <w:sz w:val="24"/>
                <w:szCs w:val="24"/>
              </w:rPr>
            </w:pPr>
            <w:r w:rsidRPr="002F238E">
              <w:rPr>
                <w:sz w:val="24"/>
                <w:szCs w:val="24"/>
              </w:rPr>
              <w:t>Essential</w:t>
            </w:r>
          </w:p>
          <w:p w14:paraId="7B8350C5" w14:textId="77777777" w:rsidR="00CC749E" w:rsidRPr="002F238E" w:rsidRDefault="00CC749E" w:rsidP="00C55B8B">
            <w:pPr>
              <w:pStyle w:val="TableParagraph"/>
              <w:spacing w:before="19"/>
              <w:ind w:left="107"/>
              <w:rPr>
                <w:sz w:val="24"/>
                <w:szCs w:val="24"/>
              </w:rPr>
            </w:pPr>
          </w:p>
        </w:tc>
        <w:tc>
          <w:tcPr>
            <w:tcW w:w="3044" w:type="dxa"/>
          </w:tcPr>
          <w:p w14:paraId="5AC2D309" w14:textId="29CC6E80" w:rsidR="003C3585" w:rsidRPr="002F238E" w:rsidRDefault="003C3585" w:rsidP="003C3585">
            <w:pPr>
              <w:pStyle w:val="TableParagraph"/>
              <w:ind w:left="108"/>
              <w:rPr>
                <w:sz w:val="24"/>
                <w:szCs w:val="24"/>
              </w:rPr>
            </w:pPr>
            <w:r w:rsidRPr="002F238E">
              <w:rPr>
                <w:sz w:val="24"/>
                <w:szCs w:val="24"/>
              </w:rPr>
              <w:t>A, I</w:t>
            </w:r>
          </w:p>
          <w:p w14:paraId="77BE9B3C" w14:textId="071AFD4C" w:rsidR="00CC749E" w:rsidRPr="002F238E" w:rsidRDefault="00CC749E" w:rsidP="003C3585">
            <w:pPr>
              <w:pStyle w:val="TableParagraph"/>
              <w:ind w:left="0"/>
              <w:rPr>
                <w:sz w:val="24"/>
                <w:szCs w:val="24"/>
              </w:rPr>
            </w:pPr>
          </w:p>
        </w:tc>
      </w:tr>
      <w:tr w:rsidR="002267C3" w:rsidRPr="002267C3" w14:paraId="2824ACC2" w14:textId="77777777" w:rsidTr="00CE7863">
        <w:trPr>
          <w:trHeight w:val="520"/>
        </w:trPr>
        <w:tc>
          <w:tcPr>
            <w:tcW w:w="4275" w:type="dxa"/>
          </w:tcPr>
          <w:p w14:paraId="1819C7A5" w14:textId="031A87DA" w:rsidR="00CC749E" w:rsidRPr="002F238E" w:rsidRDefault="00663B33" w:rsidP="00663B33">
            <w:pPr>
              <w:pStyle w:val="Default"/>
              <w:numPr>
                <w:ilvl w:val="0"/>
                <w:numId w:val="24"/>
              </w:numPr>
              <w:rPr>
                <w:color w:val="auto"/>
              </w:rPr>
            </w:pPr>
            <w:r w:rsidRPr="002F238E">
              <w:rPr>
                <w:color w:val="auto"/>
              </w:rPr>
              <w:t>To promote biodiversity across the organisation in line with the council’s ambition to address the recently declared ecological emergency</w:t>
            </w:r>
          </w:p>
        </w:tc>
        <w:tc>
          <w:tcPr>
            <w:tcW w:w="2280" w:type="dxa"/>
          </w:tcPr>
          <w:p w14:paraId="300CCF1F" w14:textId="64372D9D" w:rsidR="00CC749E" w:rsidRPr="002F238E" w:rsidRDefault="00767B92" w:rsidP="00C55B8B">
            <w:pPr>
              <w:pStyle w:val="TableParagraph"/>
              <w:spacing w:before="19"/>
              <w:ind w:left="107"/>
              <w:rPr>
                <w:sz w:val="24"/>
                <w:szCs w:val="24"/>
              </w:rPr>
            </w:pPr>
            <w:r w:rsidRPr="002F238E">
              <w:rPr>
                <w:sz w:val="24"/>
                <w:szCs w:val="24"/>
              </w:rPr>
              <w:t>Essential</w:t>
            </w:r>
          </w:p>
        </w:tc>
        <w:tc>
          <w:tcPr>
            <w:tcW w:w="3044" w:type="dxa"/>
          </w:tcPr>
          <w:p w14:paraId="30A923C6" w14:textId="77777777" w:rsidR="003C3585" w:rsidRPr="002F238E" w:rsidRDefault="003C3585" w:rsidP="003C3585">
            <w:pPr>
              <w:pStyle w:val="TableParagraph"/>
              <w:ind w:left="108"/>
              <w:rPr>
                <w:sz w:val="24"/>
                <w:szCs w:val="24"/>
              </w:rPr>
            </w:pPr>
          </w:p>
          <w:p w14:paraId="7A9F1BFE" w14:textId="77777777" w:rsidR="003C3585" w:rsidRPr="002F238E" w:rsidRDefault="003C3585" w:rsidP="003C3585">
            <w:pPr>
              <w:pStyle w:val="TableParagraph"/>
              <w:ind w:left="108"/>
              <w:rPr>
                <w:sz w:val="24"/>
                <w:szCs w:val="24"/>
              </w:rPr>
            </w:pPr>
          </w:p>
          <w:p w14:paraId="7120DEF3" w14:textId="4A67DB56" w:rsidR="003C3585" w:rsidRPr="002F238E" w:rsidRDefault="00F62469" w:rsidP="00767B92">
            <w:pPr>
              <w:pStyle w:val="TableParagraph"/>
              <w:ind w:left="0"/>
              <w:rPr>
                <w:sz w:val="24"/>
                <w:szCs w:val="24"/>
              </w:rPr>
            </w:pPr>
            <w:r w:rsidRPr="002F238E">
              <w:rPr>
                <w:sz w:val="24"/>
                <w:szCs w:val="24"/>
              </w:rPr>
              <w:t xml:space="preserve"> </w:t>
            </w:r>
            <w:r w:rsidR="003C3585" w:rsidRPr="002F238E">
              <w:rPr>
                <w:sz w:val="24"/>
                <w:szCs w:val="24"/>
              </w:rPr>
              <w:t>A, I</w:t>
            </w:r>
          </w:p>
          <w:p w14:paraId="7672AB5B" w14:textId="3174016F" w:rsidR="00CC749E" w:rsidRPr="002F238E" w:rsidRDefault="00CC749E" w:rsidP="00663B33">
            <w:pPr>
              <w:pStyle w:val="TableParagraph"/>
              <w:ind w:left="0"/>
              <w:rPr>
                <w:sz w:val="24"/>
                <w:szCs w:val="24"/>
              </w:rPr>
            </w:pPr>
          </w:p>
        </w:tc>
      </w:tr>
      <w:tr w:rsidR="002267C3" w:rsidRPr="002267C3" w14:paraId="03B71C52" w14:textId="77777777" w:rsidTr="00CE7863">
        <w:trPr>
          <w:trHeight w:val="770"/>
        </w:trPr>
        <w:tc>
          <w:tcPr>
            <w:tcW w:w="4275" w:type="dxa"/>
          </w:tcPr>
          <w:p w14:paraId="03B71C4F" w14:textId="1A324516" w:rsidR="00C55B8B" w:rsidRPr="00663B33" w:rsidRDefault="00C55B8B" w:rsidP="00E35843">
            <w:pPr>
              <w:pStyle w:val="Default"/>
              <w:numPr>
                <w:ilvl w:val="0"/>
                <w:numId w:val="24"/>
              </w:numPr>
              <w:rPr>
                <w:color w:val="auto"/>
              </w:rPr>
            </w:pPr>
            <w:r w:rsidRPr="00663B33">
              <w:rPr>
                <w:color w:val="auto"/>
              </w:rPr>
              <w:t>Driving licence and ability to travel throughout the county.</w:t>
            </w:r>
          </w:p>
        </w:tc>
        <w:tc>
          <w:tcPr>
            <w:tcW w:w="2280" w:type="dxa"/>
          </w:tcPr>
          <w:p w14:paraId="03B71C50" w14:textId="77777777" w:rsidR="00C55B8B" w:rsidRPr="00663B33" w:rsidRDefault="00C55B8B" w:rsidP="00C55B8B">
            <w:pPr>
              <w:pStyle w:val="TableParagraph"/>
              <w:spacing w:before="17"/>
              <w:ind w:left="107"/>
              <w:rPr>
                <w:sz w:val="24"/>
                <w:szCs w:val="24"/>
              </w:rPr>
            </w:pPr>
            <w:r w:rsidRPr="00663B33">
              <w:rPr>
                <w:sz w:val="24"/>
                <w:szCs w:val="24"/>
              </w:rPr>
              <w:t>Essential</w:t>
            </w:r>
          </w:p>
        </w:tc>
        <w:tc>
          <w:tcPr>
            <w:tcW w:w="3044" w:type="dxa"/>
          </w:tcPr>
          <w:p w14:paraId="0AE84535" w14:textId="77777777" w:rsidR="00C55B8B" w:rsidRPr="00663B33" w:rsidRDefault="00C55B8B" w:rsidP="00C55B8B">
            <w:pPr>
              <w:pStyle w:val="TableParagraph"/>
              <w:spacing w:line="274" w:lineRule="exact"/>
              <w:ind w:left="108"/>
              <w:rPr>
                <w:sz w:val="24"/>
                <w:szCs w:val="24"/>
              </w:rPr>
            </w:pPr>
            <w:r w:rsidRPr="00663B33">
              <w:rPr>
                <w:sz w:val="24"/>
                <w:szCs w:val="24"/>
              </w:rPr>
              <w:t>A, I</w:t>
            </w:r>
          </w:p>
          <w:p w14:paraId="03B71C51" w14:textId="0D564E2F" w:rsidR="00C55B8B" w:rsidRPr="00663B33" w:rsidRDefault="00C55B8B" w:rsidP="00687BBF">
            <w:pPr>
              <w:pStyle w:val="TableParagraph"/>
              <w:spacing w:line="274" w:lineRule="exact"/>
              <w:ind w:left="0"/>
              <w:rPr>
                <w:sz w:val="24"/>
                <w:szCs w:val="24"/>
              </w:rPr>
            </w:pPr>
          </w:p>
        </w:tc>
      </w:tr>
      <w:tr w:rsidR="003C3585" w:rsidRPr="002267C3" w14:paraId="56E91D71" w14:textId="77777777" w:rsidTr="00CE7863">
        <w:trPr>
          <w:trHeight w:val="770"/>
        </w:trPr>
        <w:tc>
          <w:tcPr>
            <w:tcW w:w="4275" w:type="dxa"/>
          </w:tcPr>
          <w:p w14:paraId="655DBBEA" w14:textId="59EAF777" w:rsidR="003C3585" w:rsidRPr="00663B33" w:rsidRDefault="003C3585" w:rsidP="00663B33">
            <w:pPr>
              <w:pStyle w:val="Default"/>
              <w:numPr>
                <w:ilvl w:val="0"/>
                <w:numId w:val="24"/>
              </w:numPr>
              <w:rPr>
                <w:color w:val="auto"/>
              </w:rPr>
            </w:pPr>
            <w:r w:rsidRPr="00663B33">
              <w:rPr>
                <w:color w:val="auto"/>
              </w:rPr>
              <w:t>Ability to undertake site visits, including walking on rough terrain.</w:t>
            </w:r>
          </w:p>
        </w:tc>
        <w:tc>
          <w:tcPr>
            <w:tcW w:w="2280" w:type="dxa"/>
          </w:tcPr>
          <w:p w14:paraId="57FEF93E" w14:textId="2CD1325A" w:rsidR="003C3585" w:rsidRPr="00663B33" w:rsidRDefault="003C3585" w:rsidP="00C55B8B">
            <w:pPr>
              <w:pStyle w:val="TableParagraph"/>
              <w:spacing w:before="17"/>
              <w:ind w:left="107"/>
              <w:rPr>
                <w:sz w:val="24"/>
                <w:szCs w:val="24"/>
              </w:rPr>
            </w:pPr>
            <w:r w:rsidRPr="00663B33">
              <w:rPr>
                <w:sz w:val="24"/>
                <w:szCs w:val="24"/>
              </w:rPr>
              <w:t>Essential</w:t>
            </w:r>
          </w:p>
        </w:tc>
        <w:tc>
          <w:tcPr>
            <w:tcW w:w="3044" w:type="dxa"/>
          </w:tcPr>
          <w:p w14:paraId="11F17FF5" w14:textId="7F4A20AD" w:rsidR="003C3585" w:rsidRPr="00663B33" w:rsidRDefault="003C3585" w:rsidP="003C3585">
            <w:pPr>
              <w:pStyle w:val="TableParagraph"/>
              <w:spacing w:line="274" w:lineRule="exact"/>
              <w:ind w:left="108"/>
              <w:rPr>
                <w:sz w:val="24"/>
                <w:szCs w:val="24"/>
              </w:rPr>
            </w:pPr>
            <w:r w:rsidRPr="00663B33">
              <w:rPr>
                <w:sz w:val="24"/>
                <w:szCs w:val="24"/>
              </w:rPr>
              <w:t>A, I</w:t>
            </w:r>
          </w:p>
          <w:p w14:paraId="59D49464" w14:textId="77777777" w:rsidR="003C3585" w:rsidRPr="00663B33" w:rsidRDefault="003C3585" w:rsidP="003C3585">
            <w:pPr>
              <w:pStyle w:val="TableParagraph"/>
              <w:spacing w:line="274" w:lineRule="exact"/>
              <w:ind w:left="108"/>
              <w:rPr>
                <w:sz w:val="24"/>
                <w:szCs w:val="24"/>
              </w:rPr>
            </w:pPr>
          </w:p>
          <w:p w14:paraId="6BAC9550" w14:textId="43020FAE" w:rsidR="003C3585" w:rsidRPr="00663B33" w:rsidRDefault="003C3585" w:rsidP="00663B33">
            <w:pPr>
              <w:pStyle w:val="TableParagraph"/>
              <w:spacing w:line="274" w:lineRule="exact"/>
              <w:ind w:left="0"/>
              <w:rPr>
                <w:sz w:val="24"/>
                <w:szCs w:val="24"/>
              </w:rPr>
            </w:pPr>
          </w:p>
        </w:tc>
      </w:tr>
    </w:tbl>
    <w:p w14:paraId="03B71C53" w14:textId="77777777" w:rsidR="001A40FE" w:rsidRPr="002267C3" w:rsidRDefault="001A40FE">
      <w:pPr>
        <w:rPr>
          <w:color w:val="FF0000"/>
          <w:sz w:val="24"/>
        </w:rPr>
        <w:sectPr w:rsidR="001A40FE" w:rsidRPr="002267C3" w:rsidSect="007C214D">
          <w:pgSz w:w="11930" w:h="16850"/>
          <w:pgMar w:top="1360" w:right="0" w:bottom="280" w:left="0" w:header="720" w:footer="0" w:gutter="0"/>
          <w:cols w:space="720"/>
          <w:docGrid w:linePitch="299"/>
        </w:sectPr>
      </w:pPr>
    </w:p>
    <w:p w14:paraId="4393FE21" w14:textId="77777777" w:rsidR="00E21174" w:rsidRPr="002267C3" w:rsidRDefault="00E21174" w:rsidP="008B532B">
      <w:pPr>
        <w:pStyle w:val="TableParagraph"/>
        <w:tabs>
          <w:tab w:val="left" w:pos="830"/>
          <w:tab w:val="left" w:pos="831"/>
        </w:tabs>
        <w:spacing w:before="17" w:line="252" w:lineRule="exact"/>
        <w:ind w:right="548"/>
        <w:jc w:val="both"/>
        <w:rPr>
          <w:color w:val="FF0000"/>
          <w:sz w:val="24"/>
        </w:rPr>
      </w:pPr>
    </w:p>
    <w:p w14:paraId="124C2EE8" w14:textId="77777777" w:rsidR="00E21174" w:rsidRPr="002267C3" w:rsidRDefault="00E21174" w:rsidP="008B532B">
      <w:pPr>
        <w:pStyle w:val="TableParagraph"/>
        <w:tabs>
          <w:tab w:val="left" w:pos="830"/>
          <w:tab w:val="left" w:pos="831"/>
        </w:tabs>
        <w:spacing w:before="17" w:line="252" w:lineRule="exact"/>
        <w:ind w:right="548"/>
        <w:jc w:val="both"/>
        <w:rPr>
          <w:color w:val="FF0000"/>
          <w:sz w:val="24"/>
        </w:rPr>
      </w:pPr>
    </w:p>
    <w:p w14:paraId="03B71C58" w14:textId="65D1DD3E" w:rsidR="008B532B" w:rsidRPr="00663B33" w:rsidRDefault="008B532B" w:rsidP="008B532B">
      <w:pPr>
        <w:pStyle w:val="TableParagraph"/>
        <w:tabs>
          <w:tab w:val="left" w:pos="830"/>
          <w:tab w:val="left" w:pos="831"/>
        </w:tabs>
        <w:spacing w:before="17" w:line="252" w:lineRule="exact"/>
        <w:ind w:right="548"/>
        <w:jc w:val="both"/>
        <w:rPr>
          <w:sz w:val="24"/>
        </w:rPr>
      </w:pPr>
      <w:r w:rsidRPr="00663B33">
        <w:rPr>
          <w:sz w:val="24"/>
        </w:rPr>
        <w:t>All council staff have a duty to promote the welfare of children, young people, and adults with care and support needs at risk of abuse and neglect who cannot take steps to protect themselves. Ensuring you attend mandated safeguarding children and safeguarding adults training to enable you to recognise the concerning behavior, know how to talk about it, and consent/duty to share information effectively. You will also learn about the legalities and procedures the social care staff can take.</w:t>
      </w:r>
    </w:p>
    <w:p w14:paraId="03B71C59" w14:textId="77777777" w:rsidR="008B532B" w:rsidRPr="00663B33" w:rsidRDefault="008B532B" w:rsidP="005F2F48">
      <w:pPr>
        <w:pStyle w:val="Heading2"/>
      </w:pPr>
    </w:p>
    <w:p w14:paraId="77A97D98" w14:textId="3A99DFB7" w:rsidR="00E21174" w:rsidRPr="00663B33" w:rsidRDefault="005F2F48" w:rsidP="00E21174">
      <w:pPr>
        <w:pStyle w:val="Heading2"/>
      </w:pPr>
      <w:r w:rsidRPr="00663B33">
        <w:t xml:space="preserve">Our Values and </w:t>
      </w:r>
      <w:r w:rsidR="00F465A6" w:rsidRPr="00663B33">
        <w:t>Behaviors</w:t>
      </w:r>
    </w:p>
    <w:p w14:paraId="3C2845F3" w14:textId="77777777" w:rsidR="00E21174" w:rsidRPr="00663B33" w:rsidRDefault="00E21174" w:rsidP="00E21174">
      <w:pPr>
        <w:pStyle w:val="Heading2"/>
      </w:pPr>
    </w:p>
    <w:p w14:paraId="21529660" w14:textId="77777777" w:rsidR="00203EB7" w:rsidRPr="00663B33" w:rsidRDefault="00203EB7" w:rsidP="00203EB7">
      <w:pPr>
        <w:pStyle w:val="TableParagraph"/>
        <w:tabs>
          <w:tab w:val="left" w:pos="830"/>
          <w:tab w:val="left" w:pos="831"/>
        </w:tabs>
        <w:spacing w:before="17" w:line="252" w:lineRule="exact"/>
        <w:ind w:right="548"/>
        <w:jc w:val="both"/>
        <w:rPr>
          <w:sz w:val="24"/>
        </w:rPr>
      </w:pPr>
      <w:r w:rsidRPr="00663B33">
        <w:rPr>
          <w:sz w:val="24"/>
        </w:rPr>
        <w:t xml:space="preserve">The council’s THRIVE core values are our guiding principles and beliefs that shape our culture and </w:t>
      </w:r>
      <w:proofErr w:type="spellStart"/>
      <w:r w:rsidRPr="00663B33">
        <w:rPr>
          <w:sz w:val="24"/>
        </w:rPr>
        <w:t>behaviour</w:t>
      </w:r>
      <w:proofErr w:type="spellEnd"/>
      <w:r w:rsidRPr="00663B33">
        <w:rPr>
          <w:sz w:val="24"/>
        </w:rPr>
        <w:t xml:space="preserve"> within the council. ​They help us to achieve our Council Plan vision “do our best for Herefordshire” acting as our DNA and the “way that we do things around here”.  We expect all colleagues to act as a role model by living our values and setting an example for others.  ​Our values strive to promote a thriving workforce by fostering a culture of trust, being honest and responsible, </w:t>
      </w:r>
      <w:r w:rsidRPr="00663B33">
        <w:rPr>
          <w:sz w:val="24"/>
        </w:rPr>
        <w:lastRenderedPageBreak/>
        <w:t xml:space="preserve">inclusive, valuing people and resources and leading with empathy. </w:t>
      </w:r>
    </w:p>
    <w:p w14:paraId="785F9579" w14:textId="77777777" w:rsidR="00203EB7" w:rsidRPr="00663B33" w:rsidRDefault="00203EB7" w:rsidP="00203EB7">
      <w:pPr>
        <w:pStyle w:val="TableParagraph"/>
        <w:tabs>
          <w:tab w:val="left" w:pos="830"/>
          <w:tab w:val="left" w:pos="831"/>
        </w:tabs>
        <w:spacing w:before="17" w:line="252" w:lineRule="exact"/>
        <w:ind w:right="548"/>
        <w:jc w:val="both"/>
        <w:rPr>
          <w:sz w:val="24"/>
        </w:rPr>
      </w:pPr>
    </w:p>
    <w:p w14:paraId="05F6306E" w14:textId="77777777" w:rsidR="00203EB7" w:rsidRPr="00663B33" w:rsidRDefault="00203EB7" w:rsidP="00203EB7">
      <w:pPr>
        <w:shd w:val="clear" w:color="auto" w:fill="FF0066"/>
        <w:spacing w:line="273" w:lineRule="auto"/>
        <w:ind w:left="851" w:right="873"/>
        <w:rPr>
          <w:sz w:val="24"/>
        </w:rPr>
      </w:pPr>
      <w:r w:rsidRPr="00663B33">
        <w:rPr>
          <w:rFonts w:ascii="Ink Free" w:hAnsi="Ink Free"/>
          <w:b/>
          <w:bCs/>
          <w:sz w:val="28"/>
        </w:rPr>
        <w:t xml:space="preserve">Trust - </w:t>
      </w:r>
      <w:r w:rsidRPr="00663B33">
        <w:rPr>
          <w:sz w:val="24"/>
        </w:rPr>
        <w:t>Developing and maintaining relationships based on a culture of transparency and open communication. Supported by integrity and the confidence that you are reliable and fulfil commitments.</w:t>
      </w:r>
    </w:p>
    <w:p w14:paraId="50ACADF9" w14:textId="77777777" w:rsidR="00203EB7" w:rsidRPr="00663B33" w:rsidRDefault="00203EB7" w:rsidP="00203EB7">
      <w:pPr>
        <w:shd w:val="clear" w:color="auto" w:fill="CC3399"/>
        <w:spacing w:line="273" w:lineRule="auto"/>
        <w:ind w:left="851" w:right="873"/>
        <w:rPr>
          <w:sz w:val="24"/>
        </w:rPr>
      </w:pPr>
      <w:r w:rsidRPr="00663B33">
        <w:rPr>
          <w:rFonts w:ascii="Ink Free" w:hAnsi="Ink Free"/>
          <w:b/>
          <w:bCs/>
          <w:sz w:val="28"/>
        </w:rPr>
        <w:t xml:space="preserve">Honesty - </w:t>
      </w:r>
      <w:r w:rsidRPr="00663B33">
        <w:rPr>
          <w:sz w:val="24"/>
        </w:rPr>
        <w:t>Demonstrating truthfulness, integrity, and transparency in all communications, decisions, and relationships. Being trustworthy, reliable, and accountable for your actions. Acting with sincerity and fairness, even in challenging situations.</w:t>
      </w:r>
    </w:p>
    <w:p w14:paraId="0B9B0446" w14:textId="77777777" w:rsidR="00203EB7" w:rsidRPr="00663B33" w:rsidRDefault="00203EB7" w:rsidP="00203EB7">
      <w:pPr>
        <w:shd w:val="clear" w:color="auto" w:fill="FFC000"/>
        <w:spacing w:line="273" w:lineRule="auto"/>
        <w:ind w:left="851" w:right="873"/>
        <w:rPr>
          <w:sz w:val="24"/>
        </w:rPr>
      </w:pPr>
      <w:r w:rsidRPr="00663B33">
        <w:rPr>
          <w:rFonts w:ascii="Ink Free" w:hAnsi="Ink Free"/>
          <w:b/>
          <w:bCs/>
          <w:sz w:val="28"/>
          <w:shd w:val="clear" w:color="auto" w:fill="FFC000"/>
        </w:rPr>
        <w:t xml:space="preserve">Responsibility - </w:t>
      </w:r>
      <w:r w:rsidRPr="00663B33">
        <w:rPr>
          <w:sz w:val="24"/>
          <w:shd w:val="clear" w:color="auto" w:fill="FFC000"/>
        </w:rPr>
        <w:t>Taking ownership of individual and collective actions, decisions, and delivering on commitments. Being reliable, fulfilling obligations and being accountable for outcomes and results. Proactively contributing</w:t>
      </w:r>
      <w:r w:rsidRPr="00663B33">
        <w:rPr>
          <w:sz w:val="24"/>
        </w:rPr>
        <w:t xml:space="preserve"> to the achievement of your own, the team and council goals.</w:t>
      </w:r>
    </w:p>
    <w:p w14:paraId="54FFAA99" w14:textId="77777777" w:rsidR="00203EB7" w:rsidRPr="00663B33" w:rsidRDefault="00203EB7" w:rsidP="00203EB7">
      <w:pPr>
        <w:shd w:val="clear" w:color="auto" w:fill="00B050"/>
        <w:spacing w:line="273" w:lineRule="auto"/>
        <w:ind w:left="851" w:right="873"/>
        <w:rPr>
          <w:sz w:val="24"/>
        </w:rPr>
      </w:pPr>
      <w:r w:rsidRPr="00663B33">
        <w:rPr>
          <w:rFonts w:ascii="Ink Free" w:hAnsi="Ink Free"/>
          <w:b/>
          <w:bCs/>
          <w:sz w:val="28"/>
        </w:rPr>
        <w:t xml:space="preserve">Inclusivity - </w:t>
      </w:r>
      <w:r w:rsidRPr="00663B33">
        <w:rPr>
          <w:sz w:val="24"/>
        </w:rPr>
        <w:t xml:space="preserve">Embracing diversity, equity and inclusion by </w:t>
      </w:r>
      <w:proofErr w:type="spellStart"/>
      <w:r w:rsidRPr="00663B33">
        <w:rPr>
          <w:sz w:val="24"/>
        </w:rPr>
        <w:t>recognising</w:t>
      </w:r>
      <w:proofErr w:type="spellEnd"/>
      <w:r w:rsidRPr="00663B33">
        <w:rPr>
          <w:sz w:val="24"/>
        </w:rPr>
        <w:t xml:space="preserve"> and valuing the unique perspectives, backgrounds and experiences of our staff, customers and residents. Creating an environment where every individual is valued, respected and can belong.</w:t>
      </w:r>
    </w:p>
    <w:p w14:paraId="6F40A01F" w14:textId="77777777" w:rsidR="00203EB7" w:rsidRPr="00663B33" w:rsidRDefault="00203EB7" w:rsidP="00203EB7">
      <w:pPr>
        <w:shd w:val="clear" w:color="auto" w:fill="008080"/>
        <w:spacing w:line="273" w:lineRule="auto"/>
        <w:ind w:left="851" w:right="873"/>
        <w:rPr>
          <w:sz w:val="24"/>
        </w:rPr>
      </w:pPr>
      <w:r w:rsidRPr="00663B33">
        <w:rPr>
          <w:rFonts w:ascii="Ink Free" w:hAnsi="Ink Free"/>
          <w:b/>
          <w:bCs/>
          <w:sz w:val="28"/>
        </w:rPr>
        <w:t xml:space="preserve">Value - </w:t>
      </w:r>
      <w:r w:rsidRPr="00663B33">
        <w:rPr>
          <w:sz w:val="24"/>
        </w:rPr>
        <w:t xml:space="preserve">Upholding high standards, ethics and integrity to guide our actions and decisions. Demonstrating commitment to creating and delivering value in our work by </w:t>
      </w:r>
      <w:proofErr w:type="spellStart"/>
      <w:r w:rsidRPr="00663B33">
        <w:rPr>
          <w:sz w:val="24"/>
        </w:rPr>
        <w:t>recognising</w:t>
      </w:r>
      <w:proofErr w:type="spellEnd"/>
      <w:r w:rsidRPr="00663B33">
        <w:rPr>
          <w:sz w:val="24"/>
        </w:rPr>
        <w:t xml:space="preserve"> and appreciating each other, our resources, processes, customers, community and environment.</w:t>
      </w:r>
    </w:p>
    <w:p w14:paraId="29261805" w14:textId="5CFE1C7E" w:rsidR="00203EB7" w:rsidRPr="00663B33" w:rsidRDefault="00203EB7" w:rsidP="00E73C9A">
      <w:pPr>
        <w:shd w:val="clear" w:color="auto" w:fill="E36C0A" w:themeFill="accent6" w:themeFillShade="BF"/>
        <w:spacing w:line="273" w:lineRule="auto"/>
        <w:ind w:left="851" w:right="873"/>
        <w:rPr>
          <w:sz w:val="24"/>
        </w:rPr>
      </w:pPr>
      <w:r w:rsidRPr="00663B33">
        <w:rPr>
          <w:rFonts w:ascii="Ink Free" w:hAnsi="Ink Free"/>
          <w:b/>
          <w:bCs/>
          <w:sz w:val="28"/>
        </w:rPr>
        <w:t xml:space="preserve">Empathy - </w:t>
      </w:r>
      <w:r w:rsidRPr="00663B33">
        <w:rPr>
          <w:sz w:val="24"/>
        </w:rPr>
        <w:t>Demonstrating a genuine and caring understanding of others' feelings, perspectives, and experiences. Listening attentively, acting with compassion, supporting with respect and kindness and considering the impact of our actions on others.</w:t>
      </w:r>
    </w:p>
    <w:p w14:paraId="03B71C5D" w14:textId="085789EA" w:rsidR="005F2F48" w:rsidRPr="00663B33" w:rsidRDefault="005F2F48" w:rsidP="00203EB7">
      <w:pPr>
        <w:pStyle w:val="Heading2"/>
        <w:rPr>
          <w:sz w:val="24"/>
        </w:rPr>
      </w:pPr>
    </w:p>
    <w:sectPr w:rsidR="005F2F48" w:rsidRPr="00663B33" w:rsidSect="001021D6">
      <w:type w:val="continuous"/>
      <w:pgSz w:w="11930" w:h="16850"/>
      <w:pgMar w:top="260" w:right="0" w:bottom="0" w:left="0" w:header="720" w:footer="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7DBEB1" w14:textId="77777777" w:rsidR="00A30D82" w:rsidRDefault="00A30D82" w:rsidP="003C2C5C">
      <w:r>
        <w:separator/>
      </w:r>
    </w:p>
  </w:endnote>
  <w:endnote w:type="continuationSeparator" w:id="0">
    <w:p w14:paraId="2F89C851" w14:textId="77777777" w:rsidR="00A30D82" w:rsidRDefault="00A30D82" w:rsidP="003C2C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Ink Free">
    <w:panose1 w:val="03080402000500000000"/>
    <w:charset w:val="00"/>
    <w:family w:val="script"/>
    <w:pitch w:val="variable"/>
    <w:sig w:usb0="2000068F" w:usb1="4000000A"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B71C66" w14:textId="77777777" w:rsidR="003C2C5C" w:rsidRDefault="000535AB">
    <w:pPr>
      <w:pStyle w:val="Footer"/>
    </w:pPr>
    <w:r>
      <w:rPr>
        <w:noProof/>
        <w:lang w:val="en-GB" w:eastAsia="en-GB"/>
      </w:rPr>
      <w:drawing>
        <wp:inline distT="0" distB="0" distL="0" distR="0" wp14:anchorId="03B71C6B" wp14:editId="03B71C6C">
          <wp:extent cx="7575550" cy="1558290"/>
          <wp:effectExtent l="0" t="0" r="635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srcRect t="39764"/>
                  <a:stretch/>
                </pic:blipFill>
                <pic:spPr bwMode="auto">
                  <a:xfrm>
                    <a:off x="0" y="0"/>
                    <a:ext cx="7575550" cy="1558290"/>
                  </a:xfrm>
                  <a:prstGeom prst="rect">
                    <a:avLst/>
                  </a:prstGeom>
                  <a:ln>
                    <a:noFill/>
                  </a:ln>
                  <a:extLst>
                    <a:ext uri="{53640926-AAD7-44D8-BBD7-CCE9431645EC}">
                      <a14:shadowObscured xmlns:a14="http://schemas.microsoft.com/office/drawing/2010/main"/>
                    </a:ext>
                  </a:extLst>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2A3858" w14:textId="77777777" w:rsidR="00A30D82" w:rsidRDefault="00A30D82" w:rsidP="003C2C5C">
      <w:r>
        <w:separator/>
      </w:r>
    </w:p>
  </w:footnote>
  <w:footnote w:type="continuationSeparator" w:id="0">
    <w:p w14:paraId="2374E85D" w14:textId="77777777" w:rsidR="00A30D82" w:rsidRDefault="00A30D82" w:rsidP="003C2C5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08B33A" w14:textId="7801A59D" w:rsidR="00831D99" w:rsidRDefault="00831D99">
    <w:pPr>
      <w:pStyle w:val="Header"/>
    </w:pPr>
    <w:r>
      <w:rPr>
        <w:noProof/>
      </w:rPr>
      <mc:AlternateContent>
        <mc:Choice Requires="wps">
          <w:drawing>
            <wp:anchor distT="0" distB="0" distL="0" distR="0" simplePos="0" relativeHeight="251658243" behindDoc="0" locked="0" layoutInCell="1" allowOverlap="1" wp14:anchorId="723B7CF5" wp14:editId="753D5612">
              <wp:simplePos x="635" y="635"/>
              <wp:positionH relativeFrom="page">
                <wp:align>center</wp:align>
              </wp:positionH>
              <wp:positionV relativeFrom="page">
                <wp:align>top</wp:align>
              </wp:positionV>
              <wp:extent cx="518795" cy="345440"/>
              <wp:effectExtent l="0" t="0" r="14605" b="16510"/>
              <wp:wrapNone/>
              <wp:docPr id="803490861"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18795" cy="345440"/>
                      </a:xfrm>
                      <a:prstGeom prst="rect">
                        <a:avLst/>
                      </a:prstGeom>
                      <a:noFill/>
                      <a:ln>
                        <a:noFill/>
                      </a:ln>
                    </wps:spPr>
                    <wps:txbx>
                      <w:txbxContent>
                        <w:p w14:paraId="29E4AD4B" w14:textId="44D8EDFD" w:rsidR="00831D99" w:rsidRPr="00831D99" w:rsidRDefault="00831D99" w:rsidP="00831D99">
                          <w:pPr>
                            <w:rPr>
                              <w:rFonts w:ascii="Aptos" w:eastAsia="Aptos" w:hAnsi="Aptos" w:cs="Aptos"/>
                              <w:noProof/>
                              <w:color w:val="0000FF"/>
                              <w:sz w:val="20"/>
                              <w:szCs w:val="20"/>
                            </w:rPr>
                          </w:pPr>
                          <w:r w:rsidRPr="00831D99">
                            <w:rPr>
                              <w:rFonts w:ascii="Aptos" w:eastAsia="Aptos" w:hAnsi="Aptos" w:cs="Aptos"/>
                              <w:noProof/>
                              <w:color w:val="0000FF"/>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23B7CF5" id="_x0000_t202" coordsize="21600,21600" o:spt="202" path="m,l,21600r21600,l21600,xe">
              <v:stroke joinstyle="miter"/>
              <v:path gradientshapeok="t" o:connecttype="rect"/>
            </v:shapetype>
            <v:shape id="Text Box 2" o:spid="_x0000_s1026" type="#_x0000_t202" alt="OFFICIAL" style="position:absolute;margin-left:0;margin-top:0;width:40.85pt;height:27.2pt;z-index:25165824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" filled="f" stroked="f">
              <v:fill o:detectmouseclick="t"/>
              <v:textbox style="mso-fit-shape-to-text:t" inset="0,15pt,0,0">
                <w:txbxContent>
                  <w:p w14:paraId="29E4AD4B" w14:textId="44D8EDFD" w:rsidR="00831D99" w:rsidRPr="00831D99" w:rsidRDefault="00831D99" w:rsidP="00831D99">
                    <w:pPr>
                      <w:rPr>
                        <w:rFonts w:ascii="Aptos" w:eastAsia="Aptos" w:hAnsi="Aptos" w:cs="Aptos"/>
                        <w:noProof/>
                        <w:color w:val="0000FF"/>
                        <w:sz w:val="20"/>
                        <w:szCs w:val="20"/>
                      </w:rPr>
                    </w:pPr>
                    <w:r w:rsidRPr="00831D99">
                      <w:rPr>
                        <w:rFonts w:ascii="Aptos" w:eastAsia="Aptos" w:hAnsi="Aptos" w:cs="Aptos"/>
                        <w:noProof/>
                        <w:color w:val="0000FF"/>
                        <w:sz w:val="20"/>
                        <w:szCs w:val="20"/>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B71C64" w14:textId="3FFBA84B" w:rsidR="00EC5384" w:rsidRDefault="00831D99">
    <w:pPr>
      <w:pStyle w:val="Header"/>
    </w:pPr>
    <w:r>
      <w:rPr>
        <w:b/>
        <w:noProof/>
        <w:color w:val="FF0000"/>
        <w:sz w:val="23"/>
        <w:lang w:val="en-GB" w:eastAsia="en-GB"/>
      </w:rPr>
      <mc:AlternateContent>
        <mc:Choice Requires="wps">
          <w:drawing>
            <wp:anchor distT="0" distB="0" distL="0" distR="0" simplePos="0" relativeHeight="251658242" behindDoc="0" locked="0" layoutInCell="1" allowOverlap="1" wp14:anchorId="34741E69" wp14:editId="4CEDEE59">
              <wp:simplePos x="635" y="-45085"/>
              <wp:positionH relativeFrom="page">
                <wp:align>center</wp:align>
              </wp:positionH>
              <wp:positionV relativeFrom="page">
                <wp:align>top</wp:align>
              </wp:positionV>
              <wp:extent cx="518795" cy="345440"/>
              <wp:effectExtent l="0" t="0" r="14605" b="16510"/>
              <wp:wrapNone/>
              <wp:docPr id="302404141"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18795" cy="345440"/>
                      </a:xfrm>
                      <a:prstGeom prst="rect">
                        <a:avLst/>
                      </a:prstGeom>
                      <a:noFill/>
                      <a:ln>
                        <a:noFill/>
                      </a:ln>
                    </wps:spPr>
                    <wps:txbx>
                      <w:txbxContent>
                        <w:p w14:paraId="1E2E3535" w14:textId="6DBBF769" w:rsidR="00831D99" w:rsidRPr="00831D99" w:rsidRDefault="00831D99" w:rsidP="00831D99">
                          <w:pPr>
                            <w:rPr>
                              <w:rFonts w:ascii="Aptos" w:eastAsia="Aptos" w:hAnsi="Aptos" w:cs="Aptos"/>
                              <w:noProof/>
                              <w:color w:val="0000FF"/>
                              <w:sz w:val="20"/>
                              <w:szCs w:val="20"/>
                            </w:rPr>
                          </w:pPr>
                          <w:r w:rsidRPr="00831D99">
                            <w:rPr>
                              <w:rFonts w:ascii="Aptos" w:eastAsia="Aptos" w:hAnsi="Aptos" w:cs="Aptos"/>
                              <w:noProof/>
                              <w:color w:val="0000FF"/>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4741E69" id="_x0000_t202" coordsize="21600,21600" o:spt="202" path="m,l,21600r21600,l21600,xe">
              <v:stroke joinstyle="miter"/>
              <v:path gradientshapeok="t" o:connecttype="rect"/>
            </v:shapetype>
            <v:shape id="Text Box 3" o:spid="_x0000_s1027" type="#_x0000_t202" alt="OFFICIAL" style="position:absolute;margin-left:0;margin-top:0;width:40.85pt;height:27.2pt;z-index:25165824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" filled="f" stroked="f">
              <v:fill o:detectmouseclick="t"/>
              <v:textbox style="mso-fit-shape-to-text:t" inset="0,15pt,0,0">
                <w:txbxContent>
                  <w:p w14:paraId="1E2E3535" w14:textId="6DBBF769" w:rsidR="00831D99" w:rsidRPr="00831D99" w:rsidRDefault="00831D99" w:rsidP="00831D99">
                    <w:pPr>
                      <w:rPr>
                        <w:rFonts w:ascii="Aptos" w:eastAsia="Aptos" w:hAnsi="Aptos" w:cs="Aptos"/>
                        <w:noProof/>
                        <w:color w:val="0000FF"/>
                        <w:sz w:val="20"/>
                        <w:szCs w:val="20"/>
                      </w:rPr>
                    </w:pPr>
                    <w:r w:rsidRPr="00831D99">
                      <w:rPr>
                        <w:rFonts w:ascii="Aptos" w:eastAsia="Aptos" w:hAnsi="Aptos" w:cs="Aptos"/>
                        <w:noProof/>
                        <w:color w:val="0000FF"/>
                        <w:sz w:val="20"/>
                        <w:szCs w:val="20"/>
                      </w:rPr>
                      <w:t>OFFICIAL</w:t>
                    </w:r>
                  </w:p>
                </w:txbxContent>
              </v:textbox>
              <w10:wrap anchorx="page" anchory="page"/>
            </v:shape>
          </w:pict>
        </mc:Fallback>
      </mc:AlternateContent>
    </w:r>
    <w:r w:rsidR="00EC5384">
      <w:rPr>
        <w:b/>
        <w:noProof/>
        <w:color w:val="FF0000"/>
        <w:sz w:val="23"/>
        <w:lang w:val="en-GB" w:eastAsia="en-GB"/>
      </w:rPr>
      <w:drawing>
        <wp:anchor distT="0" distB="0" distL="114300" distR="114300" simplePos="0" relativeHeight="251658241" behindDoc="1" locked="0" layoutInCell="1" allowOverlap="1" wp14:anchorId="03B71C67" wp14:editId="03B71C68">
          <wp:simplePos x="0" y="0"/>
          <wp:positionH relativeFrom="column">
            <wp:posOffset>4810125</wp:posOffset>
          </wp:positionH>
          <wp:positionV relativeFrom="paragraph">
            <wp:posOffset>-114300</wp:posOffset>
          </wp:positionV>
          <wp:extent cx="2330450" cy="868680"/>
          <wp:effectExtent l="0" t="0" r="0" b="7620"/>
          <wp:wrapTight wrapText="bothSides">
            <wp:wrapPolygon edited="0">
              <wp:start x="1766" y="1421"/>
              <wp:lineTo x="353" y="4737"/>
              <wp:lineTo x="353" y="19895"/>
              <wp:lineTo x="530" y="20842"/>
              <wp:lineTo x="1766" y="21316"/>
              <wp:lineTo x="11300" y="21316"/>
              <wp:lineTo x="19775" y="20842"/>
              <wp:lineTo x="21365" y="20368"/>
              <wp:lineTo x="21365" y="12789"/>
              <wp:lineTo x="20658" y="10421"/>
              <wp:lineTo x="19246" y="9947"/>
              <wp:lineTo x="16068" y="4263"/>
              <wp:lineTo x="14832" y="1421"/>
              <wp:lineTo x="1766" y="1421"/>
            </wp:wrapPolygon>
          </wp:wrapTight>
          <wp:docPr id="3" name="Picture 3" descr="The image displays the Spirit of Herefordshire Logo, alongside the emblems and tag line: A place to live, work and thrive." title="Spirit of Herefordshir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oH-TAGLINE-RGB-Stacked.png"/>
                  <pic:cNvPicPr/>
                </pic:nvPicPr>
                <pic:blipFill rotWithShape="1">
                  <a:blip r:embed="rId1" cstate="print">
                    <a:extLst>
                      <a:ext uri="{28A0092B-C50C-407E-A947-70E740481C1C}">
                        <a14:useLocalDpi xmlns:a14="http://schemas.microsoft.com/office/drawing/2010/main" val="0"/>
                      </a:ext>
                    </a:extLst>
                  </a:blip>
                  <a:srcRect l="20712" t="33360" r="21126" b="35994"/>
                  <a:stretch/>
                </pic:blipFill>
                <pic:spPr bwMode="auto">
                  <a:xfrm>
                    <a:off x="0" y="0"/>
                    <a:ext cx="2330450" cy="8686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C5384">
      <w:rPr>
        <w:noProof/>
        <w:lang w:val="en-GB" w:eastAsia="en-GB"/>
      </w:rPr>
      <w:drawing>
        <wp:anchor distT="0" distB="0" distL="114300" distR="114300" simplePos="0" relativeHeight="251658240" behindDoc="1" locked="0" layoutInCell="1" allowOverlap="1" wp14:anchorId="03B71C69" wp14:editId="03B71C6A">
          <wp:simplePos x="0" y="0"/>
          <wp:positionH relativeFrom="column">
            <wp:posOffset>320040</wp:posOffset>
          </wp:positionH>
          <wp:positionV relativeFrom="paragraph">
            <wp:posOffset>-111760</wp:posOffset>
          </wp:positionV>
          <wp:extent cx="2404800" cy="759600"/>
          <wp:effectExtent l="0" t="0" r="0" b="0"/>
          <wp:wrapTight wrapText="bothSides">
            <wp:wrapPolygon edited="0">
              <wp:start x="5476" y="3251"/>
              <wp:lineTo x="2396" y="4334"/>
              <wp:lineTo x="856" y="7043"/>
              <wp:lineTo x="856" y="13003"/>
              <wp:lineTo x="1882" y="17338"/>
              <wp:lineTo x="2053" y="18421"/>
              <wp:lineTo x="12320" y="18421"/>
              <wp:lineTo x="13518" y="17338"/>
              <wp:lineTo x="14031" y="15712"/>
              <wp:lineTo x="13860" y="13003"/>
              <wp:lineTo x="19849" y="10836"/>
              <wp:lineTo x="20191" y="6502"/>
              <wp:lineTo x="17967" y="3251"/>
              <wp:lineTo x="5476" y="3251"/>
            </wp:wrapPolygon>
          </wp:wrapTight>
          <wp:docPr id="16" name="Picture 16" descr="The logo for herefordshire council that incorporates an apple icon" title="Herefordshire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refordshire_logo_print_black.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404800" cy="759600"/>
                  </a:xfrm>
                  <a:prstGeom prst="rect">
                    <a:avLst/>
                  </a:prstGeom>
                </pic:spPr>
              </pic:pic>
            </a:graphicData>
          </a:graphic>
          <wp14:sizeRelH relativeFrom="page">
            <wp14:pctWidth>0</wp14:pctWidth>
          </wp14:sizeRelH>
          <wp14:sizeRelV relativeFrom="page">
            <wp14:pctHeight>0</wp14:pctHeight>
          </wp14:sizeRelV>
        </wp:anchor>
      </w:drawing>
    </w:r>
  </w:p>
  <w:p w14:paraId="03B71C65" w14:textId="77777777" w:rsidR="00AC0566" w:rsidRDefault="00AC056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EAB43D" w14:textId="66FB9B33" w:rsidR="00831D99" w:rsidRDefault="00831D99">
    <w:pPr>
      <w:pStyle w:val="Header"/>
    </w:pPr>
    <w:r>
      <w:rPr>
        <w:noProof/>
      </w:rPr>
      <mc:AlternateContent>
        <mc:Choice Requires="wps">
          <w:drawing>
            <wp:anchor distT="0" distB="0" distL="0" distR="0" simplePos="0" relativeHeight="251658244" behindDoc="0" locked="0" layoutInCell="1" allowOverlap="1" wp14:anchorId="5D7DCE90" wp14:editId="3432507E">
              <wp:simplePos x="635" y="635"/>
              <wp:positionH relativeFrom="page">
                <wp:align>center</wp:align>
              </wp:positionH>
              <wp:positionV relativeFrom="page">
                <wp:align>top</wp:align>
              </wp:positionV>
              <wp:extent cx="518795" cy="345440"/>
              <wp:effectExtent l="0" t="0" r="14605" b="16510"/>
              <wp:wrapNone/>
              <wp:docPr id="612328198"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18795" cy="345440"/>
                      </a:xfrm>
                      <a:prstGeom prst="rect">
                        <a:avLst/>
                      </a:prstGeom>
                      <a:noFill/>
                      <a:ln>
                        <a:noFill/>
                      </a:ln>
                    </wps:spPr>
                    <wps:txbx>
                      <w:txbxContent>
                        <w:p w14:paraId="5352B1AE" w14:textId="26774059" w:rsidR="00831D99" w:rsidRPr="00831D99" w:rsidRDefault="00831D99" w:rsidP="00831D99">
                          <w:pPr>
                            <w:rPr>
                              <w:rFonts w:ascii="Aptos" w:eastAsia="Aptos" w:hAnsi="Aptos" w:cs="Aptos"/>
                              <w:noProof/>
                              <w:color w:val="0000FF"/>
                              <w:sz w:val="20"/>
                              <w:szCs w:val="20"/>
                            </w:rPr>
                          </w:pPr>
                          <w:r w:rsidRPr="00831D99">
                            <w:rPr>
                              <w:rFonts w:ascii="Aptos" w:eastAsia="Aptos" w:hAnsi="Aptos" w:cs="Aptos"/>
                              <w:noProof/>
                              <w:color w:val="0000FF"/>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D7DCE90" id="_x0000_t202" coordsize="21600,21600" o:spt="202" path="m,l,21600r21600,l21600,xe">
              <v:stroke joinstyle="miter"/>
              <v:path gradientshapeok="t" o:connecttype="rect"/>
            </v:shapetype>
            <v:shape id="Text Box 1" o:spid="_x0000_s1028" type="#_x0000_t202" alt="OFFICIAL" style="position:absolute;margin-left:0;margin-top:0;width:40.85pt;height:27.2pt;z-index:2516582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" filled="f" stroked="f">
              <v:fill o:detectmouseclick="t"/>
              <v:textbox style="mso-fit-shape-to-text:t" inset="0,15pt,0,0">
                <w:txbxContent>
                  <w:p w14:paraId="5352B1AE" w14:textId="26774059" w:rsidR="00831D99" w:rsidRPr="00831D99" w:rsidRDefault="00831D99" w:rsidP="00831D99">
                    <w:pPr>
                      <w:rPr>
                        <w:rFonts w:ascii="Aptos" w:eastAsia="Aptos" w:hAnsi="Aptos" w:cs="Aptos"/>
                        <w:noProof/>
                        <w:color w:val="0000FF"/>
                        <w:sz w:val="20"/>
                        <w:szCs w:val="20"/>
                      </w:rPr>
                    </w:pPr>
                    <w:r w:rsidRPr="00831D99">
                      <w:rPr>
                        <w:rFonts w:ascii="Aptos" w:eastAsia="Aptos" w:hAnsi="Aptos" w:cs="Aptos"/>
                        <w:noProof/>
                        <w:color w:val="0000FF"/>
                        <w:sz w:val="20"/>
                        <w:szCs w:val="20"/>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6D7269"/>
    <w:multiLevelType w:val="hybridMultilevel"/>
    <w:tmpl w:val="0EECC9B0"/>
    <w:lvl w:ilvl="0" w:tplc="D9CC0256">
      <w:numFmt w:val="bullet"/>
      <w:lvlText w:val=""/>
      <w:lvlJc w:val="left"/>
      <w:pPr>
        <w:ind w:left="827" w:hanging="360"/>
      </w:pPr>
      <w:rPr>
        <w:rFonts w:ascii="Symbol" w:eastAsia="Symbol" w:hAnsi="Symbol" w:cs="Symbol" w:hint="default"/>
        <w:w w:val="100"/>
        <w:sz w:val="24"/>
        <w:szCs w:val="24"/>
        <w:lang w:val="en-GB" w:eastAsia="en-US" w:bidi="ar-SA"/>
      </w:rPr>
    </w:lvl>
    <w:lvl w:ilvl="1" w:tplc="D69CA1F8">
      <w:numFmt w:val="bullet"/>
      <w:lvlText w:val="•"/>
      <w:lvlJc w:val="left"/>
      <w:pPr>
        <w:ind w:left="1510" w:hanging="360"/>
      </w:pPr>
      <w:rPr>
        <w:rFonts w:hint="default"/>
        <w:lang w:val="en-GB" w:eastAsia="en-US" w:bidi="ar-SA"/>
      </w:rPr>
    </w:lvl>
    <w:lvl w:ilvl="2" w:tplc="0FD8478A">
      <w:numFmt w:val="bullet"/>
      <w:lvlText w:val="•"/>
      <w:lvlJc w:val="left"/>
      <w:pPr>
        <w:ind w:left="2201" w:hanging="360"/>
      </w:pPr>
      <w:rPr>
        <w:rFonts w:hint="default"/>
        <w:lang w:val="en-GB" w:eastAsia="en-US" w:bidi="ar-SA"/>
      </w:rPr>
    </w:lvl>
    <w:lvl w:ilvl="3" w:tplc="C5F4A688">
      <w:numFmt w:val="bullet"/>
      <w:lvlText w:val="•"/>
      <w:lvlJc w:val="left"/>
      <w:pPr>
        <w:ind w:left="2891" w:hanging="360"/>
      </w:pPr>
      <w:rPr>
        <w:rFonts w:hint="default"/>
        <w:lang w:val="en-GB" w:eastAsia="en-US" w:bidi="ar-SA"/>
      </w:rPr>
    </w:lvl>
    <w:lvl w:ilvl="4" w:tplc="3D6CE284">
      <w:numFmt w:val="bullet"/>
      <w:lvlText w:val="•"/>
      <w:lvlJc w:val="left"/>
      <w:pPr>
        <w:ind w:left="3582" w:hanging="360"/>
      </w:pPr>
      <w:rPr>
        <w:rFonts w:hint="default"/>
        <w:lang w:val="en-GB" w:eastAsia="en-US" w:bidi="ar-SA"/>
      </w:rPr>
    </w:lvl>
    <w:lvl w:ilvl="5" w:tplc="7F263692">
      <w:numFmt w:val="bullet"/>
      <w:lvlText w:val="•"/>
      <w:lvlJc w:val="left"/>
      <w:pPr>
        <w:ind w:left="4273" w:hanging="360"/>
      </w:pPr>
      <w:rPr>
        <w:rFonts w:hint="default"/>
        <w:lang w:val="en-GB" w:eastAsia="en-US" w:bidi="ar-SA"/>
      </w:rPr>
    </w:lvl>
    <w:lvl w:ilvl="6" w:tplc="D392FE9C">
      <w:numFmt w:val="bullet"/>
      <w:lvlText w:val="•"/>
      <w:lvlJc w:val="left"/>
      <w:pPr>
        <w:ind w:left="4963" w:hanging="360"/>
      </w:pPr>
      <w:rPr>
        <w:rFonts w:hint="default"/>
        <w:lang w:val="en-GB" w:eastAsia="en-US" w:bidi="ar-SA"/>
      </w:rPr>
    </w:lvl>
    <w:lvl w:ilvl="7" w:tplc="5296DE42">
      <w:numFmt w:val="bullet"/>
      <w:lvlText w:val="•"/>
      <w:lvlJc w:val="left"/>
      <w:pPr>
        <w:ind w:left="5654" w:hanging="360"/>
      </w:pPr>
      <w:rPr>
        <w:rFonts w:hint="default"/>
        <w:lang w:val="en-GB" w:eastAsia="en-US" w:bidi="ar-SA"/>
      </w:rPr>
    </w:lvl>
    <w:lvl w:ilvl="8" w:tplc="1EEE0FF8">
      <w:numFmt w:val="bullet"/>
      <w:lvlText w:val="•"/>
      <w:lvlJc w:val="left"/>
      <w:pPr>
        <w:ind w:left="6344" w:hanging="360"/>
      </w:pPr>
      <w:rPr>
        <w:rFonts w:hint="default"/>
        <w:lang w:val="en-GB" w:eastAsia="en-US" w:bidi="ar-SA"/>
      </w:rPr>
    </w:lvl>
  </w:abstractNum>
  <w:abstractNum w:abstractNumId="1" w15:restartNumberingAfterBreak="0">
    <w:nsid w:val="10F54666"/>
    <w:multiLevelType w:val="hybridMultilevel"/>
    <w:tmpl w:val="DD4AE606"/>
    <w:lvl w:ilvl="0" w:tplc="059CA9E4">
      <w:numFmt w:val="bullet"/>
      <w:lvlText w:val=""/>
      <w:lvlJc w:val="left"/>
      <w:pPr>
        <w:ind w:left="830" w:hanging="360"/>
      </w:pPr>
      <w:rPr>
        <w:rFonts w:ascii="Symbol" w:eastAsia="Symbol" w:hAnsi="Symbol" w:cs="Symbol" w:hint="default"/>
        <w:w w:val="100"/>
        <w:sz w:val="22"/>
        <w:szCs w:val="22"/>
        <w:lang w:val="en-US" w:eastAsia="en-US" w:bidi="ar-SA"/>
      </w:rPr>
    </w:lvl>
    <w:lvl w:ilvl="1" w:tplc="251882D8">
      <w:numFmt w:val="bullet"/>
      <w:lvlText w:val="•"/>
      <w:lvlJc w:val="left"/>
      <w:pPr>
        <w:ind w:left="1182" w:hanging="360"/>
      </w:pPr>
      <w:rPr>
        <w:rFonts w:hint="default"/>
        <w:lang w:val="en-US" w:eastAsia="en-US" w:bidi="ar-SA"/>
      </w:rPr>
    </w:lvl>
    <w:lvl w:ilvl="2" w:tplc="1910D722">
      <w:numFmt w:val="bullet"/>
      <w:lvlText w:val="•"/>
      <w:lvlJc w:val="left"/>
      <w:pPr>
        <w:ind w:left="1525" w:hanging="360"/>
      </w:pPr>
      <w:rPr>
        <w:rFonts w:hint="default"/>
        <w:lang w:val="en-US" w:eastAsia="en-US" w:bidi="ar-SA"/>
      </w:rPr>
    </w:lvl>
    <w:lvl w:ilvl="3" w:tplc="D3E8031E">
      <w:numFmt w:val="bullet"/>
      <w:lvlText w:val="•"/>
      <w:lvlJc w:val="left"/>
      <w:pPr>
        <w:ind w:left="1867" w:hanging="360"/>
      </w:pPr>
      <w:rPr>
        <w:rFonts w:hint="default"/>
        <w:lang w:val="en-US" w:eastAsia="en-US" w:bidi="ar-SA"/>
      </w:rPr>
    </w:lvl>
    <w:lvl w:ilvl="4" w:tplc="05B8B5CA">
      <w:numFmt w:val="bullet"/>
      <w:lvlText w:val="•"/>
      <w:lvlJc w:val="left"/>
      <w:pPr>
        <w:ind w:left="2210" w:hanging="360"/>
      </w:pPr>
      <w:rPr>
        <w:rFonts w:hint="default"/>
        <w:lang w:val="en-US" w:eastAsia="en-US" w:bidi="ar-SA"/>
      </w:rPr>
    </w:lvl>
    <w:lvl w:ilvl="5" w:tplc="99281FFE">
      <w:numFmt w:val="bullet"/>
      <w:lvlText w:val="•"/>
      <w:lvlJc w:val="left"/>
      <w:pPr>
        <w:ind w:left="2552" w:hanging="360"/>
      </w:pPr>
      <w:rPr>
        <w:rFonts w:hint="default"/>
        <w:lang w:val="en-US" w:eastAsia="en-US" w:bidi="ar-SA"/>
      </w:rPr>
    </w:lvl>
    <w:lvl w:ilvl="6" w:tplc="C3CA8DAC">
      <w:numFmt w:val="bullet"/>
      <w:lvlText w:val="•"/>
      <w:lvlJc w:val="left"/>
      <w:pPr>
        <w:ind w:left="2895" w:hanging="360"/>
      </w:pPr>
      <w:rPr>
        <w:rFonts w:hint="default"/>
        <w:lang w:val="en-US" w:eastAsia="en-US" w:bidi="ar-SA"/>
      </w:rPr>
    </w:lvl>
    <w:lvl w:ilvl="7" w:tplc="703ABFB0">
      <w:numFmt w:val="bullet"/>
      <w:lvlText w:val="•"/>
      <w:lvlJc w:val="left"/>
      <w:pPr>
        <w:ind w:left="3237" w:hanging="360"/>
      </w:pPr>
      <w:rPr>
        <w:rFonts w:hint="default"/>
        <w:lang w:val="en-US" w:eastAsia="en-US" w:bidi="ar-SA"/>
      </w:rPr>
    </w:lvl>
    <w:lvl w:ilvl="8" w:tplc="3C96D926">
      <w:numFmt w:val="bullet"/>
      <w:lvlText w:val="•"/>
      <w:lvlJc w:val="left"/>
      <w:pPr>
        <w:ind w:left="3580" w:hanging="360"/>
      </w:pPr>
      <w:rPr>
        <w:rFonts w:hint="default"/>
        <w:lang w:val="en-US" w:eastAsia="en-US" w:bidi="ar-SA"/>
      </w:rPr>
    </w:lvl>
  </w:abstractNum>
  <w:abstractNum w:abstractNumId="2" w15:restartNumberingAfterBreak="0">
    <w:nsid w:val="1C830B43"/>
    <w:multiLevelType w:val="hybridMultilevel"/>
    <w:tmpl w:val="68141D00"/>
    <w:lvl w:ilvl="0" w:tplc="CD98E7FC">
      <w:numFmt w:val="bullet"/>
      <w:lvlText w:val=""/>
      <w:lvlJc w:val="left"/>
      <w:pPr>
        <w:ind w:left="830" w:hanging="360"/>
      </w:pPr>
      <w:rPr>
        <w:rFonts w:ascii="Symbol" w:eastAsia="Symbol" w:hAnsi="Symbol" w:cs="Symbol" w:hint="default"/>
        <w:w w:val="100"/>
        <w:sz w:val="22"/>
        <w:szCs w:val="22"/>
        <w:lang w:val="en-US" w:eastAsia="en-US" w:bidi="ar-SA"/>
      </w:rPr>
    </w:lvl>
    <w:lvl w:ilvl="1" w:tplc="67CC6596">
      <w:numFmt w:val="bullet"/>
      <w:lvlText w:val="•"/>
      <w:lvlJc w:val="left"/>
      <w:pPr>
        <w:ind w:left="1182" w:hanging="360"/>
      </w:pPr>
      <w:rPr>
        <w:rFonts w:hint="default"/>
        <w:lang w:val="en-US" w:eastAsia="en-US" w:bidi="ar-SA"/>
      </w:rPr>
    </w:lvl>
    <w:lvl w:ilvl="2" w:tplc="C6FE89D6">
      <w:numFmt w:val="bullet"/>
      <w:lvlText w:val="•"/>
      <w:lvlJc w:val="left"/>
      <w:pPr>
        <w:ind w:left="1525" w:hanging="360"/>
      </w:pPr>
      <w:rPr>
        <w:rFonts w:hint="default"/>
        <w:lang w:val="en-US" w:eastAsia="en-US" w:bidi="ar-SA"/>
      </w:rPr>
    </w:lvl>
    <w:lvl w:ilvl="3" w:tplc="3C921332">
      <w:numFmt w:val="bullet"/>
      <w:lvlText w:val="•"/>
      <w:lvlJc w:val="left"/>
      <w:pPr>
        <w:ind w:left="1867" w:hanging="360"/>
      </w:pPr>
      <w:rPr>
        <w:rFonts w:hint="default"/>
        <w:lang w:val="en-US" w:eastAsia="en-US" w:bidi="ar-SA"/>
      </w:rPr>
    </w:lvl>
    <w:lvl w:ilvl="4" w:tplc="D8BE7E04">
      <w:numFmt w:val="bullet"/>
      <w:lvlText w:val="•"/>
      <w:lvlJc w:val="left"/>
      <w:pPr>
        <w:ind w:left="2210" w:hanging="360"/>
      </w:pPr>
      <w:rPr>
        <w:rFonts w:hint="default"/>
        <w:lang w:val="en-US" w:eastAsia="en-US" w:bidi="ar-SA"/>
      </w:rPr>
    </w:lvl>
    <w:lvl w:ilvl="5" w:tplc="DC96227C">
      <w:numFmt w:val="bullet"/>
      <w:lvlText w:val="•"/>
      <w:lvlJc w:val="left"/>
      <w:pPr>
        <w:ind w:left="2552" w:hanging="360"/>
      </w:pPr>
      <w:rPr>
        <w:rFonts w:hint="default"/>
        <w:lang w:val="en-US" w:eastAsia="en-US" w:bidi="ar-SA"/>
      </w:rPr>
    </w:lvl>
    <w:lvl w:ilvl="6" w:tplc="534AB496">
      <w:numFmt w:val="bullet"/>
      <w:lvlText w:val="•"/>
      <w:lvlJc w:val="left"/>
      <w:pPr>
        <w:ind w:left="2895" w:hanging="360"/>
      </w:pPr>
      <w:rPr>
        <w:rFonts w:hint="default"/>
        <w:lang w:val="en-US" w:eastAsia="en-US" w:bidi="ar-SA"/>
      </w:rPr>
    </w:lvl>
    <w:lvl w:ilvl="7" w:tplc="5C08182C">
      <w:numFmt w:val="bullet"/>
      <w:lvlText w:val="•"/>
      <w:lvlJc w:val="left"/>
      <w:pPr>
        <w:ind w:left="3237" w:hanging="360"/>
      </w:pPr>
      <w:rPr>
        <w:rFonts w:hint="default"/>
        <w:lang w:val="en-US" w:eastAsia="en-US" w:bidi="ar-SA"/>
      </w:rPr>
    </w:lvl>
    <w:lvl w:ilvl="8" w:tplc="C7582EBC">
      <w:numFmt w:val="bullet"/>
      <w:lvlText w:val="•"/>
      <w:lvlJc w:val="left"/>
      <w:pPr>
        <w:ind w:left="3580" w:hanging="360"/>
      </w:pPr>
      <w:rPr>
        <w:rFonts w:hint="default"/>
        <w:lang w:val="en-US" w:eastAsia="en-US" w:bidi="ar-SA"/>
      </w:rPr>
    </w:lvl>
  </w:abstractNum>
  <w:abstractNum w:abstractNumId="3" w15:restartNumberingAfterBreak="0">
    <w:nsid w:val="208D6E23"/>
    <w:multiLevelType w:val="hybridMultilevel"/>
    <w:tmpl w:val="5434BC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12F3C67"/>
    <w:multiLevelType w:val="hybridMultilevel"/>
    <w:tmpl w:val="075EDA26"/>
    <w:lvl w:ilvl="0" w:tplc="989E91E0">
      <w:numFmt w:val="bullet"/>
      <w:lvlText w:val=""/>
      <w:lvlJc w:val="left"/>
      <w:pPr>
        <w:ind w:left="830" w:hanging="360"/>
      </w:pPr>
      <w:rPr>
        <w:rFonts w:ascii="Symbol" w:eastAsia="Symbol" w:hAnsi="Symbol" w:cs="Symbol" w:hint="default"/>
        <w:w w:val="100"/>
        <w:sz w:val="22"/>
        <w:szCs w:val="22"/>
        <w:lang w:val="en-US" w:eastAsia="en-US" w:bidi="ar-SA"/>
      </w:rPr>
    </w:lvl>
    <w:lvl w:ilvl="1" w:tplc="D6D64884">
      <w:numFmt w:val="bullet"/>
      <w:lvlText w:val="•"/>
      <w:lvlJc w:val="left"/>
      <w:pPr>
        <w:ind w:left="1182" w:hanging="360"/>
      </w:pPr>
      <w:rPr>
        <w:rFonts w:hint="default"/>
        <w:lang w:val="en-US" w:eastAsia="en-US" w:bidi="ar-SA"/>
      </w:rPr>
    </w:lvl>
    <w:lvl w:ilvl="2" w:tplc="82A46E08">
      <w:numFmt w:val="bullet"/>
      <w:lvlText w:val="•"/>
      <w:lvlJc w:val="left"/>
      <w:pPr>
        <w:ind w:left="1525" w:hanging="360"/>
      </w:pPr>
      <w:rPr>
        <w:rFonts w:hint="default"/>
        <w:lang w:val="en-US" w:eastAsia="en-US" w:bidi="ar-SA"/>
      </w:rPr>
    </w:lvl>
    <w:lvl w:ilvl="3" w:tplc="81844D26">
      <w:numFmt w:val="bullet"/>
      <w:lvlText w:val="•"/>
      <w:lvlJc w:val="left"/>
      <w:pPr>
        <w:ind w:left="1867" w:hanging="360"/>
      </w:pPr>
      <w:rPr>
        <w:rFonts w:hint="default"/>
        <w:lang w:val="en-US" w:eastAsia="en-US" w:bidi="ar-SA"/>
      </w:rPr>
    </w:lvl>
    <w:lvl w:ilvl="4" w:tplc="335E08BC">
      <w:numFmt w:val="bullet"/>
      <w:lvlText w:val="•"/>
      <w:lvlJc w:val="left"/>
      <w:pPr>
        <w:ind w:left="2210" w:hanging="360"/>
      </w:pPr>
      <w:rPr>
        <w:rFonts w:hint="default"/>
        <w:lang w:val="en-US" w:eastAsia="en-US" w:bidi="ar-SA"/>
      </w:rPr>
    </w:lvl>
    <w:lvl w:ilvl="5" w:tplc="9958384A">
      <w:numFmt w:val="bullet"/>
      <w:lvlText w:val="•"/>
      <w:lvlJc w:val="left"/>
      <w:pPr>
        <w:ind w:left="2552" w:hanging="360"/>
      </w:pPr>
      <w:rPr>
        <w:rFonts w:hint="default"/>
        <w:lang w:val="en-US" w:eastAsia="en-US" w:bidi="ar-SA"/>
      </w:rPr>
    </w:lvl>
    <w:lvl w:ilvl="6" w:tplc="BC3A84EC">
      <w:numFmt w:val="bullet"/>
      <w:lvlText w:val="•"/>
      <w:lvlJc w:val="left"/>
      <w:pPr>
        <w:ind w:left="2895" w:hanging="360"/>
      </w:pPr>
      <w:rPr>
        <w:rFonts w:hint="default"/>
        <w:lang w:val="en-US" w:eastAsia="en-US" w:bidi="ar-SA"/>
      </w:rPr>
    </w:lvl>
    <w:lvl w:ilvl="7" w:tplc="CFC452C0">
      <w:numFmt w:val="bullet"/>
      <w:lvlText w:val="•"/>
      <w:lvlJc w:val="left"/>
      <w:pPr>
        <w:ind w:left="3237" w:hanging="360"/>
      </w:pPr>
      <w:rPr>
        <w:rFonts w:hint="default"/>
        <w:lang w:val="en-US" w:eastAsia="en-US" w:bidi="ar-SA"/>
      </w:rPr>
    </w:lvl>
    <w:lvl w:ilvl="8" w:tplc="134CC46C">
      <w:numFmt w:val="bullet"/>
      <w:lvlText w:val="•"/>
      <w:lvlJc w:val="left"/>
      <w:pPr>
        <w:ind w:left="3580" w:hanging="360"/>
      </w:pPr>
      <w:rPr>
        <w:rFonts w:hint="default"/>
        <w:lang w:val="en-US" w:eastAsia="en-US" w:bidi="ar-SA"/>
      </w:rPr>
    </w:lvl>
  </w:abstractNum>
  <w:abstractNum w:abstractNumId="5" w15:restartNumberingAfterBreak="0">
    <w:nsid w:val="22BE05E2"/>
    <w:multiLevelType w:val="hybridMultilevel"/>
    <w:tmpl w:val="BCB02628"/>
    <w:lvl w:ilvl="0" w:tplc="3552DF24">
      <w:numFmt w:val="bullet"/>
      <w:lvlText w:val=""/>
      <w:lvlJc w:val="left"/>
      <w:pPr>
        <w:ind w:left="830" w:hanging="360"/>
      </w:pPr>
      <w:rPr>
        <w:rFonts w:ascii="Symbol" w:eastAsia="Symbol" w:hAnsi="Symbol" w:cs="Symbol" w:hint="default"/>
        <w:w w:val="100"/>
        <w:sz w:val="22"/>
        <w:szCs w:val="22"/>
        <w:lang w:val="en-US" w:eastAsia="en-US" w:bidi="ar-SA"/>
      </w:rPr>
    </w:lvl>
    <w:lvl w:ilvl="1" w:tplc="1EA85FAC">
      <w:numFmt w:val="bullet"/>
      <w:lvlText w:val="•"/>
      <w:lvlJc w:val="left"/>
      <w:pPr>
        <w:ind w:left="1182" w:hanging="360"/>
      </w:pPr>
      <w:rPr>
        <w:rFonts w:hint="default"/>
        <w:lang w:val="en-US" w:eastAsia="en-US" w:bidi="ar-SA"/>
      </w:rPr>
    </w:lvl>
    <w:lvl w:ilvl="2" w:tplc="C1CC287C">
      <w:numFmt w:val="bullet"/>
      <w:lvlText w:val="•"/>
      <w:lvlJc w:val="left"/>
      <w:pPr>
        <w:ind w:left="1525" w:hanging="360"/>
      </w:pPr>
      <w:rPr>
        <w:rFonts w:hint="default"/>
        <w:lang w:val="en-US" w:eastAsia="en-US" w:bidi="ar-SA"/>
      </w:rPr>
    </w:lvl>
    <w:lvl w:ilvl="3" w:tplc="5FBE6E42">
      <w:numFmt w:val="bullet"/>
      <w:lvlText w:val="•"/>
      <w:lvlJc w:val="left"/>
      <w:pPr>
        <w:ind w:left="1867" w:hanging="360"/>
      </w:pPr>
      <w:rPr>
        <w:rFonts w:hint="default"/>
        <w:lang w:val="en-US" w:eastAsia="en-US" w:bidi="ar-SA"/>
      </w:rPr>
    </w:lvl>
    <w:lvl w:ilvl="4" w:tplc="3CA018FA">
      <w:numFmt w:val="bullet"/>
      <w:lvlText w:val="•"/>
      <w:lvlJc w:val="left"/>
      <w:pPr>
        <w:ind w:left="2210" w:hanging="360"/>
      </w:pPr>
      <w:rPr>
        <w:rFonts w:hint="default"/>
        <w:lang w:val="en-US" w:eastAsia="en-US" w:bidi="ar-SA"/>
      </w:rPr>
    </w:lvl>
    <w:lvl w:ilvl="5" w:tplc="9BD4A750">
      <w:numFmt w:val="bullet"/>
      <w:lvlText w:val="•"/>
      <w:lvlJc w:val="left"/>
      <w:pPr>
        <w:ind w:left="2552" w:hanging="360"/>
      </w:pPr>
      <w:rPr>
        <w:rFonts w:hint="default"/>
        <w:lang w:val="en-US" w:eastAsia="en-US" w:bidi="ar-SA"/>
      </w:rPr>
    </w:lvl>
    <w:lvl w:ilvl="6" w:tplc="4570675C">
      <w:numFmt w:val="bullet"/>
      <w:lvlText w:val="•"/>
      <w:lvlJc w:val="left"/>
      <w:pPr>
        <w:ind w:left="2895" w:hanging="360"/>
      </w:pPr>
      <w:rPr>
        <w:rFonts w:hint="default"/>
        <w:lang w:val="en-US" w:eastAsia="en-US" w:bidi="ar-SA"/>
      </w:rPr>
    </w:lvl>
    <w:lvl w:ilvl="7" w:tplc="97760694">
      <w:numFmt w:val="bullet"/>
      <w:lvlText w:val="•"/>
      <w:lvlJc w:val="left"/>
      <w:pPr>
        <w:ind w:left="3237" w:hanging="360"/>
      </w:pPr>
      <w:rPr>
        <w:rFonts w:hint="default"/>
        <w:lang w:val="en-US" w:eastAsia="en-US" w:bidi="ar-SA"/>
      </w:rPr>
    </w:lvl>
    <w:lvl w:ilvl="8" w:tplc="C96E2F4A">
      <w:numFmt w:val="bullet"/>
      <w:lvlText w:val="•"/>
      <w:lvlJc w:val="left"/>
      <w:pPr>
        <w:ind w:left="3580" w:hanging="360"/>
      </w:pPr>
      <w:rPr>
        <w:rFonts w:hint="default"/>
        <w:lang w:val="en-US" w:eastAsia="en-US" w:bidi="ar-SA"/>
      </w:rPr>
    </w:lvl>
  </w:abstractNum>
  <w:abstractNum w:abstractNumId="6" w15:restartNumberingAfterBreak="0">
    <w:nsid w:val="27A8045E"/>
    <w:multiLevelType w:val="hybridMultilevel"/>
    <w:tmpl w:val="17567D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C4E329C"/>
    <w:multiLevelType w:val="hybridMultilevel"/>
    <w:tmpl w:val="B0AC2612"/>
    <w:lvl w:ilvl="0" w:tplc="E48A1E66">
      <w:numFmt w:val="bullet"/>
      <w:lvlText w:val=""/>
      <w:lvlJc w:val="left"/>
      <w:pPr>
        <w:ind w:left="830" w:hanging="360"/>
      </w:pPr>
      <w:rPr>
        <w:rFonts w:ascii="Symbol" w:eastAsia="Symbol" w:hAnsi="Symbol" w:cs="Symbol" w:hint="default"/>
        <w:w w:val="100"/>
        <w:sz w:val="22"/>
        <w:szCs w:val="22"/>
        <w:lang w:val="en-US" w:eastAsia="en-US" w:bidi="ar-SA"/>
      </w:rPr>
    </w:lvl>
    <w:lvl w:ilvl="1" w:tplc="A5C26ECE">
      <w:numFmt w:val="bullet"/>
      <w:lvlText w:val="•"/>
      <w:lvlJc w:val="left"/>
      <w:pPr>
        <w:ind w:left="1182" w:hanging="360"/>
      </w:pPr>
      <w:rPr>
        <w:rFonts w:hint="default"/>
        <w:lang w:val="en-US" w:eastAsia="en-US" w:bidi="ar-SA"/>
      </w:rPr>
    </w:lvl>
    <w:lvl w:ilvl="2" w:tplc="3D96F7B0">
      <w:numFmt w:val="bullet"/>
      <w:lvlText w:val="•"/>
      <w:lvlJc w:val="left"/>
      <w:pPr>
        <w:ind w:left="1525" w:hanging="360"/>
      </w:pPr>
      <w:rPr>
        <w:rFonts w:hint="default"/>
        <w:lang w:val="en-US" w:eastAsia="en-US" w:bidi="ar-SA"/>
      </w:rPr>
    </w:lvl>
    <w:lvl w:ilvl="3" w:tplc="C892202E">
      <w:numFmt w:val="bullet"/>
      <w:lvlText w:val="•"/>
      <w:lvlJc w:val="left"/>
      <w:pPr>
        <w:ind w:left="1867" w:hanging="360"/>
      </w:pPr>
      <w:rPr>
        <w:rFonts w:hint="default"/>
        <w:lang w:val="en-US" w:eastAsia="en-US" w:bidi="ar-SA"/>
      </w:rPr>
    </w:lvl>
    <w:lvl w:ilvl="4" w:tplc="F0A6AB32">
      <w:numFmt w:val="bullet"/>
      <w:lvlText w:val="•"/>
      <w:lvlJc w:val="left"/>
      <w:pPr>
        <w:ind w:left="2210" w:hanging="360"/>
      </w:pPr>
      <w:rPr>
        <w:rFonts w:hint="default"/>
        <w:lang w:val="en-US" w:eastAsia="en-US" w:bidi="ar-SA"/>
      </w:rPr>
    </w:lvl>
    <w:lvl w:ilvl="5" w:tplc="50D455C2">
      <w:numFmt w:val="bullet"/>
      <w:lvlText w:val="•"/>
      <w:lvlJc w:val="left"/>
      <w:pPr>
        <w:ind w:left="2552" w:hanging="360"/>
      </w:pPr>
      <w:rPr>
        <w:rFonts w:hint="default"/>
        <w:lang w:val="en-US" w:eastAsia="en-US" w:bidi="ar-SA"/>
      </w:rPr>
    </w:lvl>
    <w:lvl w:ilvl="6" w:tplc="4EF0CF16">
      <w:numFmt w:val="bullet"/>
      <w:lvlText w:val="•"/>
      <w:lvlJc w:val="left"/>
      <w:pPr>
        <w:ind w:left="2895" w:hanging="360"/>
      </w:pPr>
      <w:rPr>
        <w:rFonts w:hint="default"/>
        <w:lang w:val="en-US" w:eastAsia="en-US" w:bidi="ar-SA"/>
      </w:rPr>
    </w:lvl>
    <w:lvl w:ilvl="7" w:tplc="375C56A6">
      <w:numFmt w:val="bullet"/>
      <w:lvlText w:val="•"/>
      <w:lvlJc w:val="left"/>
      <w:pPr>
        <w:ind w:left="3237" w:hanging="360"/>
      </w:pPr>
      <w:rPr>
        <w:rFonts w:hint="default"/>
        <w:lang w:val="en-US" w:eastAsia="en-US" w:bidi="ar-SA"/>
      </w:rPr>
    </w:lvl>
    <w:lvl w:ilvl="8" w:tplc="7E2E0FB6">
      <w:numFmt w:val="bullet"/>
      <w:lvlText w:val="•"/>
      <w:lvlJc w:val="left"/>
      <w:pPr>
        <w:ind w:left="3580" w:hanging="360"/>
      </w:pPr>
      <w:rPr>
        <w:rFonts w:hint="default"/>
        <w:lang w:val="en-US" w:eastAsia="en-US" w:bidi="ar-SA"/>
      </w:rPr>
    </w:lvl>
  </w:abstractNum>
  <w:abstractNum w:abstractNumId="8" w15:restartNumberingAfterBreak="0">
    <w:nsid w:val="442A2ECD"/>
    <w:multiLevelType w:val="hybridMultilevel"/>
    <w:tmpl w:val="6D70BEC2"/>
    <w:lvl w:ilvl="0" w:tplc="A29CA712">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03B4670E">
      <w:numFmt w:val="bullet"/>
      <w:lvlText w:val="•"/>
      <w:lvlJc w:val="left"/>
      <w:pPr>
        <w:ind w:left="1600" w:hanging="360"/>
      </w:pPr>
      <w:rPr>
        <w:rFonts w:hint="default"/>
        <w:lang w:val="en-US" w:eastAsia="en-US" w:bidi="ar-SA"/>
      </w:rPr>
    </w:lvl>
    <w:lvl w:ilvl="2" w:tplc="F9BE6FA8">
      <w:numFmt w:val="bullet"/>
      <w:lvlText w:val="•"/>
      <w:lvlJc w:val="left"/>
      <w:pPr>
        <w:ind w:left="2481" w:hanging="360"/>
      </w:pPr>
      <w:rPr>
        <w:rFonts w:hint="default"/>
        <w:lang w:val="en-US" w:eastAsia="en-US" w:bidi="ar-SA"/>
      </w:rPr>
    </w:lvl>
    <w:lvl w:ilvl="3" w:tplc="220C7A3C">
      <w:numFmt w:val="bullet"/>
      <w:lvlText w:val="•"/>
      <w:lvlJc w:val="left"/>
      <w:pPr>
        <w:ind w:left="3361" w:hanging="360"/>
      </w:pPr>
      <w:rPr>
        <w:rFonts w:hint="default"/>
        <w:lang w:val="en-US" w:eastAsia="en-US" w:bidi="ar-SA"/>
      </w:rPr>
    </w:lvl>
    <w:lvl w:ilvl="4" w:tplc="C0F29192">
      <w:numFmt w:val="bullet"/>
      <w:lvlText w:val="•"/>
      <w:lvlJc w:val="left"/>
      <w:pPr>
        <w:ind w:left="4242" w:hanging="360"/>
      </w:pPr>
      <w:rPr>
        <w:rFonts w:hint="default"/>
        <w:lang w:val="en-US" w:eastAsia="en-US" w:bidi="ar-SA"/>
      </w:rPr>
    </w:lvl>
    <w:lvl w:ilvl="5" w:tplc="2974A200">
      <w:numFmt w:val="bullet"/>
      <w:lvlText w:val="•"/>
      <w:lvlJc w:val="left"/>
      <w:pPr>
        <w:ind w:left="5122" w:hanging="360"/>
      </w:pPr>
      <w:rPr>
        <w:rFonts w:hint="default"/>
        <w:lang w:val="en-US" w:eastAsia="en-US" w:bidi="ar-SA"/>
      </w:rPr>
    </w:lvl>
    <w:lvl w:ilvl="6" w:tplc="8934227A">
      <w:numFmt w:val="bullet"/>
      <w:lvlText w:val="•"/>
      <w:lvlJc w:val="left"/>
      <w:pPr>
        <w:ind w:left="6003" w:hanging="360"/>
      </w:pPr>
      <w:rPr>
        <w:rFonts w:hint="default"/>
        <w:lang w:val="en-US" w:eastAsia="en-US" w:bidi="ar-SA"/>
      </w:rPr>
    </w:lvl>
    <w:lvl w:ilvl="7" w:tplc="2F088BE2">
      <w:numFmt w:val="bullet"/>
      <w:lvlText w:val="•"/>
      <w:lvlJc w:val="left"/>
      <w:pPr>
        <w:ind w:left="6883" w:hanging="360"/>
      </w:pPr>
      <w:rPr>
        <w:rFonts w:hint="default"/>
        <w:lang w:val="en-US" w:eastAsia="en-US" w:bidi="ar-SA"/>
      </w:rPr>
    </w:lvl>
    <w:lvl w:ilvl="8" w:tplc="D610CDD8">
      <w:numFmt w:val="bullet"/>
      <w:lvlText w:val="•"/>
      <w:lvlJc w:val="left"/>
      <w:pPr>
        <w:ind w:left="7764" w:hanging="360"/>
      </w:pPr>
      <w:rPr>
        <w:rFonts w:hint="default"/>
        <w:lang w:val="en-US" w:eastAsia="en-US" w:bidi="ar-SA"/>
      </w:rPr>
    </w:lvl>
  </w:abstractNum>
  <w:abstractNum w:abstractNumId="9" w15:restartNumberingAfterBreak="0">
    <w:nsid w:val="4585484E"/>
    <w:multiLevelType w:val="hybridMultilevel"/>
    <w:tmpl w:val="351CEDFA"/>
    <w:lvl w:ilvl="0" w:tplc="56B49040">
      <w:numFmt w:val="bullet"/>
      <w:lvlText w:val=""/>
      <w:lvlJc w:val="left"/>
      <w:pPr>
        <w:ind w:left="830" w:hanging="360"/>
      </w:pPr>
      <w:rPr>
        <w:rFonts w:ascii="Symbol" w:eastAsia="Symbol" w:hAnsi="Symbol" w:cs="Symbol" w:hint="default"/>
        <w:w w:val="100"/>
        <w:sz w:val="22"/>
        <w:szCs w:val="22"/>
        <w:lang w:val="en-US" w:eastAsia="en-US" w:bidi="ar-SA"/>
      </w:rPr>
    </w:lvl>
    <w:lvl w:ilvl="1" w:tplc="5B96203A">
      <w:numFmt w:val="bullet"/>
      <w:lvlText w:val="•"/>
      <w:lvlJc w:val="left"/>
      <w:pPr>
        <w:ind w:left="1182" w:hanging="360"/>
      </w:pPr>
      <w:rPr>
        <w:rFonts w:hint="default"/>
        <w:lang w:val="en-US" w:eastAsia="en-US" w:bidi="ar-SA"/>
      </w:rPr>
    </w:lvl>
    <w:lvl w:ilvl="2" w:tplc="C36A497C">
      <w:numFmt w:val="bullet"/>
      <w:lvlText w:val="•"/>
      <w:lvlJc w:val="left"/>
      <w:pPr>
        <w:ind w:left="1525" w:hanging="360"/>
      </w:pPr>
      <w:rPr>
        <w:rFonts w:hint="default"/>
        <w:lang w:val="en-US" w:eastAsia="en-US" w:bidi="ar-SA"/>
      </w:rPr>
    </w:lvl>
    <w:lvl w:ilvl="3" w:tplc="8EC2201E">
      <w:numFmt w:val="bullet"/>
      <w:lvlText w:val="•"/>
      <w:lvlJc w:val="left"/>
      <w:pPr>
        <w:ind w:left="1867" w:hanging="360"/>
      </w:pPr>
      <w:rPr>
        <w:rFonts w:hint="default"/>
        <w:lang w:val="en-US" w:eastAsia="en-US" w:bidi="ar-SA"/>
      </w:rPr>
    </w:lvl>
    <w:lvl w:ilvl="4" w:tplc="5F82945A">
      <w:numFmt w:val="bullet"/>
      <w:lvlText w:val="•"/>
      <w:lvlJc w:val="left"/>
      <w:pPr>
        <w:ind w:left="2210" w:hanging="360"/>
      </w:pPr>
      <w:rPr>
        <w:rFonts w:hint="default"/>
        <w:lang w:val="en-US" w:eastAsia="en-US" w:bidi="ar-SA"/>
      </w:rPr>
    </w:lvl>
    <w:lvl w:ilvl="5" w:tplc="B914B06E">
      <w:numFmt w:val="bullet"/>
      <w:lvlText w:val="•"/>
      <w:lvlJc w:val="left"/>
      <w:pPr>
        <w:ind w:left="2552" w:hanging="360"/>
      </w:pPr>
      <w:rPr>
        <w:rFonts w:hint="default"/>
        <w:lang w:val="en-US" w:eastAsia="en-US" w:bidi="ar-SA"/>
      </w:rPr>
    </w:lvl>
    <w:lvl w:ilvl="6" w:tplc="0722F550">
      <w:numFmt w:val="bullet"/>
      <w:lvlText w:val="•"/>
      <w:lvlJc w:val="left"/>
      <w:pPr>
        <w:ind w:left="2895" w:hanging="360"/>
      </w:pPr>
      <w:rPr>
        <w:rFonts w:hint="default"/>
        <w:lang w:val="en-US" w:eastAsia="en-US" w:bidi="ar-SA"/>
      </w:rPr>
    </w:lvl>
    <w:lvl w:ilvl="7" w:tplc="8D2097BA">
      <w:numFmt w:val="bullet"/>
      <w:lvlText w:val="•"/>
      <w:lvlJc w:val="left"/>
      <w:pPr>
        <w:ind w:left="3237" w:hanging="360"/>
      </w:pPr>
      <w:rPr>
        <w:rFonts w:hint="default"/>
        <w:lang w:val="en-US" w:eastAsia="en-US" w:bidi="ar-SA"/>
      </w:rPr>
    </w:lvl>
    <w:lvl w:ilvl="8" w:tplc="294252D2">
      <w:numFmt w:val="bullet"/>
      <w:lvlText w:val="•"/>
      <w:lvlJc w:val="left"/>
      <w:pPr>
        <w:ind w:left="3580" w:hanging="360"/>
      </w:pPr>
      <w:rPr>
        <w:rFonts w:hint="default"/>
        <w:lang w:val="en-US" w:eastAsia="en-US" w:bidi="ar-SA"/>
      </w:rPr>
    </w:lvl>
  </w:abstractNum>
  <w:abstractNum w:abstractNumId="10" w15:restartNumberingAfterBreak="0">
    <w:nsid w:val="477E6F69"/>
    <w:multiLevelType w:val="hybridMultilevel"/>
    <w:tmpl w:val="B1EE98BC"/>
    <w:lvl w:ilvl="0" w:tplc="EF924980">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3984F1B2">
      <w:numFmt w:val="bullet"/>
      <w:lvlText w:val="•"/>
      <w:lvlJc w:val="left"/>
      <w:pPr>
        <w:ind w:left="1600" w:hanging="360"/>
      </w:pPr>
      <w:rPr>
        <w:rFonts w:hint="default"/>
        <w:lang w:val="en-US" w:eastAsia="en-US" w:bidi="ar-SA"/>
      </w:rPr>
    </w:lvl>
    <w:lvl w:ilvl="2" w:tplc="BC4A0AFA">
      <w:numFmt w:val="bullet"/>
      <w:lvlText w:val="•"/>
      <w:lvlJc w:val="left"/>
      <w:pPr>
        <w:ind w:left="2481" w:hanging="360"/>
      </w:pPr>
      <w:rPr>
        <w:rFonts w:hint="default"/>
        <w:lang w:val="en-US" w:eastAsia="en-US" w:bidi="ar-SA"/>
      </w:rPr>
    </w:lvl>
    <w:lvl w:ilvl="3" w:tplc="82AEB912">
      <w:numFmt w:val="bullet"/>
      <w:lvlText w:val="•"/>
      <w:lvlJc w:val="left"/>
      <w:pPr>
        <w:ind w:left="3361" w:hanging="360"/>
      </w:pPr>
      <w:rPr>
        <w:rFonts w:hint="default"/>
        <w:lang w:val="en-US" w:eastAsia="en-US" w:bidi="ar-SA"/>
      </w:rPr>
    </w:lvl>
    <w:lvl w:ilvl="4" w:tplc="95463BEE">
      <w:numFmt w:val="bullet"/>
      <w:lvlText w:val="•"/>
      <w:lvlJc w:val="left"/>
      <w:pPr>
        <w:ind w:left="4242" w:hanging="360"/>
      </w:pPr>
      <w:rPr>
        <w:rFonts w:hint="default"/>
        <w:lang w:val="en-US" w:eastAsia="en-US" w:bidi="ar-SA"/>
      </w:rPr>
    </w:lvl>
    <w:lvl w:ilvl="5" w:tplc="88C0D918">
      <w:numFmt w:val="bullet"/>
      <w:lvlText w:val="•"/>
      <w:lvlJc w:val="left"/>
      <w:pPr>
        <w:ind w:left="5122" w:hanging="360"/>
      </w:pPr>
      <w:rPr>
        <w:rFonts w:hint="default"/>
        <w:lang w:val="en-US" w:eastAsia="en-US" w:bidi="ar-SA"/>
      </w:rPr>
    </w:lvl>
    <w:lvl w:ilvl="6" w:tplc="F57E79D4">
      <w:numFmt w:val="bullet"/>
      <w:lvlText w:val="•"/>
      <w:lvlJc w:val="left"/>
      <w:pPr>
        <w:ind w:left="6003" w:hanging="360"/>
      </w:pPr>
      <w:rPr>
        <w:rFonts w:hint="default"/>
        <w:lang w:val="en-US" w:eastAsia="en-US" w:bidi="ar-SA"/>
      </w:rPr>
    </w:lvl>
    <w:lvl w:ilvl="7" w:tplc="3D040E24">
      <w:numFmt w:val="bullet"/>
      <w:lvlText w:val="•"/>
      <w:lvlJc w:val="left"/>
      <w:pPr>
        <w:ind w:left="6883" w:hanging="360"/>
      </w:pPr>
      <w:rPr>
        <w:rFonts w:hint="default"/>
        <w:lang w:val="en-US" w:eastAsia="en-US" w:bidi="ar-SA"/>
      </w:rPr>
    </w:lvl>
    <w:lvl w:ilvl="8" w:tplc="E372438C">
      <w:numFmt w:val="bullet"/>
      <w:lvlText w:val="•"/>
      <w:lvlJc w:val="left"/>
      <w:pPr>
        <w:ind w:left="7764" w:hanging="360"/>
      </w:pPr>
      <w:rPr>
        <w:rFonts w:hint="default"/>
        <w:lang w:val="en-US" w:eastAsia="en-US" w:bidi="ar-SA"/>
      </w:rPr>
    </w:lvl>
  </w:abstractNum>
  <w:abstractNum w:abstractNumId="11" w15:restartNumberingAfterBreak="0">
    <w:nsid w:val="4B71022C"/>
    <w:multiLevelType w:val="hybridMultilevel"/>
    <w:tmpl w:val="AC40AB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E3753FD"/>
    <w:multiLevelType w:val="hybridMultilevel"/>
    <w:tmpl w:val="8BB885C4"/>
    <w:lvl w:ilvl="0" w:tplc="593CD3CE">
      <w:numFmt w:val="bullet"/>
      <w:lvlText w:val=""/>
      <w:lvlJc w:val="left"/>
      <w:pPr>
        <w:ind w:left="830" w:hanging="360"/>
      </w:pPr>
      <w:rPr>
        <w:rFonts w:ascii="Symbol" w:eastAsia="Symbol" w:hAnsi="Symbol" w:cs="Symbol" w:hint="default"/>
        <w:w w:val="100"/>
        <w:sz w:val="22"/>
        <w:szCs w:val="22"/>
        <w:lang w:val="en-US" w:eastAsia="en-US" w:bidi="ar-SA"/>
      </w:rPr>
    </w:lvl>
    <w:lvl w:ilvl="1" w:tplc="16E6BCCC">
      <w:numFmt w:val="bullet"/>
      <w:lvlText w:val="•"/>
      <w:lvlJc w:val="left"/>
      <w:pPr>
        <w:ind w:left="1182" w:hanging="360"/>
      </w:pPr>
      <w:rPr>
        <w:rFonts w:hint="default"/>
        <w:lang w:val="en-US" w:eastAsia="en-US" w:bidi="ar-SA"/>
      </w:rPr>
    </w:lvl>
    <w:lvl w:ilvl="2" w:tplc="8E167ADC">
      <w:numFmt w:val="bullet"/>
      <w:lvlText w:val="•"/>
      <w:lvlJc w:val="left"/>
      <w:pPr>
        <w:ind w:left="1525" w:hanging="360"/>
      </w:pPr>
      <w:rPr>
        <w:rFonts w:hint="default"/>
        <w:lang w:val="en-US" w:eastAsia="en-US" w:bidi="ar-SA"/>
      </w:rPr>
    </w:lvl>
    <w:lvl w:ilvl="3" w:tplc="B8B80508">
      <w:numFmt w:val="bullet"/>
      <w:lvlText w:val="•"/>
      <w:lvlJc w:val="left"/>
      <w:pPr>
        <w:ind w:left="1867" w:hanging="360"/>
      </w:pPr>
      <w:rPr>
        <w:rFonts w:hint="default"/>
        <w:lang w:val="en-US" w:eastAsia="en-US" w:bidi="ar-SA"/>
      </w:rPr>
    </w:lvl>
    <w:lvl w:ilvl="4" w:tplc="5BA2CF7C">
      <w:numFmt w:val="bullet"/>
      <w:lvlText w:val="•"/>
      <w:lvlJc w:val="left"/>
      <w:pPr>
        <w:ind w:left="2210" w:hanging="360"/>
      </w:pPr>
      <w:rPr>
        <w:rFonts w:hint="default"/>
        <w:lang w:val="en-US" w:eastAsia="en-US" w:bidi="ar-SA"/>
      </w:rPr>
    </w:lvl>
    <w:lvl w:ilvl="5" w:tplc="87122322">
      <w:numFmt w:val="bullet"/>
      <w:lvlText w:val="•"/>
      <w:lvlJc w:val="left"/>
      <w:pPr>
        <w:ind w:left="2552" w:hanging="360"/>
      </w:pPr>
      <w:rPr>
        <w:rFonts w:hint="default"/>
        <w:lang w:val="en-US" w:eastAsia="en-US" w:bidi="ar-SA"/>
      </w:rPr>
    </w:lvl>
    <w:lvl w:ilvl="6" w:tplc="2BDABD8C">
      <w:numFmt w:val="bullet"/>
      <w:lvlText w:val="•"/>
      <w:lvlJc w:val="left"/>
      <w:pPr>
        <w:ind w:left="2895" w:hanging="360"/>
      </w:pPr>
      <w:rPr>
        <w:rFonts w:hint="default"/>
        <w:lang w:val="en-US" w:eastAsia="en-US" w:bidi="ar-SA"/>
      </w:rPr>
    </w:lvl>
    <w:lvl w:ilvl="7" w:tplc="4A9464A4">
      <w:numFmt w:val="bullet"/>
      <w:lvlText w:val="•"/>
      <w:lvlJc w:val="left"/>
      <w:pPr>
        <w:ind w:left="3237" w:hanging="360"/>
      </w:pPr>
      <w:rPr>
        <w:rFonts w:hint="default"/>
        <w:lang w:val="en-US" w:eastAsia="en-US" w:bidi="ar-SA"/>
      </w:rPr>
    </w:lvl>
    <w:lvl w:ilvl="8" w:tplc="66683296">
      <w:numFmt w:val="bullet"/>
      <w:lvlText w:val="•"/>
      <w:lvlJc w:val="left"/>
      <w:pPr>
        <w:ind w:left="3580" w:hanging="360"/>
      </w:pPr>
      <w:rPr>
        <w:rFonts w:hint="default"/>
        <w:lang w:val="en-US" w:eastAsia="en-US" w:bidi="ar-SA"/>
      </w:rPr>
    </w:lvl>
  </w:abstractNum>
  <w:abstractNum w:abstractNumId="13" w15:restartNumberingAfterBreak="0">
    <w:nsid w:val="4EDA445E"/>
    <w:multiLevelType w:val="hybridMultilevel"/>
    <w:tmpl w:val="22021BAA"/>
    <w:lvl w:ilvl="0" w:tplc="C2F60280">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302A4C1A">
      <w:numFmt w:val="bullet"/>
      <w:lvlText w:val="•"/>
      <w:lvlJc w:val="left"/>
      <w:pPr>
        <w:ind w:left="1600" w:hanging="360"/>
      </w:pPr>
      <w:rPr>
        <w:rFonts w:hint="default"/>
        <w:lang w:val="en-US" w:eastAsia="en-US" w:bidi="ar-SA"/>
      </w:rPr>
    </w:lvl>
    <w:lvl w:ilvl="2" w:tplc="06E020A4">
      <w:numFmt w:val="bullet"/>
      <w:lvlText w:val="•"/>
      <w:lvlJc w:val="left"/>
      <w:pPr>
        <w:ind w:left="2481" w:hanging="360"/>
      </w:pPr>
      <w:rPr>
        <w:rFonts w:hint="default"/>
        <w:lang w:val="en-US" w:eastAsia="en-US" w:bidi="ar-SA"/>
      </w:rPr>
    </w:lvl>
    <w:lvl w:ilvl="3" w:tplc="8C0AC3D8">
      <w:numFmt w:val="bullet"/>
      <w:lvlText w:val="•"/>
      <w:lvlJc w:val="left"/>
      <w:pPr>
        <w:ind w:left="3361" w:hanging="360"/>
      </w:pPr>
      <w:rPr>
        <w:rFonts w:hint="default"/>
        <w:lang w:val="en-US" w:eastAsia="en-US" w:bidi="ar-SA"/>
      </w:rPr>
    </w:lvl>
    <w:lvl w:ilvl="4" w:tplc="D4B8120E">
      <w:numFmt w:val="bullet"/>
      <w:lvlText w:val="•"/>
      <w:lvlJc w:val="left"/>
      <w:pPr>
        <w:ind w:left="4242" w:hanging="360"/>
      </w:pPr>
      <w:rPr>
        <w:rFonts w:hint="default"/>
        <w:lang w:val="en-US" w:eastAsia="en-US" w:bidi="ar-SA"/>
      </w:rPr>
    </w:lvl>
    <w:lvl w:ilvl="5" w:tplc="007CE404">
      <w:numFmt w:val="bullet"/>
      <w:lvlText w:val="•"/>
      <w:lvlJc w:val="left"/>
      <w:pPr>
        <w:ind w:left="5122" w:hanging="360"/>
      </w:pPr>
      <w:rPr>
        <w:rFonts w:hint="default"/>
        <w:lang w:val="en-US" w:eastAsia="en-US" w:bidi="ar-SA"/>
      </w:rPr>
    </w:lvl>
    <w:lvl w:ilvl="6" w:tplc="23D282E0">
      <w:numFmt w:val="bullet"/>
      <w:lvlText w:val="•"/>
      <w:lvlJc w:val="left"/>
      <w:pPr>
        <w:ind w:left="6003" w:hanging="360"/>
      </w:pPr>
      <w:rPr>
        <w:rFonts w:hint="default"/>
        <w:lang w:val="en-US" w:eastAsia="en-US" w:bidi="ar-SA"/>
      </w:rPr>
    </w:lvl>
    <w:lvl w:ilvl="7" w:tplc="3A38E09C">
      <w:numFmt w:val="bullet"/>
      <w:lvlText w:val="•"/>
      <w:lvlJc w:val="left"/>
      <w:pPr>
        <w:ind w:left="6883" w:hanging="360"/>
      </w:pPr>
      <w:rPr>
        <w:rFonts w:hint="default"/>
        <w:lang w:val="en-US" w:eastAsia="en-US" w:bidi="ar-SA"/>
      </w:rPr>
    </w:lvl>
    <w:lvl w:ilvl="8" w:tplc="62F83086">
      <w:numFmt w:val="bullet"/>
      <w:lvlText w:val="•"/>
      <w:lvlJc w:val="left"/>
      <w:pPr>
        <w:ind w:left="7764" w:hanging="360"/>
      </w:pPr>
      <w:rPr>
        <w:rFonts w:hint="default"/>
        <w:lang w:val="en-US" w:eastAsia="en-US" w:bidi="ar-SA"/>
      </w:rPr>
    </w:lvl>
  </w:abstractNum>
  <w:abstractNum w:abstractNumId="14" w15:restartNumberingAfterBreak="0">
    <w:nsid w:val="5195786C"/>
    <w:multiLevelType w:val="hybridMultilevel"/>
    <w:tmpl w:val="7E3659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A250BD6"/>
    <w:multiLevelType w:val="hybridMultilevel"/>
    <w:tmpl w:val="86F4D99A"/>
    <w:lvl w:ilvl="0" w:tplc="92D47130">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9F3EB38C">
      <w:numFmt w:val="bullet"/>
      <w:lvlText w:val="•"/>
      <w:lvlJc w:val="left"/>
      <w:pPr>
        <w:ind w:left="1600" w:hanging="360"/>
      </w:pPr>
      <w:rPr>
        <w:rFonts w:hint="default"/>
        <w:lang w:val="en-US" w:eastAsia="en-US" w:bidi="ar-SA"/>
      </w:rPr>
    </w:lvl>
    <w:lvl w:ilvl="2" w:tplc="7F485516">
      <w:numFmt w:val="bullet"/>
      <w:lvlText w:val="•"/>
      <w:lvlJc w:val="left"/>
      <w:pPr>
        <w:ind w:left="2481" w:hanging="360"/>
      </w:pPr>
      <w:rPr>
        <w:rFonts w:hint="default"/>
        <w:lang w:val="en-US" w:eastAsia="en-US" w:bidi="ar-SA"/>
      </w:rPr>
    </w:lvl>
    <w:lvl w:ilvl="3" w:tplc="9D10EAC4">
      <w:numFmt w:val="bullet"/>
      <w:lvlText w:val="•"/>
      <w:lvlJc w:val="left"/>
      <w:pPr>
        <w:ind w:left="3361" w:hanging="360"/>
      </w:pPr>
      <w:rPr>
        <w:rFonts w:hint="default"/>
        <w:lang w:val="en-US" w:eastAsia="en-US" w:bidi="ar-SA"/>
      </w:rPr>
    </w:lvl>
    <w:lvl w:ilvl="4" w:tplc="1FF41662">
      <w:numFmt w:val="bullet"/>
      <w:lvlText w:val="•"/>
      <w:lvlJc w:val="left"/>
      <w:pPr>
        <w:ind w:left="4242" w:hanging="360"/>
      </w:pPr>
      <w:rPr>
        <w:rFonts w:hint="default"/>
        <w:lang w:val="en-US" w:eastAsia="en-US" w:bidi="ar-SA"/>
      </w:rPr>
    </w:lvl>
    <w:lvl w:ilvl="5" w:tplc="FC32D220">
      <w:numFmt w:val="bullet"/>
      <w:lvlText w:val="•"/>
      <w:lvlJc w:val="left"/>
      <w:pPr>
        <w:ind w:left="5122" w:hanging="360"/>
      </w:pPr>
      <w:rPr>
        <w:rFonts w:hint="default"/>
        <w:lang w:val="en-US" w:eastAsia="en-US" w:bidi="ar-SA"/>
      </w:rPr>
    </w:lvl>
    <w:lvl w:ilvl="6" w:tplc="BBD43782">
      <w:numFmt w:val="bullet"/>
      <w:lvlText w:val="•"/>
      <w:lvlJc w:val="left"/>
      <w:pPr>
        <w:ind w:left="6003" w:hanging="360"/>
      </w:pPr>
      <w:rPr>
        <w:rFonts w:hint="default"/>
        <w:lang w:val="en-US" w:eastAsia="en-US" w:bidi="ar-SA"/>
      </w:rPr>
    </w:lvl>
    <w:lvl w:ilvl="7" w:tplc="C47ED0F0">
      <w:numFmt w:val="bullet"/>
      <w:lvlText w:val="•"/>
      <w:lvlJc w:val="left"/>
      <w:pPr>
        <w:ind w:left="6883" w:hanging="360"/>
      </w:pPr>
      <w:rPr>
        <w:rFonts w:hint="default"/>
        <w:lang w:val="en-US" w:eastAsia="en-US" w:bidi="ar-SA"/>
      </w:rPr>
    </w:lvl>
    <w:lvl w:ilvl="8" w:tplc="39420C36">
      <w:numFmt w:val="bullet"/>
      <w:lvlText w:val="•"/>
      <w:lvlJc w:val="left"/>
      <w:pPr>
        <w:ind w:left="7764" w:hanging="360"/>
      </w:pPr>
      <w:rPr>
        <w:rFonts w:hint="default"/>
        <w:lang w:val="en-US" w:eastAsia="en-US" w:bidi="ar-SA"/>
      </w:rPr>
    </w:lvl>
  </w:abstractNum>
  <w:abstractNum w:abstractNumId="16" w15:restartNumberingAfterBreak="0">
    <w:nsid w:val="5C2D7405"/>
    <w:multiLevelType w:val="hybridMultilevel"/>
    <w:tmpl w:val="776E563E"/>
    <w:lvl w:ilvl="0" w:tplc="21CCDCC2">
      <w:numFmt w:val="bullet"/>
      <w:lvlText w:val=""/>
      <w:lvlJc w:val="left"/>
      <w:pPr>
        <w:ind w:left="830" w:hanging="360"/>
      </w:pPr>
      <w:rPr>
        <w:rFonts w:ascii="Symbol" w:eastAsia="Symbol" w:hAnsi="Symbol" w:cs="Symbol" w:hint="default"/>
        <w:w w:val="100"/>
        <w:sz w:val="22"/>
        <w:szCs w:val="22"/>
        <w:lang w:val="en-US" w:eastAsia="en-US" w:bidi="ar-SA"/>
      </w:rPr>
    </w:lvl>
    <w:lvl w:ilvl="1" w:tplc="7B6E908E">
      <w:numFmt w:val="bullet"/>
      <w:lvlText w:val="•"/>
      <w:lvlJc w:val="left"/>
      <w:pPr>
        <w:ind w:left="1182" w:hanging="360"/>
      </w:pPr>
      <w:rPr>
        <w:rFonts w:hint="default"/>
        <w:lang w:val="en-US" w:eastAsia="en-US" w:bidi="ar-SA"/>
      </w:rPr>
    </w:lvl>
    <w:lvl w:ilvl="2" w:tplc="104699BA">
      <w:numFmt w:val="bullet"/>
      <w:lvlText w:val="•"/>
      <w:lvlJc w:val="left"/>
      <w:pPr>
        <w:ind w:left="1525" w:hanging="360"/>
      </w:pPr>
      <w:rPr>
        <w:rFonts w:hint="default"/>
        <w:lang w:val="en-US" w:eastAsia="en-US" w:bidi="ar-SA"/>
      </w:rPr>
    </w:lvl>
    <w:lvl w:ilvl="3" w:tplc="23EA2AD0">
      <w:numFmt w:val="bullet"/>
      <w:lvlText w:val="•"/>
      <w:lvlJc w:val="left"/>
      <w:pPr>
        <w:ind w:left="1867" w:hanging="360"/>
      </w:pPr>
      <w:rPr>
        <w:rFonts w:hint="default"/>
        <w:lang w:val="en-US" w:eastAsia="en-US" w:bidi="ar-SA"/>
      </w:rPr>
    </w:lvl>
    <w:lvl w:ilvl="4" w:tplc="DE086794">
      <w:numFmt w:val="bullet"/>
      <w:lvlText w:val="•"/>
      <w:lvlJc w:val="left"/>
      <w:pPr>
        <w:ind w:left="2210" w:hanging="360"/>
      </w:pPr>
      <w:rPr>
        <w:rFonts w:hint="default"/>
        <w:lang w:val="en-US" w:eastAsia="en-US" w:bidi="ar-SA"/>
      </w:rPr>
    </w:lvl>
    <w:lvl w:ilvl="5" w:tplc="353C9786">
      <w:numFmt w:val="bullet"/>
      <w:lvlText w:val="•"/>
      <w:lvlJc w:val="left"/>
      <w:pPr>
        <w:ind w:left="2552" w:hanging="360"/>
      </w:pPr>
      <w:rPr>
        <w:rFonts w:hint="default"/>
        <w:lang w:val="en-US" w:eastAsia="en-US" w:bidi="ar-SA"/>
      </w:rPr>
    </w:lvl>
    <w:lvl w:ilvl="6" w:tplc="8EAABA3E">
      <w:numFmt w:val="bullet"/>
      <w:lvlText w:val="•"/>
      <w:lvlJc w:val="left"/>
      <w:pPr>
        <w:ind w:left="2895" w:hanging="360"/>
      </w:pPr>
      <w:rPr>
        <w:rFonts w:hint="default"/>
        <w:lang w:val="en-US" w:eastAsia="en-US" w:bidi="ar-SA"/>
      </w:rPr>
    </w:lvl>
    <w:lvl w:ilvl="7" w:tplc="8646D360">
      <w:numFmt w:val="bullet"/>
      <w:lvlText w:val="•"/>
      <w:lvlJc w:val="left"/>
      <w:pPr>
        <w:ind w:left="3237" w:hanging="360"/>
      </w:pPr>
      <w:rPr>
        <w:rFonts w:hint="default"/>
        <w:lang w:val="en-US" w:eastAsia="en-US" w:bidi="ar-SA"/>
      </w:rPr>
    </w:lvl>
    <w:lvl w:ilvl="8" w:tplc="847E6B36">
      <w:numFmt w:val="bullet"/>
      <w:lvlText w:val="•"/>
      <w:lvlJc w:val="left"/>
      <w:pPr>
        <w:ind w:left="3580" w:hanging="360"/>
      </w:pPr>
      <w:rPr>
        <w:rFonts w:hint="default"/>
        <w:lang w:val="en-US" w:eastAsia="en-US" w:bidi="ar-SA"/>
      </w:rPr>
    </w:lvl>
  </w:abstractNum>
  <w:abstractNum w:abstractNumId="17" w15:restartNumberingAfterBreak="0">
    <w:nsid w:val="61653DB0"/>
    <w:multiLevelType w:val="hybridMultilevel"/>
    <w:tmpl w:val="AD6EC282"/>
    <w:lvl w:ilvl="0" w:tplc="AEEAF13E">
      <w:numFmt w:val="bullet"/>
      <w:lvlText w:val=""/>
      <w:lvlJc w:val="left"/>
      <w:pPr>
        <w:ind w:left="830" w:hanging="360"/>
      </w:pPr>
      <w:rPr>
        <w:rFonts w:ascii="Symbol" w:eastAsia="Symbol" w:hAnsi="Symbol" w:cs="Symbol" w:hint="default"/>
        <w:w w:val="100"/>
        <w:sz w:val="22"/>
        <w:szCs w:val="22"/>
        <w:lang w:val="en-US" w:eastAsia="en-US" w:bidi="ar-SA"/>
      </w:rPr>
    </w:lvl>
    <w:lvl w:ilvl="1" w:tplc="A2287648">
      <w:numFmt w:val="bullet"/>
      <w:lvlText w:val="•"/>
      <w:lvlJc w:val="left"/>
      <w:pPr>
        <w:ind w:left="1182" w:hanging="360"/>
      </w:pPr>
      <w:rPr>
        <w:rFonts w:hint="default"/>
        <w:lang w:val="en-US" w:eastAsia="en-US" w:bidi="ar-SA"/>
      </w:rPr>
    </w:lvl>
    <w:lvl w:ilvl="2" w:tplc="40BE44DA">
      <w:numFmt w:val="bullet"/>
      <w:lvlText w:val="•"/>
      <w:lvlJc w:val="left"/>
      <w:pPr>
        <w:ind w:left="1525" w:hanging="360"/>
      </w:pPr>
      <w:rPr>
        <w:rFonts w:hint="default"/>
        <w:lang w:val="en-US" w:eastAsia="en-US" w:bidi="ar-SA"/>
      </w:rPr>
    </w:lvl>
    <w:lvl w:ilvl="3" w:tplc="DB4A243A">
      <w:numFmt w:val="bullet"/>
      <w:lvlText w:val="•"/>
      <w:lvlJc w:val="left"/>
      <w:pPr>
        <w:ind w:left="1867" w:hanging="360"/>
      </w:pPr>
      <w:rPr>
        <w:rFonts w:hint="default"/>
        <w:lang w:val="en-US" w:eastAsia="en-US" w:bidi="ar-SA"/>
      </w:rPr>
    </w:lvl>
    <w:lvl w:ilvl="4" w:tplc="2E9EF3CC">
      <w:numFmt w:val="bullet"/>
      <w:lvlText w:val="•"/>
      <w:lvlJc w:val="left"/>
      <w:pPr>
        <w:ind w:left="2210" w:hanging="360"/>
      </w:pPr>
      <w:rPr>
        <w:rFonts w:hint="default"/>
        <w:lang w:val="en-US" w:eastAsia="en-US" w:bidi="ar-SA"/>
      </w:rPr>
    </w:lvl>
    <w:lvl w:ilvl="5" w:tplc="7ACA2E72">
      <w:numFmt w:val="bullet"/>
      <w:lvlText w:val="•"/>
      <w:lvlJc w:val="left"/>
      <w:pPr>
        <w:ind w:left="2552" w:hanging="360"/>
      </w:pPr>
      <w:rPr>
        <w:rFonts w:hint="default"/>
        <w:lang w:val="en-US" w:eastAsia="en-US" w:bidi="ar-SA"/>
      </w:rPr>
    </w:lvl>
    <w:lvl w:ilvl="6" w:tplc="393E7190">
      <w:numFmt w:val="bullet"/>
      <w:lvlText w:val="•"/>
      <w:lvlJc w:val="left"/>
      <w:pPr>
        <w:ind w:left="2895" w:hanging="360"/>
      </w:pPr>
      <w:rPr>
        <w:rFonts w:hint="default"/>
        <w:lang w:val="en-US" w:eastAsia="en-US" w:bidi="ar-SA"/>
      </w:rPr>
    </w:lvl>
    <w:lvl w:ilvl="7" w:tplc="2CF29112">
      <w:numFmt w:val="bullet"/>
      <w:lvlText w:val="•"/>
      <w:lvlJc w:val="left"/>
      <w:pPr>
        <w:ind w:left="3237" w:hanging="360"/>
      </w:pPr>
      <w:rPr>
        <w:rFonts w:hint="default"/>
        <w:lang w:val="en-US" w:eastAsia="en-US" w:bidi="ar-SA"/>
      </w:rPr>
    </w:lvl>
    <w:lvl w:ilvl="8" w:tplc="DD2C6DEA">
      <w:numFmt w:val="bullet"/>
      <w:lvlText w:val="•"/>
      <w:lvlJc w:val="left"/>
      <w:pPr>
        <w:ind w:left="3580" w:hanging="360"/>
      </w:pPr>
      <w:rPr>
        <w:rFonts w:hint="default"/>
        <w:lang w:val="en-US" w:eastAsia="en-US" w:bidi="ar-SA"/>
      </w:rPr>
    </w:lvl>
  </w:abstractNum>
  <w:abstractNum w:abstractNumId="18" w15:restartNumberingAfterBreak="0">
    <w:nsid w:val="624951BF"/>
    <w:multiLevelType w:val="hybridMultilevel"/>
    <w:tmpl w:val="BDD05466"/>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15:restartNumberingAfterBreak="0">
    <w:nsid w:val="63F85E76"/>
    <w:multiLevelType w:val="hybridMultilevel"/>
    <w:tmpl w:val="2656236A"/>
    <w:lvl w:ilvl="0" w:tplc="FFEA6E4C">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F4366F4A">
      <w:numFmt w:val="bullet"/>
      <w:lvlText w:val="•"/>
      <w:lvlJc w:val="left"/>
      <w:pPr>
        <w:ind w:left="1600" w:hanging="360"/>
      </w:pPr>
      <w:rPr>
        <w:rFonts w:hint="default"/>
        <w:lang w:val="en-US" w:eastAsia="en-US" w:bidi="ar-SA"/>
      </w:rPr>
    </w:lvl>
    <w:lvl w:ilvl="2" w:tplc="CCCE953C">
      <w:numFmt w:val="bullet"/>
      <w:lvlText w:val="•"/>
      <w:lvlJc w:val="left"/>
      <w:pPr>
        <w:ind w:left="2481" w:hanging="360"/>
      </w:pPr>
      <w:rPr>
        <w:rFonts w:hint="default"/>
        <w:lang w:val="en-US" w:eastAsia="en-US" w:bidi="ar-SA"/>
      </w:rPr>
    </w:lvl>
    <w:lvl w:ilvl="3" w:tplc="93EAFA3C">
      <w:numFmt w:val="bullet"/>
      <w:lvlText w:val="•"/>
      <w:lvlJc w:val="left"/>
      <w:pPr>
        <w:ind w:left="3361" w:hanging="360"/>
      </w:pPr>
      <w:rPr>
        <w:rFonts w:hint="default"/>
        <w:lang w:val="en-US" w:eastAsia="en-US" w:bidi="ar-SA"/>
      </w:rPr>
    </w:lvl>
    <w:lvl w:ilvl="4" w:tplc="677C91C2">
      <w:numFmt w:val="bullet"/>
      <w:lvlText w:val="•"/>
      <w:lvlJc w:val="left"/>
      <w:pPr>
        <w:ind w:left="4242" w:hanging="360"/>
      </w:pPr>
      <w:rPr>
        <w:rFonts w:hint="default"/>
        <w:lang w:val="en-US" w:eastAsia="en-US" w:bidi="ar-SA"/>
      </w:rPr>
    </w:lvl>
    <w:lvl w:ilvl="5" w:tplc="4D66CDC8">
      <w:numFmt w:val="bullet"/>
      <w:lvlText w:val="•"/>
      <w:lvlJc w:val="left"/>
      <w:pPr>
        <w:ind w:left="5122" w:hanging="360"/>
      </w:pPr>
      <w:rPr>
        <w:rFonts w:hint="default"/>
        <w:lang w:val="en-US" w:eastAsia="en-US" w:bidi="ar-SA"/>
      </w:rPr>
    </w:lvl>
    <w:lvl w:ilvl="6" w:tplc="ECAAD790">
      <w:numFmt w:val="bullet"/>
      <w:lvlText w:val="•"/>
      <w:lvlJc w:val="left"/>
      <w:pPr>
        <w:ind w:left="6003" w:hanging="360"/>
      </w:pPr>
      <w:rPr>
        <w:rFonts w:hint="default"/>
        <w:lang w:val="en-US" w:eastAsia="en-US" w:bidi="ar-SA"/>
      </w:rPr>
    </w:lvl>
    <w:lvl w:ilvl="7" w:tplc="6E728B16">
      <w:numFmt w:val="bullet"/>
      <w:lvlText w:val="•"/>
      <w:lvlJc w:val="left"/>
      <w:pPr>
        <w:ind w:left="6883" w:hanging="360"/>
      </w:pPr>
      <w:rPr>
        <w:rFonts w:hint="default"/>
        <w:lang w:val="en-US" w:eastAsia="en-US" w:bidi="ar-SA"/>
      </w:rPr>
    </w:lvl>
    <w:lvl w:ilvl="8" w:tplc="742EA488">
      <w:numFmt w:val="bullet"/>
      <w:lvlText w:val="•"/>
      <w:lvlJc w:val="left"/>
      <w:pPr>
        <w:ind w:left="7764" w:hanging="360"/>
      </w:pPr>
      <w:rPr>
        <w:rFonts w:hint="default"/>
        <w:lang w:val="en-US" w:eastAsia="en-US" w:bidi="ar-SA"/>
      </w:rPr>
    </w:lvl>
  </w:abstractNum>
  <w:abstractNum w:abstractNumId="20" w15:restartNumberingAfterBreak="0">
    <w:nsid w:val="66BE5734"/>
    <w:multiLevelType w:val="hybridMultilevel"/>
    <w:tmpl w:val="7BDE8838"/>
    <w:lvl w:ilvl="0" w:tplc="2C6692D6">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9D6CE4EC">
      <w:numFmt w:val="bullet"/>
      <w:lvlText w:val="•"/>
      <w:lvlJc w:val="left"/>
      <w:pPr>
        <w:ind w:left="1600" w:hanging="360"/>
      </w:pPr>
      <w:rPr>
        <w:rFonts w:hint="default"/>
        <w:lang w:val="en-US" w:eastAsia="en-US" w:bidi="ar-SA"/>
      </w:rPr>
    </w:lvl>
    <w:lvl w:ilvl="2" w:tplc="AE241FB0">
      <w:numFmt w:val="bullet"/>
      <w:lvlText w:val="•"/>
      <w:lvlJc w:val="left"/>
      <w:pPr>
        <w:ind w:left="2481" w:hanging="360"/>
      </w:pPr>
      <w:rPr>
        <w:rFonts w:hint="default"/>
        <w:lang w:val="en-US" w:eastAsia="en-US" w:bidi="ar-SA"/>
      </w:rPr>
    </w:lvl>
    <w:lvl w:ilvl="3" w:tplc="083C441C">
      <w:numFmt w:val="bullet"/>
      <w:lvlText w:val="•"/>
      <w:lvlJc w:val="left"/>
      <w:pPr>
        <w:ind w:left="3361" w:hanging="360"/>
      </w:pPr>
      <w:rPr>
        <w:rFonts w:hint="default"/>
        <w:lang w:val="en-US" w:eastAsia="en-US" w:bidi="ar-SA"/>
      </w:rPr>
    </w:lvl>
    <w:lvl w:ilvl="4" w:tplc="705044EE">
      <w:numFmt w:val="bullet"/>
      <w:lvlText w:val="•"/>
      <w:lvlJc w:val="left"/>
      <w:pPr>
        <w:ind w:left="4242" w:hanging="360"/>
      </w:pPr>
      <w:rPr>
        <w:rFonts w:hint="default"/>
        <w:lang w:val="en-US" w:eastAsia="en-US" w:bidi="ar-SA"/>
      </w:rPr>
    </w:lvl>
    <w:lvl w:ilvl="5" w:tplc="CEA06262">
      <w:numFmt w:val="bullet"/>
      <w:lvlText w:val="•"/>
      <w:lvlJc w:val="left"/>
      <w:pPr>
        <w:ind w:left="5122" w:hanging="360"/>
      </w:pPr>
      <w:rPr>
        <w:rFonts w:hint="default"/>
        <w:lang w:val="en-US" w:eastAsia="en-US" w:bidi="ar-SA"/>
      </w:rPr>
    </w:lvl>
    <w:lvl w:ilvl="6" w:tplc="AB3CC940">
      <w:numFmt w:val="bullet"/>
      <w:lvlText w:val="•"/>
      <w:lvlJc w:val="left"/>
      <w:pPr>
        <w:ind w:left="6003" w:hanging="360"/>
      </w:pPr>
      <w:rPr>
        <w:rFonts w:hint="default"/>
        <w:lang w:val="en-US" w:eastAsia="en-US" w:bidi="ar-SA"/>
      </w:rPr>
    </w:lvl>
    <w:lvl w:ilvl="7" w:tplc="252C4A56">
      <w:numFmt w:val="bullet"/>
      <w:lvlText w:val="•"/>
      <w:lvlJc w:val="left"/>
      <w:pPr>
        <w:ind w:left="6883" w:hanging="360"/>
      </w:pPr>
      <w:rPr>
        <w:rFonts w:hint="default"/>
        <w:lang w:val="en-US" w:eastAsia="en-US" w:bidi="ar-SA"/>
      </w:rPr>
    </w:lvl>
    <w:lvl w:ilvl="8" w:tplc="580C14DE">
      <w:numFmt w:val="bullet"/>
      <w:lvlText w:val="•"/>
      <w:lvlJc w:val="left"/>
      <w:pPr>
        <w:ind w:left="7764" w:hanging="360"/>
      </w:pPr>
      <w:rPr>
        <w:rFonts w:hint="default"/>
        <w:lang w:val="en-US" w:eastAsia="en-US" w:bidi="ar-SA"/>
      </w:rPr>
    </w:lvl>
  </w:abstractNum>
  <w:abstractNum w:abstractNumId="21" w15:restartNumberingAfterBreak="0">
    <w:nsid w:val="685306D5"/>
    <w:multiLevelType w:val="hybridMultilevel"/>
    <w:tmpl w:val="9B78B9C8"/>
    <w:lvl w:ilvl="0" w:tplc="E6A02394">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32AC7290">
      <w:numFmt w:val="bullet"/>
      <w:lvlText w:val="•"/>
      <w:lvlJc w:val="left"/>
      <w:pPr>
        <w:ind w:left="1600" w:hanging="360"/>
      </w:pPr>
      <w:rPr>
        <w:rFonts w:hint="default"/>
        <w:lang w:val="en-US" w:eastAsia="en-US" w:bidi="ar-SA"/>
      </w:rPr>
    </w:lvl>
    <w:lvl w:ilvl="2" w:tplc="5E4CF890">
      <w:numFmt w:val="bullet"/>
      <w:lvlText w:val="•"/>
      <w:lvlJc w:val="left"/>
      <w:pPr>
        <w:ind w:left="2481" w:hanging="360"/>
      </w:pPr>
      <w:rPr>
        <w:rFonts w:hint="default"/>
        <w:lang w:val="en-US" w:eastAsia="en-US" w:bidi="ar-SA"/>
      </w:rPr>
    </w:lvl>
    <w:lvl w:ilvl="3" w:tplc="6A6E62DE">
      <w:numFmt w:val="bullet"/>
      <w:lvlText w:val="•"/>
      <w:lvlJc w:val="left"/>
      <w:pPr>
        <w:ind w:left="3361" w:hanging="360"/>
      </w:pPr>
      <w:rPr>
        <w:rFonts w:hint="default"/>
        <w:lang w:val="en-US" w:eastAsia="en-US" w:bidi="ar-SA"/>
      </w:rPr>
    </w:lvl>
    <w:lvl w:ilvl="4" w:tplc="733E84F0">
      <w:numFmt w:val="bullet"/>
      <w:lvlText w:val="•"/>
      <w:lvlJc w:val="left"/>
      <w:pPr>
        <w:ind w:left="4242" w:hanging="360"/>
      </w:pPr>
      <w:rPr>
        <w:rFonts w:hint="default"/>
        <w:lang w:val="en-US" w:eastAsia="en-US" w:bidi="ar-SA"/>
      </w:rPr>
    </w:lvl>
    <w:lvl w:ilvl="5" w:tplc="569E8560">
      <w:numFmt w:val="bullet"/>
      <w:lvlText w:val="•"/>
      <w:lvlJc w:val="left"/>
      <w:pPr>
        <w:ind w:left="5122" w:hanging="360"/>
      </w:pPr>
      <w:rPr>
        <w:rFonts w:hint="default"/>
        <w:lang w:val="en-US" w:eastAsia="en-US" w:bidi="ar-SA"/>
      </w:rPr>
    </w:lvl>
    <w:lvl w:ilvl="6" w:tplc="2AF66AB4">
      <w:numFmt w:val="bullet"/>
      <w:lvlText w:val="•"/>
      <w:lvlJc w:val="left"/>
      <w:pPr>
        <w:ind w:left="6003" w:hanging="360"/>
      </w:pPr>
      <w:rPr>
        <w:rFonts w:hint="default"/>
        <w:lang w:val="en-US" w:eastAsia="en-US" w:bidi="ar-SA"/>
      </w:rPr>
    </w:lvl>
    <w:lvl w:ilvl="7" w:tplc="0C1A900A">
      <w:numFmt w:val="bullet"/>
      <w:lvlText w:val="•"/>
      <w:lvlJc w:val="left"/>
      <w:pPr>
        <w:ind w:left="6883" w:hanging="360"/>
      </w:pPr>
      <w:rPr>
        <w:rFonts w:hint="default"/>
        <w:lang w:val="en-US" w:eastAsia="en-US" w:bidi="ar-SA"/>
      </w:rPr>
    </w:lvl>
    <w:lvl w:ilvl="8" w:tplc="333E2200">
      <w:numFmt w:val="bullet"/>
      <w:lvlText w:val="•"/>
      <w:lvlJc w:val="left"/>
      <w:pPr>
        <w:ind w:left="7764" w:hanging="360"/>
      </w:pPr>
      <w:rPr>
        <w:rFonts w:hint="default"/>
        <w:lang w:val="en-US" w:eastAsia="en-US" w:bidi="ar-SA"/>
      </w:rPr>
    </w:lvl>
  </w:abstractNum>
  <w:abstractNum w:abstractNumId="22" w15:restartNumberingAfterBreak="0">
    <w:nsid w:val="68D1550C"/>
    <w:multiLevelType w:val="hybridMultilevel"/>
    <w:tmpl w:val="B756F4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9966547"/>
    <w:multiLevelType w:val="hybridMultilevel"/>
    <w:tmpl w:val="63867BF4"/>
    <w:lvl w:ilvl="0" w:tplc="D6446C2C">
      <w:numFmt w:val="bullet"/>
      <w:lvlText w:val=""/>
      <w:lvlJc w:val="left"/>
      <w:pPr>
        <w:ind w:left="830" w:hanging="360"/>
      </w:pPr>
      <w:rPr>
        <w:rFonts w:ascii="Symbol" w:eastAsia="Symbol" w:hAnsi="Symbol" w:cs="Symbol" w:hint="default"/>
        <w:w w:val="100"/>
        <w:sz w:val="22"/>
        <w:szCs w:val="22"/>
        <w:lang w:val="en-US" w:eastAsia="en-US" w:bidi="ar-SA"/>
      </w:rPr>
    </w:lvl>
    <w:lvl w:ilvl="1" w:tplc="66EE1952">
      <w:numFmt w:val="bullet"/>
      <w:lvlText w:val="•"/>
      <w:lvlJc w:val="left"/>
      <w:pPr>
        <w:ind w:left="1182" w:hanging="360"/>
      </w:pPr>
      <w:rPr>
        <w:rFonts w:hint="default"/>
        <w:lang w:val="en-US" w:eastAsia="en-US" w:bidi="ar-SA"/>
      </w:rPr>
    </w:lvl>
    <w:lvl w:ilvl="2" w:tplc="B54E24F6">
      <w:numFmt w:val="bullet"/>
      <w:lvlText w:val="•"/>
      <w:lvlJc w:val="left"/>
      <w:pPr>
        <w:ind w:left="1525" w:hanging="360"/>
      </w:pPr>
      <w:rPr>
        <w:rFonts w:hint="default"/>
        <w:lang w:val="en-US" w:eastAsia="en-US" w:bidi="ar-SA"/>
      </w:rPr>
    </w:lvl>
    <w:lvl w:ilvl="3" w:tplc="6B52C9E2">
      <w:numFmt w:val="bullet"/>
      <w:lvlText w:val="•"/>
      <w:lvlJc w:val="left"/>
      <w:pPr>
        <w:ind w:left="1867" w:hanging="360"/>
      </w:pPr>
      <w:rPr>
        <w:rFonts w:hint="default"/>
        <w:lang w:val="en-US" w:eastAsia="en-US" w:bidi="ar-SA"/>
      </w:rPr>
    </w:lvl>
    <w:lvl w:ilvl="4" w:tplc="610EE1C4">
      <w:numFmt w:val="bullet"/>
      <w:lvlText w:val="•"/>
      <w:lvlJc w:val="left"/>
      <w:pPr>
        <w:ind w:left="2210" w:hanging="360"/>
      </w:pPr>
      <w:rPr>
        <w:rFonts w:hint="default"/>
        <w:lang w:val="en-US" w:eastAsia="en-US" w:bidi="ar-SA"/>
      </w:rPr>
    </w:lvl>
    <w:lvl w:ilvl="5" w:tplc="C2360E20">
      <w:numFmt w:val="bullet"/>
      <w:lvlText w:val="•"/>
      <w:lvlJc w:val="left"/>
      <w:pPr>
        <w:ind w:left="2552" w:hanging="360"/>
      </w:pPr>
      <w:rPr>
        <w:rFonts w:hint="default"/>
        <w:lang w:val="en-US" w:eastAsia="en-US" w:bidi="ar-SA"/>
      </w:rPr>
    </w:lvl>
    <w:lvl w:ilvl="6" w:tplc="344C94C0">
      <w:numFmt w:val="bullet"/>
      <w:lvlText w:val="•"/>
      <w:lvlJc w:val="left"/>
      <w:pPr>
        <w:ind w:left="2895" w:hanging="360"/>
      </w:pPr>
      <w:rPr>
        <w:rFonts w:hint="default"/>
        <w:lang w:val="en-US" w:eastAsia="en-US" w:bidi="ar-SA"/>
      </w:rPr>
    </w:lvl>
    <w:lvl w:ilvl="7" w:tplc="F9BE7888">
      <w:numFmt w:val="bullet"/>
      <w:lvlText w:val="•"/>
      <w:lvlJc w:val="left"/>
      <w:pPr>
        <w:ind w:left="3237" w:hanging="360"/>
      </w:pPr>
      <w:rPr>
        <w:rFonts w:hint="default"/>
        <w:lang w:val="en-US" w:eastAsia="en-US" w:bidi="ar-SA"/>
      </w:rPr>
    </w:lvl>
    <w:lvl w:ilvl="8" w:tplc="9FCCD2D6">
      <w:numFmt w:val="bullet"/>
      <w:lvlText w:val="•"/>
      <w:lvlJc w:val="left"/>
      <w:pPr>
        <w:ind w:left="3580" w:hanging="360"/>
      </w:pPr>
      <w:rPr>
        <w:rFonts w:hint="default"/>
        <w:lang w:val="en-US" w:eastAsia="en-US" w:bidi="ar-SA"/>
      </w:rPr>
    </w:lvl>
  </w:abstractNum>
  <w:abstractNum w:abstractNumId="24" w15:restartNumberingAfterBreak="0">
    <w:nsid w:val="6B474A4F"/>
    <w:multiLevelType w:val="hybridMultilevel"/>
    <w:tmpl w:val="F15E64FA"/>
    <w:lvl w:ilvl="0" w:tplc="5BBEF920">
      <w:numFmt w:val="bullet"/>
      <w:lvlText w:val=""/>
      <w:lvlJc w:val="left"/>
      <w:pPr>
        <w:ind w:left="830" w:hanging="360"/>
      </w:pPr>
      <w:rPr>
        <w:rFonts w:ascii="Symbol" w:eastAsia="Symbol" w:hAnsi="Symbol" w:cs="Symbol" w:hint="default"/>
        <w:w w:val="100"/>
        <w:sz w:val="22"/>
        <w:szCs w:val="22"/>
        <w:lang w:val="en-US" w:eastAsia="en-US" w:bidi="ar-SA"/>
      </w:rPr>
    </w:lvl>
    <w:lvl w:ilvl="1" w:tplc="CA581F8A">
      <w:numFmt w:val="bullet"/>
      <w:lvlText w:val="•"/>
      <w:lvlJc w:val="left"/>
      <w:pPr>
        <w:ind w:left="1182" w:hanging="360"/>
      </w:pPr>
      <w:rPr>
        <w:rFonts w:hint="default"/>
        <w:lang w:val="en-US" w:eastAsia="en-US" w:bidi="ar-SA"/>
      </w:rPr>
    </w:lvl>
    <w:lvl w:ilvl="2" w:tplc="52C6037A">
      <w:numFmt w:val="bullet"/>
      <w:lvlText w:val="•"/>
      <w:lvlJc w:val="left"/>
      <w:pPr>
        <w:ind w:left="1525" w:hanging="360"/>
      </w:pPr>
      <w:rPr>
        <w:rFonts w:hint="default"/>
        <w:lang w:val="en-US" w:eastAsia="en-US" w:bidi="ar-SA"/>
      </w:rPr>
    </w:lvl>
    <w:lvl w:ilvl="3" w:tplc="992A603C">
      <w:numFmt w:val="bullet"/>
      <w:lvlText w:val="•"/>
      <w:lvlJc w:val="left"/>
      <w:pPr>
        <w:ind w:left="1867" w:hanging="360"/>
      </w:pPr>
      <w:rPr>
        <w:rFonts w:hint="default"/>
        <w:lang w:val="en-US" w:eastAsia="en-US" w:bidi="ar-SA"/>
      </w:rPr>
    </w:lvl>
    <w:lvl w:ilvl="4" w:tplc="797CF272">
      <w:numFmt w:val="bullet"/>
      <w:lvlText w:val="•"/>
      <w:lvlJc w:val="left"/>
      <w:pPr>
        <w:ind w:left="2210" w:hanging="360"/>
      </w:pPr>
      <w:rPr>
        <w:rFonts w:hint="default"/>
        <w:lang w:val="en-US" w:eastAsia="en-US" w:bidi="ar-SA"/>
      </w:rPr>
    </w:lvl>
    <w:lvl w:ilvl="5" w:tplc="C486F6AC">
      <w:numFmt w:val="bullet"/>
      <w:lvlText w:val="•"/>
      <w:lvlJc w:val="left"/>
      <w:pPr>
        <w:ind w:left="2552" w:hanging="360"/>
      </w:pPr>
      <w:rPr>
        <w:rFonts w:hint="default"/>
        <w:lang w:val="en-US" w:eastAsia="en-US" w:bidi="ar-SA"/>
      </w:rPr>
    </w:lvl>
    <w:lvl w:ilvl="6" w:tplc="E658480E">
      <w:numFmt w:val="bullet"/>
      <w:lvlText w:val="•"/>
      <w:lvlJc w:val="left"/>
      <w:pPr>
        <w:ind w:left="2895" w:hanging="360"/>
      </w:pPr>
      <w:rPr>
        <w:rFonts w:hint="default"/>
        <w:lang w:val="en-US" w:eastAsia="en-US" w:bidi="ar-SA"/>
      </w:rPr>
    </w:lvl>
    <w:lvl w:ilvl="7" w:tplc="B2201258">
      <w:numFmt w:val="bullet"/>
      <w:lvlText w:val="•"/>
      <w:lvlJc w:val="left"/>
      <w:pPr>
        <w:ind w:left="3237" w:hanging="360"/>
      </w:pPr>
      <w:rPr>
        <w:rFonts w:hint="default"/>
        <w:lang w:val="en-US" w:eastAsia="en-US" w:bidi="ar-SA"/>
      </w:rPr>
    </w:lvl>
    <w:lvl w:ilvl="8" w:tplc="0E6EF694">
      <w:numFmt w:val="bullet"/>
      <w:lvlText w:val="•"/>
      <w:lvlJc w:val="left"/>
      <w:pPr>
        <w:ind w:left="3580" w:hanging="360"/>
      </w:pPr>
      <w:rPr>
        <w:rFonts w:hint="default"/>
        <w:lang w:val="en-US" w:eastAsia="en-US" w:bidi="ar-SA"/>
      </w:rPr>
    </w:lvl>
  </w:abstractNum>
  <w:abstractNum w:abstractNumId="25" w15:restartNumberingAfterBreak="0">
    <w:nsid w:val="74425055"/>
    <w:multiLevelType w:val="hybridMultilevel"/>
    <w:tmpl w:val="3FBC58CA"/>
    <w:lvl w:ilvl="0" w:tplc="A72A71C6">
      <w:numFmt w:val="bullet"/>
      <w:lvlText w:val=""/>
      <w:lvlJc w:val="left"/>
      <w:pPr>
        <w:ind w:left="827" w:hanging="360"/>
      </w:pPr>
      <w:rPr>
        <w:rFonts w:ascii="Symbol" w:eastAsia="Symbol" w:hAnsi="Symbol" w:cs="Symbol" w:hint="default"/>
        <w:w w:val="100"/>
        <w:sz w:val="24"/>
        <w:szCs w:val="24"/>
        <w:lang w:val="en-GB" w:eastAsia="en-US" w:bidi="ar-SA"/>
      </w:rPr>
    </w:lvl>
    <w:lvl w:ilvl="1" w:tplc="42D4129C">
      <w:numFmt w:val="bullet"/>
      <w:lvlText w:val="•"/>
      <w:lvlJc w:val="left"/>
      <w:pPr>
        <w:ind w:left="1510" w:hanging="360"/>
      </w:pPr>
      <w:rPr>
        <w:rFonts w:hint="default"/>
        <w:lang w:val="en-GB" w:eastAsia="en-US" w:bidi="ar-SA"/>
      </w:rPr>
    </w:lvl>
    <w:lvl w:ilvl="2" w:tplc="2E18AF76">
      <w:numFmt w:val="bullet"/>
      <w:lvlText w:val="•"/>
      <w:lvlJc w:val="left"/>
      <w:pPr>
        <w:ind w:left="2201" w:hanging="360"/>
      </w:pPr>
      <w:rPr>
        <w:rFonts w:hint="default"/>
        <w:lang w:val="en-GB" w:eastAsia="en-US" w:bidi="ar-SA"/>
      </w:rPr>
    </w:lvl>
    <w:lvl w:ilvl="3" w:tplc="B7C228E0">
      <w:numFmt w:val="bullet"/>
      <w:lvlText w:val="•"/>
      <w:lvlJc w:val="left"/>
      <w:pPr>
        <w:ind w:left="2891" w:hanging="360"/>
      </w:pPr>
      <w:rPr>
        <w:rFonts w:hint="default"/>
        <w:lang w:val="en-GB" w:eastAsia="en-US" w:bidi="ar-SA"/>
      </w:rPr>
    </w:lvl>
    <w:lvl w:ilvl="4" w:tplc="68F8811C">
      <w:numFmt w:val="bullet"/>
      <w:lvlText w:val="•"/>
      <w:lvlJc w:val="left"/>
      <w:pPr>
        <w:ind w:left="3582" w:hanging="360"/>
      </w:pPr>
      <w:rPr>
        <w:rFonts w:hint="default"/>
        <w:lang w:val="en-GB" w:eastAsia="en-US" w:bidi="ar-SA"/>
      </w:rPr>
    </w:lvl>
    <w:lvl w:ilvl="5" w:tplc="A08EF480">
      <w:numFmt w:val="bullet"/>
      <w:lvlText w:val="•"/>
      <w:lvlJc w:val="left"/>
      <w:pPr>
        <w:ind w:left="4273" w:hanging="360"/>
      </w:pPr>
      <w:rPr>
        <w:rFonts w:hint="default"/>
        <w:lang w:val="en-GB" w:eastAsia="en-US" w:bidi="ar-SA"/>
      </w:rPr>
    </w:lvl>
    <w:lvl w:ilvl="6" w:tplc="7284A8E6">
      <w:numFmt w:val="bullet"/>
      <w:lvlText w:val="•"/>
      <w:lvlJc w:val="left"/>
      <w:pPr>
        <w:ind w:left="4963" w:hanging="360"/>
      </w:pPr>
      <w:rPr>
        <w:rFonts w:hint="default"/>
        <w:lang w:val="en-GB" w:eastAsia="en-US" w:bidi="ar-SA"/>
      </w:rPr>
    </w:lvl>
    <w:lvl w:ilvl="7" w:tplc="F5C67580">
      <w:numFmt w:val="bullet"/>
      <w:lvlText w:val="•"/>
      <w:lvlJc w:val="left"/>
      <w:pPr>
        <w:ind w:left="5654" w:hanging="360"/>
      </w:pPr>
      <w:rPr>
        <w:rFonts w:hint="default"/>
        <w:lang w:val="en-GB" w:eastAsia="en-US" w:bidi="ar-SA"/>
      </w:rPr>
    </w:lvl>
    <w:lvl w:ilvl="8" w:tplc="419C73B0">
      <w:numFmt w:val="bullet"/>
      <w:lvlText w:val="•"/>
      <w:lvlJc w:val="left"/>
      <w:pPr>
        <w:ind w:left="6344" w:hanging="360"/>
      </w:pPr>
      <w:rPr>
        <w:rFonts w:hint="default"/>
        <w:lang w:val="en-GB" w:eastAsia="en-US" w:bidi="ar-SA"/>
      </w:rPr>
    </w:lvl>
  </w:abstractNum>
  <w:abstractNum w:abstractNumId="26" w15:restartNumberingAfterBreak="0">
    <w:nsid w:val="745645A7"/>
    <w:multiLevelType w:val="hybridMultilevel"/>
    <w:tmpl w:val="C3C25B8C"/>
    <w:lvl w:ilvl="0" w:tplc="7F0C51DA">
      <w:numFmt w:val="bullet"/>
      <w:lvlText w:val=""/>
      <w:lvlJc w:val="left"/>
      <w:pPr>
        <w:ind w:left="830" w:hanging="360"/>
      </w:pPr>
      <w:rPr>
        <w:rFonts w:ascii="Symbol" w:eastAsia="Symbol" w:hAnsi="Symbol" w:cs="Symbol" w:hint="default"/>
        <w:w w:val="100"/>
        <w:sz w:val="22"/>
        <w:szCs w:val="22"/>
        <w:lang w:val="en-US" w:eastAsia="en-US" w:bidi="ar-SA"/>
      </w:rPr>
    </w:lvl>
    <w:lvl w:ilvl="1" w:tplc="70FA8B20">
      <w:numFmt w:val="bullet"/>
      <w:lvlText w:val="•"/>
      <w:lvlJc w:val="left"/>
      <w:pPr>
        <w:ind w:left="1182" w:hanging="360"/>
      </w:pPr>
      <w:rPr>
        <w:rFonts w:hint="default"/>
        <w:lang w:val="en-US" w:eastAsia="en-US" w:bidi="ar-SA"/>
      </w:rPr>
    </w:lvl>
    <w:lvl w:ilvl="2" w:tplc="C4405C12">
      <w:numFmt w:val="bullet"/>
      <w:lvlText w:val="•"/>
      <w:lvlJc w:val="left"/>
      <w:pPr>
        <w:ind w:left="1525" w:hanging="360"/>
      </w:pPr>
      <w:rPr>
        <w:rFonts w:hint="default"/>
        <w:lang w:val="en-US" w:eastAsia="en-US" w:bidi="ar-SA"/>
      </w:rPr>
    </w:lvl>
    <w:lvl w:ilvl="3" w:tplc="7E6A1B40">
      <w:numFmt w:val="bullet"/>
      <w:lvlText w:val="•"/>
      <w:lvlJc w:val="left"/>
      <w:pPr>
        <w:ind w:left="1867" w:hanging="360"/>
      </w:pPr>
      <w:rPr>
        <w:rFonts w:hint="default"/>
        <w:lang w:val="en-US" w:eastAsia="en-US" w:bidi="ar-SA"/>
      </w:rPr>
    </w:lvl>
    <w:lvl w:ilvl="4" w:tplc="DDB032D8">
      <w:numFmt w:val="bullet"/>
      <w:lvlText w:val="•"/>
      <w:lvlJc w:val="left"/>
      <w:pPr>
        <w:ind w:left="2210" w:hanging="360"/>
      </w:pPr>
      <w:rPr>
        <w:rFonts w:hint="default"/>
        <w:lang w:val="en-US" w:eastAsia="en-US" w:bidi="ar-SA"/>
      </w:rPr>
    </w:lvl>
    <w:lvl w:ilvl="5" w:tplc="E34C5682">
      <w:numFmt w:val="bullet"/>
      <w:lvlText w:val="•"/>
      <w:lvlJc w:val="left"/>
      <w:pPr>
        <w:ind w:left="2552" w:hanging="360"/>
      </w:pPr>
      <w:rPr>
        <w:rFonts w:hint="default"/>
        <w:lang w:val="en-US" w:eastAsia="en-US" w:bidi="ar-SA"/>
      </w:rPr>
    </w:lvl>
    <w:lvl w:ilvl="6" w:tplc="46AE15C4">
      <w:numFmt w:val="bullet"/>
      <w:lvlText w:val="•"/>
      <w:lvlJc w:val="left"/>
      <w:pPr>
        <w:ind w:left="2895" w:hanging="360"/>
      </w:pPr>
      <w:rPr>
        <w:rFonts w:hint="default"/>
        <w:lang w:val="en-US" w:eastAsia="en-US" w:bidi="ar-SA"/>
      </w:rPr>
    </w:lvl>
    <w:lvl w:ilvl="7" w:tplc="66F8D680">
      <w:numFmt w:val="bullet"/>
      <w:lvlText w:val="•"/>
      <w:lvlJc w:val="left"/>
      <w:pPr>
        <w:ind w:left="3237" w:hanging="360"/>
      </w:pPr>
      <w:rPr>
        <w:rFonts w:hint="default"/>
        <w:lang w:val="en-US" w:eastAsia="en-US" w:bidi="ar-SA"/>
      </w:rPr>
    </w:lvl>
    <w:lvl w:ilvl="8" w:tplc="85AE0D0A">
      <w:numFmt w:val="bullet"/>
      <w:lvlText w:val="•"/>
      <w:lvlJc w:val="left"/>
      <w:pPr>
        <w:ind w:left="3580" w:hanging="360"/>
      </w:pPr>
      <w:rPr>
        <w:rFonts w:hint="default"/>
        <w:lang w:val="en-US" w:eastAsia="en-US" w:bidi="ar-SA"/>
      </w:rPr>
    </w:lvl>
  </w:abstractNum>
  <w:abstractNum w:abstractNumId="27" w15:restartNumberingAfterBreak="0">
    <w:nsid w:val="78830751"/>
    <w:multiLevelType w:val="hybridMultilevel"/>
    <w:tmpl w:val="D5E076C2"/>
    <w:lvl w:ilvl="0" w:tplc="5E44ED9E">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4C50EE7E">
      <w:numFmt w:val="bullet"/>
      <w:lvlText w:val="•"/>
      <w:lvlJc w:val="left"/>
      <w:pPr>
        <w:ind w:left="1600" w:hanging="360"/>
      </w:pPr>
      <w:rPr>
        <w:rFonts w:hint="default"/>
        <w:lang w:val="en-US" w:eastAsia="en-US" w:bidi="ar-SA"/>
      </w:rPr>
    </w:lvl>
    <w:lvl w:ilvl="2" w:tplc="F8849A34">
      <w:numFmt w:val="bullet"/>
      <w:lvlText w:val="•"/>
      <w:lvlJc w:val="left"/>
      <w:pPr>
        <w:ind w:left="2481" w:hanging="360"/>
      </w:pPr>
      <w:rPr>
        <w:rFonts w:hint="default"/>
        <w:lang w:val="en-US" w:eastAsia="en-US" w:bidi="ar-SA"/>
      </w:rPr>
    </w:lvl>
    <w:lvl w:ilvl="3" w:tplc="4D703A5C">
      <w:numFmt w:val="bullet"/>
      <w:lvlText w:val="•"/>
      <w:lvlJc w:val="left"/>
      <w:pPr>
        <w:ind w:left="3361" w:hanging="360"/>
      </w:pPr>
      <w:rPr>
        <w:rFonts w:hint="default"/>
        <w:lang w:val="en-US" w:eastAsia="en-US" w:bidi="ar-SA"/>
      </w:rPr>
    </w:lvl>
    <w:lvl w:ilvl="4" w:tplc="260CFC30">
      <w:numFmt w:val="bullet"/>
      <w:lvlText w:val="•"/>
      <w:lvlJc w:val="left"/>
      <w:pPr>
        <w:ind w:left="4242" w:hanging="360"/>
      </w:pPr>
      <w:rPr>
        <w:rFonts w:hint="default"/>
        <w:lang w:val="en-US" w:eastAsia="en-US" w:bidi="ar-SA"/>
      </w:rPr>
    </w:lvl>
    <w:lvl w:ilvl="5" w:tplc="4ECAFADA">
      <w:numFmt w:val="bullet"/>
      <w:lvlText w:val="•"/>
      <w:lvlJc w:val="left"/>
      <w:pPr>
        <w:ind w:left="5122" w:hanging="360"/>
      </w:pPr>
      <w:rPr>
        <w:rFonts w:hint="default"/>
        <w:lang w:val="en-US" w:eastAsia="en-US" w:bidi="ar-SA"/>
      </w:rPr>
    </w:lvl>
    <w:lvl w:ilvl="6" w:tplc="2AC2C66E">
      <w:numFmt w:val="bullet"/>
      <w:lvlText w:val="•"/>
      <w:lvlJc w:val="left"/>
      <w:pPr>
        <w:ind w:left="6003" w:hanging="360"/>
      </w:pPr>
      <w:rPr>
        <w:rFonts w:hint="default"/>
        <w:lang w:val="en-US" w:eastAsia="en-US" w:bidi="ar-SA"/>
      </w:rPr>
    </w:lvl>
    <w:lvl w:ilvl="7" w:tplc="224C0D42">
      <w:numFmt w:val="bullet"/>
      <w:lvlText w:val="•"/>
      <w:lvlJc w:val="left"/>
      <w:pPr>
        <w:ind w:left="6883" w:hanging="360"/>
      </w:pPr>
      <w:rPr>
        <w:rFonts w:hint="default"/>
        <w:lang w:val="en-US" w:eastAsia="en-US" w:bidi="ar-SA"/>
      </w:rPr>
    </w:lvl>
    <w:lvl w:ilvl="8" w:tplc="1214E130">
      <w:numFmt w:val="bullet"/>
      <w:lvlText w:val="•"/>
      <w:lvlJc w:val="left"/>
      <w:pPr>
        <w:ind w:left="7764" w:hanging="360"/>
      </w:pPr>
      <w:rPr>
        <w:rFonts w:hint="default"/>
        <w:lang w:val="en-US" w:eastAsia="en-US" w:bidi="ar-SA"/>
      </w:rPr>
    </w:lvl>
  </w:abstractNum>
  <w:abstractNum w:abstractNumId="28" w15:restartNumberingAfterBreak="0">
    <w:nsid w:val="79AB5B1E"/>
    <w:multiLevelType w:val="hybridMultilevel"/>
    <w:tmpl w:val="8A4AC56C"/>
    <w:lvl w:ilvl="0" w:tplc="3E00F2D6">
      <w:numFmt w:val="bullet"/>
      <w:lvlText w:val=""/>
      <w:lvlJc w:val="left"/>
      <w:pPr>
        <w:ind w:left="830" w:hanging="360"/>
      </w:pPr>
      <w:rPr>
        <w:rFonts w:ascii="Symbol" w:eastAsia="Symbol" w:hAnsi="Symbol" w:cs="Symbol" w:hint="default"/>
        <w:w w:val="100"/>
        <w:sz w:val="22"/>
        <w:szCs w:val="22"/>
        <w:lang w:val="en-US" w:eastAsia="en-US" w:bidi="ar-SA"/>
      </w:rPr>
    </w:lvl>
    <w:lvl w:ilvl="1" w:tplc="846CBD98">
      <w:numFmt w:val="bullet"/>
      <w:lvlText w:val="•"/>
      <w:lvlJc w:val="left"/>
      <w:pPr>
        <w:ind w:left="1182" w:hanging="360"/>
      </w:pPr>
      <w:rPr>
        <w:rFonts w:hint="default"/>
        <w:lang w:val="en-US" w:eastAsia="en-US" w:bidi="ar-SA"/>
      </w:rPr>
    </w:lvl>
    <w:lvl w:ilvl="2" w:tplc="201655EE">
      <w:numFmt w:val="bullet"/>
      <w:lvlText w:val="•"/>
      <w:lvlJc w:val="left"/>
      <w:pPr>
        <w:ind w:left="1525" w:hanging="360"/>
      </w:pPr>
      <w:rPr>
        <w:rFonts w:hint="default"/>
        <w:lang w:val="en-US" w:eastAsia="en-US" w:bidi="ar-SA"/>
      </w:rPr>
    </w:lvl>
    <w:lvl w:ilvl="3" w:tplc="1E4A7032">
      <w:numFmt w:val="bullet"/>
      <w:lvlText w:val="•"/>
      <w:lvlJc w:val="left"/>
      <w:pPr>
        <w:ind w:left="1867" w:hanging="360"/>
      </w:pPr>
      <w:rPr>
        <w:rFonts w:hint="default"/>
        <w:lang w:val="en-US" w:eastAsia="en-US" w:bidi="ar-SA"/>
      </w:rPr>
    </w:lvl>
    <w:lvl w:ilvl="4" w:tplc="C5E0B7E2">
      <w:numFmt w:val="bullet"/>
      <w:lvlText w:val="•"/>
      <w:lvlJc w:val="left"/>
      <w:pPr>
        <w:ind w:left="2210" w:hanging="360"/>
      </w:pPr>
      <w:rPr>
        <w:rFonts w:hint="default"/>
        <w:lang w:val="en-US" w:eastAsia="en-US" w:bidi="ar-SA"/>
      </w:rPr>
    </w:lvl>
    <w:lvl w:ilvl="5" w:tplc="02BEAED8">
      <w:numFmt w:val="bullet"/>
      <w:lvlText w:val="•"/>
      <w:lvlJc w:val="left"/>
      <w:pPr>
        <w:ind w:left="2552" w:hanging="360"/>
      </w:pPr>
      <w:rPr>
        <w:rFonts w:hint="default"/>
        <w:lang w:val="en-US" w:eastAsia="en-US" w:bidi="ar-SA"/>
      </w:rPr>
    </w:lvl>
    <w:lvl w:ilvl="6" w:tplc="4B0C6340">
      <w:numFmt w:val="bullet"/>
      <w:lvlText w:val="•"/>
      <w:lvlJc w:val="left"/>
      <w:pPr>
        <w:ind w:left="2895" w:hanging="360"/>
      </w:pPr>
      <w:rPr>
        <w:rFonts w:hint="default"/>
        <w:lang w:val="en-US" w:eastAsia="en-US" w:bidi="ar-SA"/>
      </w:rPr>
    </w:lvl>
    <w:lvl w:ilvl="7" w:tplc="135402BE">
      <w:numFmt w:val="bullet"/>
      <w:lvlText w:val="•"/>
      <w:lvlJc w:val="left"/>
      <w:pPr>
        <w:ind w:left="3237" w:hanging="360"/>
      </w:pPr>
      <w:rPr>
        <w:rFonts w:hint="default"/>
        <w:lang w:val="en-US" w:eastAsia="en-US" w:bidi="ar-SA"/>
      </w:rPr>
    </w:lvl>
    <w:lvl w:ilvl="8" w:tplc="B58C3618">
      <w:numFmt w:val="bullet"/>
      <w:lvlText w:val="•"/>
      <w:lvlJc w:val="left"/>
      <w:pPr>
        <w:ind w:left="3580" w:hanging="360"/>
      </w:pPr>
      <w:rPr>
        <w:rFonts w:hint="default"/>
        <w:lang w:val="en-US" w:eastAsia="en-US" w:bidi="ar-SA"/>
      </w:rPr>
    </w:lvl>
  </w:abstractNum>
  <w:abstractNum w:abstractNumId="29" w15:restartNumberingAfterBreak="0">
    <w:nsid w:val="79D663E0"/>
    <w:multiLevelType w:val="hybridMultilevel"/>
    <w:tmpl w:val="8F54F4E6"/>
    <w:lvl w:ilvl="0" w:tplc="E0024288">
      <w:numFmt w:val="bullet"/>
      <w:lvlText w:val=""/>
      <w:lvlJc w:val="left"/>
      <w:pPr>
        <w:ind w:left="830" w:hanging="360"/>
      </w:pPr>
      <w:rPr>
        <w:rFonts w:ascii="Symbol" w:eastAsia="Symbol" w:hAnsi="Symbol" w:cs="Symbol" w:hint="default"/>
        <w:w w:val="100"/>
        <w:sz w:val="22"/>
        <w:szCs w:val="22"/>
        <w:lang w:val="en-US" w:eastAsia="en-US" w:bidi="ar-SA"/>
      </w:rPr>
    </w:lvl>
    <w:lvl w:ilvl="1" w:tplc="AC5260F2">
      <w:numFmt w:val="bullet"/>
      <w:lvlText w:val="•"/>
      <w:lvlJc w:val="left"/>
      <w:pPr>
        <w:ind w:left="1182" w:hanging="360"/>
      </w:pPr>
      <w:rPr>
        <w:rFonts w:hint="default"/>
        <w:lang w:val="en-US" w:eastAsia="en-US" w:bidi="ar-SA"/>
      </w:rPr>
    </w:lvl>
    <w:lvl w:ilvl="2" w:tplc="A4B414AE">
      <w:numFmt w:val="bullet"/>
      <w:lvlText w:val="•"/>
      <w:lvlJc w:val="left"/>
      <w:pPr>
        <w:ind w:left="1525" w:hanging="360"/>
      </w:pPr>
      <w:rPr>
        <w:rFonts w:hint="default"/>
        <w:lang w:val="en-US" w:eastAsia="en-US" w:bidi="ar-SA"/>
      </w:rPr>
    </w:lvl>
    <w:lvl w:ilvl="3" w:tplc="A21EED14">
      <w:numFmt w:val="bullet"/>
      <w:lvlText w:val="•"/>
      <w:lvlJc w:val="left"/>
      <w:pPr>
        <w:ind w:left="1867" w:hanging="360"/>
      </w:pPr>
      <w:rPr>
        <w:rFonts w:hint="default"/>
        <w:lang w:val="en-US" w:eastAsia="en-US" w:bidi="ar-SA"/>
      </w:rPr>
    </w:lvl>
    <w:lvl w:ilvl="4" w:tplc="E1BA3198">
      <w:numFmt w:val="bullet"/>
      <w:lvlText w:val="•"/>
      <w:lvlJc w:val="left"/>
      <w:pPr>
        <w:ind w:left="2210" w:hanging="360"/>
      </w:pPr>
      <w:rPr>
        <w:rFonts w:hint="default"/>
        <w:lang w:val="en-US" w:eastAsia="en-US" w:bidi="ar-SA"/>
      </w:rPr>
    </w:lvl>
    <w:lvl w:ilvl="5" w:tplc="DDD010D0">
      <w:numFmt w:val="bullet"/>
      <w:lvlText w:val="•"/>
      <w:lvlJc w:val="left"/>
      <w:pPr>
        <w:ind w:left="2552" w:hanging="360"/>
      </w:pPr>
      <w:rPr>
        <w:rFonts w:hint="default"/>
        <w:lang w:val="en-US" w:eastAsia="en-US" w:bidi="ar-SA"/>
      </w:rPr>
    </w:lvl>
    <w:lvl w:ilvl="6" w:tplc="54B291D8">
      <w:numFmt w:val="bullet"/>
      <w:lvlText w:val="•"/>
      <w:lvlJc w:val="left"/>
      <w:pPr>
        <w:ind w:left="2895" w:hanging="360"/>
      </w:pPr>
      <w:rPr>
        <w:rFonts w:hint="default"/>
        <w:lang w:val="en-US" w:eastAsia="en-US" w:bidi="ar-SA"/>
      </w:rPr>
    </w:lvl>
    <w:lvl w:ilvl="7" w:tplc="A3D229A0">
      <w:numFmt w:val="bullet"/>
      <w:lvlText w:val="•"/>
      <w:lvlJc w:val="left"/>
      <w:pPr>
        <w:ind w:left="3237" w:hanging="360"/>
      </w:pPr>
      <w:rPr>
        <w:rFonts w:hint="default"/>
        <w:lang w:val="en-US" w:eastAsia="en-US" w:bidi="ar-SA"/>
      </w:rPr>
    </w:lvl>
    <w:lvl w:ilvl="8" w:tplc="4BC0814A">
      <w:numFmt w:val="bullet"/>
      <w:lvlText w:val="•"/>
      <w:lvlJc w:val="left"/>
      <w:pPr>
        <w:ind w:left="3580" w:hanging="360"/>
      </w:pPr>
      <w:rPr>
        <w:rFonts w:hint="default"/>
        <w:lang w:val="en-US" w:eastAsia="en-US" w:bidi="ar-SA"/>
      </w:rPr>
    </w:lvl>
  </w:abstractNum>
  <w:abstractNum w:abstractNumId="30" w15:restartNumberingAfterBreak="0">
    <w:nsid w:val="7AC10409"/>
    <w:multiLevelType w:val="hybridMultilevel"/>
    <w:tmpl w:val="B8E6BD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B3C125C"/>
    <w:multiLevelType w:val="hybridMultilevel"/>
    <w:tmpl w:val="1CAC71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80536266">
    <w:abstractNumId w:val="23"/>
  </w:num>
  <w:num w:numId="2" w16cid:durableId="1491948624">
    <w:abstractNumId w:val="28"/>
  </w:num>
  <w:num w:numId="3" w16cid:durableId="838425126">
    <w:abstractNumId w:val="9"/>
  </w:num>
  <w:num w:numId="4" w16cid:durableId="908229309">
    <w:abstractNumId w:val="17"/>
  </w:num>
  <w:num w:numId="5" w16cid:durableId="1083188033">
    <w:abstractNumId w:val="5"/>
  </w:num>
  <w:num w:numId="6" w16cid:durableId="588734907">
    <w:abstractNumId w:val="12"/>
  </w:num>
  <w:num w:numId="7" w16cid:durableId="670568698">
    <w:abstractNumId w:val="29"/>
  </w:num>
  <w:num w:numId="8" w16cid:durableId="1411538211">
    <w:abstractNumId w:val="26"/>
  </w:num>
  <w:num w:numId="9" w16cid:durableId="1590431245">
    <w:abstractNumId w:val="16"/>
  </w:num>
  <w:num w:numId="10" w16cid:durableId="820578570">
    <w:abstractNumId w:val="7"/>
  </w:num>
  <w:num w:numId="11" w16cid:durableId="1060516655">
    <w:abstractNumId w:val="1"/>
  </w:num>
  <w:num w:numId="12" w16cid:durableId="43260658">
    <w:abstractNumId w:val="2"/>
  </w:num>
  <w:num w:numId="13" w16cid:durableId="1099375932">
    <w:abstractNumId w:val="4"/>
  </w:num>
  <w:num w:numId="14" w16cid:durableId="1262645861">
    <w:abstractNumId w:val="24"/>
  </w:num>
  <w:num w:numId="15" w16cid:durableId="238291095">
    <w:abstractNumId w:val="13"/>
  </w:num>
  <w:num w:numId="16" w16cid:durableId="590504845">
    <w:abstractNumId w:val="27"/>
  </w:num>
  <w:num w:numId="17" w16cid:durableId="1510368781">
    <w:abstractNumId w:val="8"/>
  </w:num>
  <w:num w:numId="18" w16cid:durableId="237982041">
    <w:abstractNumId w:val="10"/>
  </w:num>
  <w:num w:numId="19" w16cid:durableId="708143511">
    <w:abstractNumId w:val="20"/>
  </w:num>
  <w:num w:numId="20" w16cid:durableId="271476313">
    <w:abstractNumId w:val="21"/>
  </w:num>
  <w:num w:numId="21" w16cid:durableId="1068267863">
    <w:abstractNumId w:val="15"/>
  </w:num>
  <w:num w:numId="22" w16cid:durableId="1271280375">
    <w:abstractNumId w:val="19"/>
  </w:num>
  <w:num w:numId="23" w16cid:durableId="419109921">
    <w:abstractNumId w:val="6"/>
  </w:num>
  <w:num w:numId="24" w16cid:durableId="437336515">
    <w:abstractNumId w:val="30"/>
  </w:num>
  <w:num w:numId="25" w16cid:durableId="1982229893">
    <w:abstractNumId w:val="3"/>
  </w:num>
  <w:num w:numId="26" w16cid:durableId="47070179">
    <w:abstractNumId w:val="11"/>
  </w:num>
  <w:num w:numId="27" w16cid:durableId="51121146">
    <w:abstractNumId w:val="22"/>
  </w:num>
  <w:num w:numId="28" w16cid:durableId="849757711">
    <w:abstractNumId w:val="14"/>
  </w:num>
  <w:num w:numId="29" w16cid:durableId="241987481">
    <w:abstractNumId w:val="31"/>
  </w:num>
  <w:num w:numId="30" w16cid:durableId="817068841">
    <w:abstractNumId w:val="18"/>
  </w:num>
  <w:num w:numId="31" w16cid:durableId="904221079">
    <w:abstractNumId w:val="25"/>
  </w:num>
  <w:num w:numId="32" w16cid:durableId="243033498">
    <w:abstractNumId w:val="0"/>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40FE"/>
    <w:rsid w:val="0001570E"/>
    <w:rsid w:val="000535AB"/>
    <w:rsid w:val="00056D4D"/>
    <w:rsid w:val="0006040F"/>
    <w:rsid w:val="00075613"/>
    <w:rsid w:val="001021D6"/>
    <w:rsid w:val="001873BB"/>
    <w:rsid w:val="001A40FE"/>
    <w:rsid w:val="00203EB7"/>
    <w:rsid w:val="00213BC8"/>
    <w:rsid w:val="00223B9D"/>
    <w:rsid w:val="002243FE"/>
    <w:rsid w:val="002267C3"/>
    <w:rsid w:val="00290E67"/>
    <w:rsid w:val="00291340"/>
    <w:rsid w:val="002A17DA"/>
    <w:rsid w:val="002B3609"/>
    <w:rsid w:val="002D0400"/>
    <w:rsid w:val="002F238E"/>
    <w:rsid w:val="00337D3F"/>
    <w:rsid w:val="00386A5A"/>
    <w:rsid w:val="003916CF"/>
    <w:rsid w:val="003C2C5C"/>
    <w:rsid w:val="003C3585"/>
    <w:rsid w:val="004671C7"/>
    <w:rsid w:val="00472B78"/>
    <w:rsid w:val="004C120F"/>
    <w:rsid w:val="004C1FDC"/>
    <w:rsid w:val="00510BE2"/>
    <w:rsid w:val="00513ACE"/>
    <w:rsid w:val="0059637E"/>
    <w:rsid w:val="005B6C43"/>
    <w:rsid w:val="005C2373"/>
    <w:rsid w:val="005D0794"/>
    <w:rsid w:val="005F2938"/>
    <w:rsid w:val="005F2F48"/>
    <w:rsid w:val="00626FB7"/>
    <w:rsid w:val="0063606B"/>
    <w:rsid w:val="00663B33"/>
    <w:rsid w:val="00667E6E"/>
    <w:rsid w:val="00687BBF"/>
    <w:rsid w:val="006B5CD6"/>
    <w:rsid w:val="006E6014"/>
    <w:rsid w:val="007024CD"/>
    <w:rsid w:val="007035AF"/>
    <w:rsid w:val="007371BE"/>
    <w:rsid w:val="00753DA3"/>
    <w:rsid w:val="00755D44"/>
    <w:rsid w:val="00767B92"/>
    <w:rsid w:val="007C214D"/>
    <w:rsid w:val="008020B3"/>
    <w:rsid w:val="00831D2B"/>
    <w:rsid w:val="00831D99"/>
    <w:rsid w:val="00854401"/>
    <w:rsid w:val="008738EC"/>
    <w:rsid w:val="00896C5F"/>
    <w:rsid w:val="008A3D3E"/>
    <w:rsid w:val="008A7CAC"/>
    <w:rsid w:val="008B532B"/>
    <w:rsid w:val="008F47AD"/>
    <w:rsid w:val="00945C53"/>
    <w:rsid w:val="009B4C5F"/>
    <w:rsid w:val="00A30D82"/>
    <w:rsid w:val="00AC0566"/>
    <w:rsid w:val="00B10B83"/>
    <w:rsid w:val="00B10E40"/>
    <w:rsid w:val="00B11627"/>
    <w:rsid w:val="00B134EA"/>
    <w:rsid w:val="00B51AFB"/>
    <w:rsid w:val="00B64742"/>
    <w:rsid w:val="00B7622B"/>
    <w:rsid w:val="00BA4EC3"/>
    <w:rsid w:val="00BB711C"/>
    <w:rsid w:val="00BC4248"/>
    <w:rsid w:val="00BF34DF"/>
    <w:rsid w:val="00C47F9A"/>
    <w:rsid w:val="00C55B8B"/>
    <w:rsid w:val="00C74689"/>
    <w:rsid w:val="00C757BD"/>
    <w:rsid w:val="00CC05FF"/>
    <w:rsid w:val="00CC749E"/>
    <w:rsid w:val="00D41F02"/>
    <w:rsid w:val="00D6209D"/>
    <w:rsid w:val="00DF0814"/>
    <w:rsid w:val="00E03D75"/>
    <w:rsid w:val="00E21174"/>
    <w:rsid w:val="00E35843"/>
    <w:rsid w:val="00E409FA"/>
    <w:rsid w:val="00E73C9A"/>
    <w:rsid w:val="00E74896"/>
    <w:rsid w:val="00EC5384"/>
    <w:rsid w:val="00EC62AC"/>
    <w:rsid w:val="00EE2E4B"/>
    <w:rsid w:val="00F3717D"/>
    <w:rsid w:val="00F465A6"/>
    <w:rsid w:val="00F62469"/>
    <w:rsid w:val="00F64B80"/>
    <w:rsid w:val="00FB738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3B71BB5"/>
  <w15:docId w15:val="{48D89238-1409-4E3C-9237-77E5663BBF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337D3F"/>
    <w:rPr>
      <w:rFonts w:ascii="Arial" w:eastAsia="Arial" w:hAnsi="Arial" w:cs="Arial"/>
    </w:rPr>
  </w:style>
  <w:style w:type="paragraph" w:styleId="Heading1">
    <w:name w:val="heading 1"/>
    <w:basedOn w:val="Normal"/>
    <w:uiPriority w:val="1"/>
    <w:qFormat/>
    <w:pPr>
      <w:spacing w:before="55"/>
      <w:ind w:left="6011"/>
      <w:outlineLvl w:val="0"/>
    </w:pPr>
    <w:rPr>
      <w:b/>
      <w:bCs/>
      <w:sz w:val="48"/>
      <w:szCs w:val="48"/>
    </w:rPr>
  </w:style>
  <w:style w:type="paragraph" w:styleId="Heading2">
    <w:name w:val="heading 2"/>
    <w:basedOn w:val="Normal"/>
    <w:uiPriority w:val="1"/>
    <w:qFormat/>
    <w:pPr>
      <w:spacing w:before="89"/>
      <w:ind w:left="902"/>
      <w:outlineLvl w:val="1"/>
    </w:pPr>
    <w:rPr>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5"/>
      <w:szCs w:val="25"/>
    </w:rPr>
  </w:style>
  <w:style w:type="paragraph" w:styleId="ListParagraph">
    <w:name w:val="List Paragraph"/>
    <w:basedOn w:val="Normal"/>
    <w:uiPriority w:val="34"/>
    <w:qFormat/>
  </w:style>
  <w:style w:type="paragraph" w:customStyle="1" w:styleId="TableParagraph">
    <w:name w:val="Table Paragraph"/>
    <w:basedOn w:val="Normal"/>
    <w:uiPriority w:val="1"/>
    <w:qFormat/>
    <w:pPr>
      <w:ind w:left="830"/>
    </w:pPr>
  </w:style>
  <w:style w:type="paragraph" w:styleId="Header">
    <w:name w:val="header"/>
    <w:basedOn w:val="Normal"/>
    <w:link w:val="HeaderChar"/>
    <w:unhideWhenUsed/>
    <w:rsid w:val="003C2C5C"/>
    <w:pPr>
      <w:tabs>
        <w:tab w:val="center" w:pos="4513"/>
        <w:tab w:val="right" w:pos="9026"/>
      </w:tabs>
    </w:pPr>
  </w:style>
  <w:style w:type="character" w:customStyle="1" w:styleId="HeaderChar">
    <w:name w:val="Header Char"/>
    <w:basedOn w:val="DefaultParagraphFont"/>
    <w:link w:val="Header"/>
    <w:uiPriority w:val="99"/>
    <w:rsid w:val="003C2C5C"/>
    <w:rPr>
      <w:rFonts w:ascii="Arial" w:eastAsia="Arial" w:hAnsi="Arial" w:cs="Arial"/>
    </w:rPr>
  </w:style>
  <w:style w:type="paragraph" w:styleId="Footer">
    <w:name w:val="footer"/>
    <w:basedOn w:val="Normal"/>
    <w:link w:val="FooterChar"/>
    <w:uiPriority w:val="99"/>
    <w:unhideWhenUsed/>
    <w:rsid w:val="003C2C5C"/>
    <w:pPr>
      <w:tabs>
        <w:tab w:val="center" w:pos="4513"/>
        <w:tab w:val="right" w:pos="9026"/>
      </w:tabs>
    </w:pPr>
  </w:style>
  <w:style w:type="character" w:customStyle="1" w:styleId="FooterChar">
    <w:name w:val="Footer Char"/>
    <w:basedOn w:val="DefaultParagraphFont"/>
    <w:link w:val="Footer"/>
    <w:uiPriority w:val="99"/>
    <w:rsid w:val="003C2C5C"/>
    <w:rPr>
      <w:rFonts w:ascii="Arial" w:eastAsia="Arial" w:hAnsi="Arial" w:cs="Arial"/>
    </w:rPr>
  </w:style>
  <w:style w:type="table" w:styleId="TableGrid">
    <w:name w:val="Table Grid"/>
    <w:basedOn w:val="TableNormal"/>
    <w:uiPriority w:val="39"/>
    <w:rsid w:val="007371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i-provider">
    <w:name w:val="ui-provider"/>
    <w:basedOn w:val="DefaultParagraphFont"/>
    <w:rsid w:val="00B134EA"/>
  </w:style>
  <w:style w:type="paragraph" w:customStyle="1" w:styleId="NormalLeft">
    <w:name w:val="Normal Left"/>
    <w:basedOn w:val="Normal"/>
    <w:rsid w:val="00C74689"/>
    <w:pPr>
      <w:widowControl/>
      <w:autoSpaceDE/>
      <w:autoSpaceDN/>
      <w:spacing w:after="240"/>
    </w:pPr>
    <w:rPr>
      <w:rFonts w:eastAsia="Times New Roman" w:cs="Times New Roman"/>
      <w:szCs w:val="20"/>
      <w:lang w:val="en-GB"/>
    </w:rPr>
  </w:style>
  <w:style w:type="paragraph" w:customStyle="1" w:styleId="Default">
    <w:name w:val="Default"/>
    <w:rsid w:val="00EE2E4B"/>
    <w:pPr>
      <w:widowControl/>
      <w:adjustRightInd w:val="0"/>
    </w:pPr>
    <w:rPr>
      <w:rFonts w:ascii="Arial" w:eastAsia="Times New Roman" w:hAnsi="Arial" w:cs="Arial"/>
      <w:color w:val="000000"/>
      <w:sz w:val="24"/>
      <w:szCs w:val="24"/>
      <w:lang w:val="en-GB" w:eastAsia="en-GB"/>
    </w:rPr>
  </w:style>
  <w:style w:type="paragraph" w:styleId="BodyText2">
    <w:name w:val="Body Text 2"/>
    <w:basedOn w:val="Normal"/>
    <w:link w:val="BodyText2Char"/>
    <w:uiPriority w:val="99"/>
    <w:semiHidden/>
    <w:unhideWhenUsed/>
    <w:rsid w:val="008A7CAC"/>
    <w:pPr>
      <w:spacing w:after="120" w:line="480" w:lineRule="auto"/>
    </w:pPr>
  </w:style>
  <w:style w:type="character" w:customStyle="1" w:styleId="BodyText2Char">
    <w:name w:val="Body Text 2 Char"/>
    <w:basedOn w:val="DefaultParagraphFont"/>
    <w:link w:val="BodyText2"/>
    <w:uiPriority w:val="99"/>
    <w:semiHidden/>
    <w:rsid w:val="008A7CAC"/>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6660143">
      <w:bodyDiv w:val="1"/>
      <w:marLeft w:val="0"/>
      <w:marRight w:val="0"/>
      <w:marTop w:val="0"/>
      <w:marBottom w:val="0"/>
      <w:divBdr>
        <w:top w:val="none" w:sz="0" w:space="0" w:color="auto"/>
        <w:left w:val="none" w:sz="0" w:space="0" w:color="auto"/>
        <w:bottom w:val="none" w:sz="0" w:space="0" w:color="auto"/>
        <w:right w:val="none" w:sz="0" w:space="0" w:color="auto"/>
      </w:divBdr>
    </w:div>
    <w:div w:id="134270577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2E0298521439147840452ED955D13B2" ma:contentTypeVersion="5" ma:contentTypeDescription="Create a new document." ma:contentTypeScope="" ma:versionID="3773d8a9c8f0c4f0c568041ea71d297b">
  <xsd:schema xmlns:xsd="http://www.w3.org/2001/XMLSchema" xmlns:xs="http://www.w3.org/2001/XMLSchema" xmlns:p="http://schemas.microsoft.com/office/2006/metadata/properties" xmlns:ns2="58222f46-cdd5-49dc-9cc8-a6db721e7e08" targetNamespace="http://schemas.microsoft.com/office/2006/metadata/properties" ma:root="true" ma:fieldsID="2c2ec13e8dfc777f8b80af6df05f5caf" ns2:_="">
    <xsd:import namespace="58222f46-cdd5-49dc-9cc8-a6db721e7e08"/>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8222f46-cdd5-49dc-9cc8-a6db721e7e08"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C4E0141-CE29-452B-B072-28D23EAD8F42}">
  <ds:schemaRefs>
    <ds:schemaRef ds:uri="http://schemas.openxmlformats.org/officeDocument/2006/bibliography"/>
  </ds:schemaRefs>
</ds:datastoreItem>
</file>

<file path=customXml/itemProps2.xml><?xml version="1.0" encoding="utf-8"?>
<ds:datastoreItem xmlns:ds="http://schemas.openxmlformats.org/officeDocument/2006/customXml" ds:itemID="{B4B4D1E7-63CD-47A8-95A8-F59526E2B993}">
  <ds:schemaRefs>
    <ds:schemaRef ds:uri="http://schemas.microsoft.com/sharepoint/v3/contenttype/forms"/>
  </ds:schemaRefs>
</ds:datastoreItem>
</file>

<file path=customXml/itemProps3.xml><?xml version="1.0" encoding="utf-8"?>
<ds:datastoreItem xmlns:ds="http://schemas.openxmlformats.org/officeDocument/2006/customXml" ds:itemID="{976D7162-7DDB-4830-B24B-2876F46C09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8222f46-cdd5-49dc-9cc8-a6db721e7e0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17D0D03-DD9A-47DC-9269-AEFAE4BB22A4}">
  <ds:schemaRefs>
    <ds:schemaRef ds:uri="http://schemas.microsoft.com/office/2006/metadata/properties"/>
    <ds:schemaRef ds:uri="http://schemas.microsoft.com/office/infopath/2007/PartnerControls"/>
  </ds:schemaRefs>
</ds:datastoreItem>
</file>

<file path=docMetadata/LabelInfo.xml><?xml version="1.0" encoding="utf-8"?>
<clbl:labelList xmlns:clbl="http://schemas.microsoft.com/office/2020/mipLabelMetadata">
  <clbl:label id="{1625c840-4e73-41c3-8229-0a1c89f5ed6d}" enabled="1" method="Standard" siteId="{c1feddbf-48ed-4f02-8edf-64f580567987}" removed="0"/>
</clbl:labelList>
</file>

<file path=docProps/app.xml><?xml version="1.0" encoding="utf-8"?>
<Properties xmlns="http://schemas.openxmlformats.org/officeDocument/2006/extended-properties" xmlns:vt="http://schemas.openxmlformats.org/officeDocument/2006/docPropsVTypes">
  <Template>Normal</Template>
  <TotalTime>43</TotalTime>
  <Pages>6</Pages>
  <Words>1099</Words>
  <Characters>6870</Characters>
  <Application>Microsoft Office Word</Application>
  <DocSecurity>0</DocSecurity>
  <Lines>298</Lines>
  <Paragraphs>130</Paragraphs>
  <ScaleCrop>false</ScaleCrop>
  <HeadingPairs>
    <vt:vector size="2" baseType="variant">
      <vt:variant>
        <vt:lpstr>Title</vt:lpstr>
      </vt:variant>
      <vt:variant>
        <vt:i4>1</vt:i4>
      </vt:variant>
    </vt:vector>
  </HeadingPairs>
  <TitlesOfParts>
    <vt:vector size="1" baseType="lpstr">
      <vt:lpstr/>
    </vt:vector>
  </TitlesOfParts>
  <Company>Hoople Ltd</Company>
  <LinksUpToDate>false</LinksUpToDate>
  <CharactersWithSpaces>7839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Louise Broadhurst;Jill Anthony-Ackery</dc:creator>
  <cp:lastModifiedBy>Vaughan, Richard</cp:lastModifiedBy>
  <cp:revision>13</cp:revision>
  <cp:lastPrinted>2023-02-08T13:47:00Z</cp:lastPrinted>
  <dcterms:created xsi:type="dcterms:W3CDTF">2024-08-22T14:30:00Z</dcterms:created>
  <dcterms:modified xsi:type="dcterms:W3CDTF">2026-04-10T13:25:00Z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2023-01-12T00:00:00Z</vt:filetime>
  </property>
  <property fmtid="{D5CDD505-2E9C-101B-9397-08002B2CF9AE}" pid="3" name="Creator">
    <vt:lpwstr>Microsoft® Word 2019</vt:lpwstr>
  </property>
  <property fmtid="{D5CDD505-2E9C-101B-9397-08002B2CF9AE}" pid="4" name="LastSaved">
    <vt:filetime>2023-02-08T00:00:00Z</vt:filetime>
  </property>
  <property fmtid="{D5CDD505-2E9C-101B-9397-08002B2CF9AE}" pid="5" name="ContentTypeId">
    <vt:lpwstr>0x01010012E0298521439147840452ED955D13B2</vt:lpwstr>
  </property>
  <property fmtid="{D5CDD505-2E9C-101B-9397-08002B2CF9AE}" pid="6" name="ClassificationContentMarkingHeaderShapeIds">
    <vt:lpwstr>247f6306,2fe44c2d,1206522d</vt:lpwstr>
  </property>
  <property fmtid="{D5CDD505-2E9C-101B-9397-08002B2CF9AE}" pid="7" name="ClassificationContentMarkingHeaderFontProps">
    <vt:lpwstr>#0000ff,10,Aptos</vt:lpwstr>
  </property>
  <property fmtid="{D5CDD505-2E9C-101B-9397-08002B2CF9AE}" pid="8" name="ClassificationContentMarkingHeaderText">
    <vt:lpwstr>OFFICIAL</vt:lpwstr>
  </property>
</Properties>
</file>