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01E21" w14:textId="77777777" w:rsidR="00EC5384" w:rsidRDefault="00EC5384" w:rsidP="00290E67">
      <w:pPr>
        <w:pStyle w:val="Heading1"/>
        <w:spacing w:before="84"/>
        <w:rPr>
          <w:color w:val="A6A6A6"/>
        </w:rPr>
      </w:pPr>
      <w:bookmarkStart w:id="0" w:name="_GoBack"/>
      <w:bookmarkEnd w:id="0"/>
    </w:p>
    <w:p w14:paraId="04A0938F"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58BC2D3" w14:textId="77777777" w:rsidTr="007371BE">
        <w:trPr>
          <w:trHeight w:val="419"/>
          <w:tblHeader/>
        </w:trPr>
        <w:tc>
          <w:tcPr>
            <w:tcW w:w="2138" w:type="dxa"/>
          </w:tcPr>
          <w:p w14:paraId="1F4997F0" w14:textId="77777777" w:rsidR="007371BE" w:rsidRPr="007371BE" w:rsidRDefault="0063606B" w:rsidP="007371BE">
            <w:pPr>
              <w:pStyle w:val="BodyText"/>
            </w:pPr>
            <w:r w:rsidRPr="00831D2B">
              <w:t>Role Structure</w:t>
            </w:r>
          </w:p>
        </w:tc>
        <w:tc>
          <w:tcPr>
            <w:tcW w:w="2709" w:type="dxa"/>
          </w:tcPr>
          <w:p w14:paraId="6556947F" w14:textId="77777777" w:rsidR="007371BE" w:rsidRPr="007371BE" w:rsidRDefault="007371BE" w:rsidP="007371BE">
            <w:pPr>
              <w:pStyle w:val="BodyText"/>
            </w:pPr>
            <w:r w:rsidRPr="007371BE">
              <w:t xml:space="preserve">Role Details </w:t>
            </w:r>
          </w:p>
        </w:tc>
      </w:tr>
      <w:tr w:rsidR="00EC5384" w14:paraId="4665678C" w14:textId="77777777" w:rsidTr="007371BE">
        <w:trPr>
          <w:trHeight w:val="419"/>
        </w:trPr>
        <w:tc>
          <w:tcPr>
            <w:tcW w:w="2138" w:type="dxa"/>
          </w:tcPr>
          <w:p w14:paraId="1DBDE7B4"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96EB012"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7A68591F" w14:textId="77777777" w:rsidTr="007371BE">
        <w:trPr>
          <w:trHeight w:val="557"/>
        </w:trPr>
        <w:tc>
          <w:tcPr>
            <w:tcW w:w="2138" w:type="dxa"/>
          </w:tcPr>
          <w:p w14:paraId="3B424ADD"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93ED46D" w14:textId="35BC4B4E" w:rsidR="00EC5384" w:rsidRDefault="00EC5384" w:rsidP="00EC5384">
            <w:pPr>
              <w:pStyle w:val="TableParagraph"/>
              <w:spacing w:before="143"/>
              <w:ind w:left="0"/>
              <w:rPr>
                <w:sz w:val="24"/>
              </w:rPr>
            </w:pPr>
            <w:r w:rsidRPr="007371BE">
              <w:rPr>
                <w:sz w:val="24"/>
              </w:rPr>
              <w:t>H</w:t>
            </w:r>
            <w:r w:rsidR="005F2CC0">
              <w:rPr>
                <w:sz w:val="24"/>
              </w:rPr>
              <w:t>C06</w:t>
            </w:r>
          </w:p>
        </w:tc>
      </w:tr>
      <w:tr w:rsidR="00EC5384" w14:paraId="1F37066F" w14:textId="77777777" w:rsidTr="007371BE">
        <w:trPr>
          <w:trHeight w:val="543"/>
        </w:trPr>
        <w:tc>
          <w:tcPr>
            <w:tcW w:w="2138" w:type="dxa"/>
          </w:tcPr>
          <w:p w14:paraId="10300076"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C8E6EA2" w14:textId="3EFC1331" w:rsidR="00EC5384" w:rsidRPr="005F2CC0" w:rsidRDefault="005F2CC0" w:rsidP="00EC5384">
            <w:pPr>
              <w:pStyle w:val="TableParagraph"/>
              <w:spacing w:before="130"/>
              <w:ind w:left="0"/>
              <w:rPr>
                <w:color w:val="000000" w:themeColor="text1"/>
                <w:sz w:val="24"/>
              </w:rPr>
            </w:pPr>
            <w:r w:rsidRPr="005F2CC0">
              <w:rPr>
                <w:color w:val="000000" w:themeColor="text1"/>
                <w:sz w:val="24"/>
              </w:rPr>
              <w:t>Hereford</w:t>
            </w:r>
          </w:p>
        </w:tc>
      </w:tr>
      <w:tr w:rsidR="00EC5384" w:rsidRPr="00667E6E" w14:paraId="302DF90F" w14:textId="77777777" w:rsidTr="007371BE">
        <w:trPr>
          <w:trHeight w:val="405"/>
        </w:trPr>
        <w:tc>
          <w:tcPr>
            <w:tcW w:w="2138" w:type="dxa"/>
          </w:tcPr>
          <w:p w14:paraId="1CFE920A"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6D354892" w14:textId="031D4B3F" w:rsidR="00EC5384" w:rsidRPr="005F2CC0" w:rsidRDefault="005F2CC0" w:rsidP="00EC5384">
            <w:pPr>
              <w:pStyle w:val="TableParagraph"/>
              <w:spacing w:before="129" w:line="256" w:lineRule="exact"/>
              <w:ind w:left="0"/>
              <w:rPr>
                <w:color w:val="000000" w:themeColor="text1"/>
                <w:sz w:val="24"/>
              </w:rPr>
            </w:pPr>
            <w:r w:rsidRPr="005F2CC0">
              <w:rPr>
                <w:color w:val="000000" w:themeColor="text1"/>
                <w:sz w:val="24"/>
              </w:rPr>
              <w:t>Early Years SEND Lead Practitioner</w:t>
            </w:r>
          </w:p>
        </w:tc>
      </w:tr>
    </w:tbl>
    <w:p w14:paraId="6EB87D34"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36A81C0B" w14:textId="5672D633" w:rsidR="003C2C5C" w:rsidRPr="005F2CC0" w:rsidRDefault="00142109" w:rsidP="00EC5384">
      <w:pPr>
        <w:pStyle w:val="Heading1"/>
        <w:spacing w:before="84"/>
        <w:ind w:left="0" w:firstLine="720"/>
        <w:jc w:val="both"/>
        <w:rPr>
          <w:b w:val="0"/>
          <w:color w:val="000000" w:themeColor="text1"/>
          <w:sz w:val="36"/>
        </w:rPr>
      </w:pPr>
      <w:r w:rsidRPr="005F2CC0">
        <w:rPr>
          <w:color w:val="000000" w:themeColor="text1"/>
          <w:sz w:val="36"/>
        </w:rPr>
        <w:t>Early Years Inclusion Officer</w:t>
      </w:r>
      <w:r w:rsidR="003C2C5C" w:rsidRPr="005F2CC0">
        <w:rPr>
          <w:color w:val="000000" w:themeColor="text1"/>
          <w:sz w:val="36"/>
        </w:rPr>
        <w:t xml:space="preserve"> </w:t>
      </w:r>
    </w:p>
    <w:p w14:paraId="6A48980D" w14:textId="6F7DA52E" w:rsidR="001A40FE" w:rsidRPr="005F2CC0" w:rsidRDefault="005F2CC0" w:rsidP="00EC5384">
      <w:pPr>
        <w:spacing w:before="195"/>
        <w:ind w:firstLine="720"/>
        <w:rPr>
          <w:b/>
          <w:color w:val="000000" w:themeColor="text1"/>
          <w:sz w:val="36"/>
        </w:rPr>
      </w:pPr>
      <w:r w:rsidRPr="005F2CC0">
        <w:rPr>
          <w:b/>
          <w:color w:val="000000" w:themeColor="text1"/>
          <w:sz w:val="36"/>
        </w:rPr>
        <w:t>Additional Needs</w:t>
      </w:r>
    </w:p>
    <w:p w14:paraId="7DFE248D"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9CD42C4" w14:textId="77777777" w:rsidR="001A40FE" w:rsidRDefault="001A40FE">
      <w:pPr>
        <w:pStyle w:val="BodyText"/>
        <w:rPr>
          <w:b/>
          <w:sz w:val="20"/>
        </w:rPr>
      </w:pPr>
    </w:p>
    <w:p w14:paraId="72871152" w14:textId="77777777" w:rsidR="001A40FE" w:rsidRDefault="001A40FE">
      <w:pPr>
        <w:pStyle w:val="BodyText"/>
        <w:spacing w:before="3"/>
        <w:rPr>
          <w:b/>
          <w:sz w:val="20"/>
        </w:rPr>
      </w:pPr>
    </w:p>
    <w:p w14:paraId="07199CB7" w14:textId="79FAD6F1" w:rsidR="00D41F02" w:rsidRDefault="00CC05FF" w:rsidP="005F2CC0">
      <w:pPr>
        <w:pStyle w:val="Heading2"/>
      </w:pPr>
      <w:r w:rsidRPr="007371BE">
        <w:t>Main purpose of the role</w:t>
      </w:r>
    </w:p>
    <w:p w14:paraId="64007DA7" w14:textId="77777777" w:rsidR="005F2CC0" w:rsidRPr="005F2CC0" w:rsidRDefault="005F2CC0" w:rsidP="005F2CC0">
      <w:pPr>
        <w:pStyle w:val="Heading2"/>
        <w:rPr>
          <w:sz w:val="4"/>
          <w:szCs w:val="4"/>
        </w:rPr>
      </w:pPr>
    </w:p>
    <w:p w14:paraId="6C5BABC6" w14:textId="77777777" w:rsidR="005F2CC0" w:rsidRPr="005F2CC0" w:rsidRDefault="005F2CC0" w:rsidP="005F2CC0">
      <w:pPr>
        <w:ind w:left="720"/>
        <w:jc w:val="both"/>
      </w:pPr>
      <w:r w:rsidRPr="005F2CC0">
        <w:t>The main purpose of this role is to support the inclusion of EY Children with SEND to be able to access their full learning entitlement. This includes:</w:t>
      </w:r>
    </w:p>
    <w:p w14:paraId="13D9A944" w14:textId="77777777" w:rsidR="005F2CC0" w:rsidRPr="005F2CC0" w:rsidRDefault="005F2CC0" w:rsidP="005F2CC0">
      <w:pPr>
        <w:ind w:left="720"/>
        <w:jc w:val="both"/>
      </w:pPr>
      <w:r w:rsidRPr="005F2CC0">
        <w:t>Working in conjunction with, and developing the capacity of, preschool settings through advice, guidance and modelling to meet the needs of children with SEND by:</w:t>
      </w:r>
    </w:p>
    <w:p w14:paraId="203F638E" w14:textId="77777777" w:rsidR="005F2CC0" w:rsidRPr="005F2CC0" w:rsidRDefault="005F2CC0" w:rsidP="005F2CC0">
      <w:pPr>
        <w:pStyle w:val="ListParagraph"/>
        <w:widowControl/>
        <w:numPr>
          <w:ilvl w:val="0"/>
          <w:numId w:val="25"/>
        </w:numPr>
        <w:autoSpaceDE/>
        <w:autoSpaceDN/>
        <w:spacing w:after="200"/>
        <w:contextualSpacing/>
      </w:pPr>
      <w:r w:rsidRPr="005F2CC0">
        <w:t>Delivering inclusion support  to settings and modelling strategies</w:t>
      </w:r>
    </w:p>
    <w:p w14:paraId="3ADB0DDC" w14:textId="77777777" w:rsidR="005F2CC0" w:rsidRPr="005F2CC0" w:rsidRDefault="005F2CC0" w:rsidP="005F2CC0">
      <w:pPr>
        <w:pStyle w:val="ListParagraph"/>
        <w:widowControl/>
        <w:numPr>
          <w:ilvl w:val="0"/>
          <w:numId w:val="25"/>
        </w:numPr>
        <w:autoSpaceDE/>
        <w:autoSpaceDN/>
        <w:spacing w:after="200"/>
        <w:contextualSpacing/>
      </w:pPr>
      <w:r w:rsidRPr="005F2CC0">
        <w:t>Advising setting managers including Head Teachers and SLT</w:t>
      </w:r>
    </w:p>
    <w:p w14:paraId="76F7A002" w14:textId="77777777" w:rsidR="005F2CC0" w:rsidRPr="005F2CC0" w:rsidRDefault="005F2CC0" w:rsidP="005F2CC0">
      <w:pPr>
        <w:pStyle w:val="ListParagraph"/>
        <w:widowControl/>
        <w:numPr>
          <w:ilvl w:val="0"/>
          <w:numId w:val="25"/>
        </w:numPr>
        <w:autoSpaceDE/>
        <w:autoSpaceDN/>
        <w:spacing w:after="200"/>
        <w:contextualSpacing/>
      </w:pPr>
      <w:r w:rsidRPr="005F2CC0">
        <w:t>Advise, support and train childminders  to know, understand and use the EY Graduated Approach in accordance with the SEN Code of Practice</w:t>
      </w:r>
    </w:p>
    <w:p w14:paraId="14C27699" w14:textId="77777777" w:rsidR="005F2CC0" w:rsidRPr="005F2CC0" w:rsidRDefault="005F2CC0" w:rsidP="005F2CC0">
      <w:pPr>
        <w:pStyle w:val="ListParagraph"/>
        <w:widowControl/>
        <w:numPr>
          <w:ilvl w:val="0"/>
          <w:numId w:val="25"/>
        </w:numPr>
        <w:autoSpaceDE/>
        <w:autoSpaceDN/>
        <w:spacing w:after="200"/>
        <w:contextualSpacing/>
      </w:pPr>
      <w:r w:rsidRPr="005F2CC0">
        <w:t>Training and development of SENCOs to know, understand and use the EY Graduated Approach in accordance with the SEN Code of Practice</w:t>
      </w:r>
    </w:p>
    <w:p w14:paraId="034C8774" w14:textId="77777777" w:rsidR="005F2CC0" w:rsidRPr="005F2CC0" w:rsidRDefault="005F2CC0" w:rsidP="005F2CC0">
      <w:pPr>
        <w:pStyle w:val="ListParagraph"/>
        <w:widowControl/>
        <w:numPr>
          <w:ilvl w:val="0"/>
          <w:numId w:val="25"/>
        </w:numPr>
        <w:autoSpaceDE/>
        <w:autoSpaceDN/>
        <w:spacing w:after="200"/>
        <w:contextualSpacing/>
      </w:pPr>
      <w:r w:rsidRPr="005F2CC0">
        <w:t>Designing and delivering training to school and nursery staff</w:t>
      </w:r>
    </w:p>
    <w:p w14:paraId="29F525A3" w14:textId="77777777" w:rsidR="005F2CC0" w:rsidRPr="005F2CC0" w:rsidRDefault="005F2CC0" w:rsidP="005F2CC0">
      <w:pPr>
        <w:pStyle w:val="ListParagraph"/>
        <w:widowControl/>
        <w:numPr>
          <w:ilvl w:val="0"/>
          <w:numId w:val="25"/>
        </w:numPr>
        <w:autoSpaceDE/>
        <w:autoSpaceDN/>
        <w:spacing w:after="200"/>
        <w:contextualSpacing/>
      </w:pPr>
      <w:r w:rsidRPr="005F2CC0">
        <w:t>Providing support advice and modelling strategies to staff</w:t>
      </w:r>
    </w:p>
    <w:p w14:paraId="3CB1B669" w14:textId="77777777" w:rsidR="005F2CC0" w:rsidRPr="005F2CC0" w:rsidRDefault="005F2CC0" w:rsidP="005F2CC0">
      <w:pPr>
        <w:pStyle w:val="ListParagraph"/>
        <w:widowControl/>
        <w:numPr>
          <w:ilvl w:val="0"/>
          <w:numId w:val="25"/>
        </w:numPr>
        <w:autoSpaceDE/>
        <w:autoSpaceDN/>
        <w:spacing w:after="200"/>
        <w:contextualSpacing/>
      </w:pPr>
      <w:r w:rsidRPr="005F2CC0">
        <w:t>Delivering trainings to other services</w:t>
      </w:r>
    </w:p>
    <w:p w14:paraId="08AF9C9C" w14:textId="77777777" w:rsidR="005F2CC0" w:rsidRPr="005F2CC0" w:rsidRDefault="005F2CC0" w:rsidP="005F2CC0">
      <w:pPr>
        <w:pStyle w:val="ListParagraph"/>
        <w:widowControl/>
        <w:numPr>
          <w:ilvl w:val="0"/>
          <w:numId w:val="25"/>
        </w:numPr>
        <w:autoSpaceDE/>
        <w:autoSpaceDN/>
        <w:spacing w:after="200"/>
        <w:contextualSpacing/>
      </w:pPr>
      <w:r w:rsidRPr="005F2CC0">
        <w:t xml:space="preserve">Enabling preschool children with SEND to learn and develop to their full potential </w:t>
      </w:r>
    </w:p>
    <w:p w14:paraId="5417C491" w14:textId="77777777" w:rsidR="005F2CC0" w:rsidRPr="005F2CC0" w:rsidRDefault="005F2CC0" w:rsidP="005F2CC0">
      <w:pPr>
        <w:spacing w:after="200"/>
        <w:ind w:left="720"/>
      </w:pPr>
      <w:r w:rsidRPr="005F2CC0">
        <w:t>Managing caseloads by:</w:t>
      </w:r>
    </w:p>
    <w:p w14:paraId="2EDCDBD9" w14:textId="77777777" w:rsidR="005F2CC0" w:rsidRPr="005F2CC0" w:rsidRDefault="005F2CC0" w:rsidP="005F2CC0">
      <w:pPr>
        <w:pStyle w:val="ListParagraph"/>
        <w:widowControl/>
        <w:numPr>
          <w:ilvl w:val="0"/>
          <w:numId w:val="25"/>
        </w:numPr>
        <w:autoSpaceDE/>
        <w:autoSpaceDN/>
        <w:spacing w:after="200"/>
        <w:contextualSpacing/>
      </w:pPr>
      <w:r w:rsidRPr="005F2CC0">
        <w:t>Co-</w:t>
      </w:r>
      <w:proofErr w:type="spellStart"/>
      <w:r w:rsidRPr="005F2CC0">
        <w:t>ordinating</w:t>
      </w:r>
      <w:proofErr w:type="spellEnd"/>
      <w:r w:rsidRPr="005F2CC0">
        <w:t xml:space="preserve"> professionals who work with a family </w:t>
      </w:r>
    </w:p>
    <w:p w14:paraId="69EAE042" w14:textId="77777777" w:rsidR="005F2CC0" w:rsidRPr="005F2CC0" w:rsidRDefault="005F2CC0" w:rsidP="005F2CC0">
      <w:pPr>
        <w:pStyle w:val="ListParagraph"/>
        <w:widowControl/>
        <w:numPr>
          <w:ilvl w:val="0"/>
          <w:numId w:val="25"/>
        </w:numPr>
        <w:autoSpaceDE/>
        <w:autoSpaceDN/>
        <w:spacing w:after="200"/>
        <w:contextualSpacing/>
      </w:pPr>
      <w:r w:rsidRPr="005F2CC0">
        <w:t xml:space="preserve">Liaising with and </w:t>
      </w:r>
      <w:proofErr w:type="spellStart"/>
      <w:r w:rsidRPr="005F2CC0">
        <w:t>co-ordinating</w:t>
      </w:r>
      <w:proofErr w:type="spellEnd"/>
      <w:r w:rsidRPr="005F2CC0">
        <w:t xml:space="preserve"> EY transition to some specialist placements</w:t>
      </w:r>
    </w:p>
    <w:p w14:paraId="72AA284E" w14:textId="77777777" w:rsidR="005F2CC0" w:rsidRPr="005F2CC0" w:rsidRDefault="005F2CC0" w:rsidP="005F2CC0">
      <w:pPr>
        <w:pStyle w:val="ListParagraph"/>
        <w:widowControl/>
        <w:numPr>
          <w:ilvl w:val="0"/>
          <w:numId w:val="25"/>
        </w:numPr>
        <w:autoSpaceDE/>
        <w:autoSpaceDN/>
        <w:contextualSpacing/>
        <w:jc w:val="both"/>
      </w:pPr>
      <w:r w:rsidRPr="005F2CC0">
        <w:t xml:space="preserve">Liaise with Health and Education Professionals to design a package of support </w:t>
      </w:r>
    </w:p>
    <w:p w14:paraId="04D91A7F" w14:textId="77777777" w:rsidR="005F2CC0" w:rsidRPr="005F2CC0" w:rsidRDefault="005F2CC0" w:rsidP="005F2CC0">
      <w:pPr>
        <w:pStyle w:val="ListParagraph"/>
        <w:widowControl/>
        <w:numPr>
          <w:ilvl w:val="0"/>
          <w:numId w:val="25"/>
        </w:numPr>
        <w:autoSpaceDE/>
        <w:autoSpaceDN/>
        <w:contextualSpacing/>
        <w:jc w:val="both"/>
      </w:pPr>
      <w:r w:rsidRPr="005F2CC0">
        <w:t>Monitor the transition arrangements for children with SEND transitioning to mainstream school</w:t>
      </w:r>
    </w:p>
    <w:p w14:paraId="599368A4" w14:textId="77777777" w:rsidR="005F2CC0" w:rsidRPr="005F2CC0" w:rsidRDefault="005F2CC0" w:rsidP="005F2CC0">
      <w:pPr>
        <w:pStyle w:val="ListParagraph"/>
        <w:widowControl/>
        <w:numPr>
          <w:ilvl w:val="0"/>
          <w:numId w:val="25"/>
        </w:numPr>
        <w:autoSpaceDE/>
        <w:autoSpaceDN/>
        <w:spacing w:after="200"/>
        <w:contextualSpacing/>
      </w:pPr>
      <w:r w:rsidRPr="005F2CC0">
        <w:t>Chairing panels and contributing to panels</w:t>
      </w:r>
    </w:p>
    <w:p w14:paraId="07223233" w14:textId="77777777" w:rsidR="005F2CC0" w:rsidRPr="005F2CC0" w:rsidRDefault="005F2CC0" w:rsidP="005F2CC0">
      <w:pPr>
        <w:pStyle w:val="ListParagraph"/>
        <w:widowControl/>
        <w:numPr>
          <w:ilvl w:val="0"/>
          <w:numId w:val="25"/>
        </w:numPr>
        <w:autoSpaceDE/>
        <w:autoSpaceDN/>
        <w:spacing w:after="200"/>
        <w:contextualSpacing/>
      </w:pPr>
      <w:r w:rsidRPr="005F2CC0">
        <w:t>Supporting to identify those pre-school children who may be in need of a specialist placement as they enter school</w:t>
      </w:r>
    </w:p>
    <w:p w14:paraId="45EC811B" w14:textId="77777777" w:rsidR="005F2CC0" w:rsidRPr="005F2CC0" w:rsidRDefault="005F2CC0" w:rsidP="005F2CC0">
      <w:pPr>
        <w:spacing w:after="200"/>
        <w:ind w:left="720"/>
      </w:pPr>
      <w:r w:rsidRPr="005F2CC0">
        <w:t>Monitoring Impact of:</w:t>
      </w:r>
    </w:p>
    <w:p w14:paraId="1D21B397" w14:textId="77777777" w:rsidR="005F2CC0" w:rsidRPr="005F2CC0" w:rsidRDefault="005F2CC0" w:rsidP="005F2CC0">
      <w:pPr>
        <w:pStyle w:val="ListParagraph"/>
        <w:widowControl/>
        <w:numPr>
          <w:ilvl w:val="0"/>
          <w:numId w:val="26"/>
        </w:numPr>
        <w:autoSpaceDE/>
        <w:autoSpaceDN/>
        <w:spacing w:after="200"/>
        <w:contextualSpacing/>
      </w:pPr>
      <w:r w:rsidRPr="005F2CC0">
        <w:t>Interventions and targets</w:t>
      </w:r>
    </w:p>
    <w:p w14:paraId="30F365F9" w14:textId="77777777" w:rsidR="005F2CC0" w:rsidRPr="005F2CC0" w:rsidRDefault="005F2CC0" w:rsidP="005F2CC0">
      <w:pPr>
        <w:pStyle w:val="ListParagraph"/>
        <w:widowControl/>
        <w:numPr>
          <w:ilvl w:val="0"/>
          <w:numId w:val="26"/>
        </w:numPr>
        <w:autoSpaceDE/>
        <w:autoSpaceDN/>
        <w:spacing w:after="200"/>
        <w:contextualSpacing/>
      </w:pPr>
      <w:r w:rsidRPr="005F2CC0">
        <w:t>Early Years Inclusion Funding</w:t>
      </w:r>
    </w:p>
    <w:p w14:paraId="049BCB31" w14:textId="77777777" w:rsidR="005F2CC0" w:rsidRPr="005F2CC0" w:rsidRDefault="005F2CC0" w:rsidP="005F2CC0">
      <w:pPr>
        <w:pStyle w:val="ListParagraph"/>
        <w:widowControl/>
        <w:numPr>
          <w:ilvl w:val="0"/>
          <w:numId w:val="26"/>
        </w:numPr>
        <w:autoSpaceDE/>
        <w:autoSpaceDN/>
        <w:spacing w:after="200"/>
        <w:contextualSpacing/>
      </w:pPr>
      <w:r w:rsidRPr="005F2CC0">
        <w:t>Early Years Inclusion Support</w:t>
      </w:r>
    </w:p>
    <w:p w14:paraId="67CEC016" w14:textId="77777777" w:rsidR="005F2CC0" w:rsidRPr="005F2CC0" w:rsidRDefault="005F2CC0" w:rsidP="005F2CC0">
      <w:pPr>
        <w:spacing w:after="200"/>
        <w:ind w:left="720"/>
      </w:pPr>
      <w:r w:rsidRPr="005F2CC0">
        <w:t xml:space="preserve">Contribute to the wider understanding of LA and Health colleagues </w:t>
      </w:r>
      <w:proofErr w:type="gramStart"/>
      <w:r w:rsidRPr="005F2CC0">
        <w:t>by :</w:t>
      </w:r>
      <w:proofErr w:type="gramEnd"/>
    </w:p>
    <w:p w14:paraId="01ABE90F" w14:textId="77777777" w:rsidR="005F2CC0" w:rsidRPr="005F2CC0" w:rsidRDefault="005F2CC0" w:rsidP="005F2CC0">
      <w:pPr>
        <w:pStyle w:val="ListParagraph"/>
        <w:widowControl/>
        <w:numPr>
          <w:ilvl w:val="0"/>
          <w:numId w:val="25"/>
        </w:numPr>
        <w:autoSpaceDE/>
        <w:autoSpaceDN/>
        <w:spacing w:after="200"/>
        <w:contextualSpacing/>
      </w:pPr>
      <w:r w:rsidRPr="005F2CC0">
        <w:t>Presenting at leaders and managers meetings</w:t>
      </w:r>
    </w:p>
    <w:p w14:paraId="466DA249" w14:textId="3B18887E" w:rsidR="005F2CC0" w:rsidRPr="005F2CC0" w:rsidRDefault="005F2CC0" w:rsidP="005F2CC0">
      <w:pPr>
        <w:pStyle w:val="ListParagraph"/>
        <w:widowControl/>
        <w:numPr>
          <w:ilvl w:val="0"/>
          <w:numId w:val="25"/>
        </w:numPr>
        <w:autoSpaceDE/>
        <w:autoSpaceDN/>
        <w:spacing w:after="200"/>
        <w:contextualSpacing/>
      </w:pPr>
      <w:r w:rsidRPr="005F2CC0">
        <w:t>Designing and delivering trainings for our collaborative partners in Health and other LA services</w:t>
      </w:r>
    </w:p>
    <w:p w14:paraId="7C9DD791" w14:textId="12694A7F" w:rsidR="00D41F02" w:rsidRPr="00223B9D" w:rsidRDefault="00D41F02" w:rsidP="00D41F02">
      <w:pPr>
        <w:pStyle w:val="TableParagraph"/>
        <w:spacing w:before="1" w:line="237" w:lineRule="auto"/>
        <w:ind w:right="586"/>
        <w:jc w:val="both"/>
        <w:rPr>
          <w:b/>
          <w:color w:val="FF0000"/>
          <w:sz w:val="24"/>
          <w:szCs w:val="24"/>
        </w:rPr>
      </w:pPr>
    </w:p>
    <w:p w14:paraId="4E63D3A1"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4BF685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66BAAE5D" w14:textId="77777777" w:rsidR="00831D2B" w:rsidRPr="007371BE" w:rsidRDefault="00831D2B" w:rsidP="005F2938">
            <w:pPr>
              <w:pStyle w:val="Heading2"/>
              <w:spacing w:before="166"/>
              <w:ind w:left="0"/>
            </w:pPr>
            <w:r w:rsidRPr="007371BE">
              <w:t>Key Duties and Responsibilities</w:t>
            </w:r>
          </w:p>
          <w:p w14:paraId="22C00EB0"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D0034CE" w14:textId="77777777" w:rsidR="00831D2B" w:rsidRPr="007371BE" w:rsidRDefault="00831D2B" w:rsidP="005F2938">
            <w:pPr>
              <w:pStyle w:val="Heading2"/>
              <w:spacing w:before="166"/>
              <w:ind w:left="0"/>
            </w:pPr>
            <w:r>
              <w:t>Frequency of Task</w:t>
            </w:r>
          </w:p>
        </w:tc>
      </w:tr>
      <w:tr w:rsidR="00831D2B" w14:paraId="3FDFA453"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B6D327B" w14:textId="24424AB8" w:rsidR="00831D2B" w:rsidRDefault="005F2CC0" w:rsidP="00223B9D">
            <w:pPr>
              <w:pStyle w:val="ListParagraph"/>
              <w:numPr>
                <w:ilvl w:val="0"/>
                <w:numId w:val="22"/>
              </w:numPr>
            </w:pPr>
            <w:r w:rsidRPr="00686DAE">
              <w:rPr>
                <w:rFonts w:asciiTheme="minorHAnsi" w:hAnsiTheme="minorHAnsi" w:cstheme="minorHAnsi"/>
                <w:sz w:val="24"/>
                <w:szCs w:val="24"/>
              </w:rPr>
              <w:t>Expected to make significant contributions to the development and/or implementation of the Herefordshire Council’s Plans in their area of service delivery / work</w:t>
            </w:r>
          </w:p>
        </w:tc>
        <w:tc>
          <w:tcPr>
            <w:tcW w:w="2835" w:type="dxa"/>
            <w:tcBorders>
              <w:top w:val="single" w:sz="4" w:space="0" w:color="auto"/>
              <w:left w:val="single" w:sz="4" w:space="0" w:color="auto"/>
              <w:bottom w:val="single" w:sz="4" w:space="0" w:color="auto"/>
              <w:right w:val="single" w:sz="4" w:space="0" w:color="auto"/>
            </w:tcBorders>
          </w:tcPr>
          <w:p w14:paraId="3736797E" w14:textId="709EF3F3" w:rsidR="00831D2B" w:rsidRDefault="005F2CC0" w:rsidP="00223B9D">
            <w:pPr>
              <w:pStyle w:val="ListParagraph"/>
              <w:numPr>
                <w:ilvl w:val="0"/>
                <w:numId w:val="22"/>
              </w:numPr>
            </w:pPr>
            <w:r>
              <w:t>Ongoing</w:t>
            </w:r>
          </w:p>
        </w:tc>
      </w:tr>
      <w:tr w:rsidR="00831D2B" w14:paraId="2809F56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01AFDDEC" w14:textId="5EED701D" w:rsidR="005F2CC0" w:rsidRPr="005F2CC0" w:rsidRDefault="005F2CC0" w:rsidP="00653841">
            <w:pPr>
              <w:pStyle w:val="ListParagraph"/>
              <w:numPr>
                <w:ilvl w:val="0"/>
                <w:numId w:val="21"/>
              </w:numPr>
            </w:pPr>
            <w:r w:rsidRPr="00686DAE">
              <w:rPr>
                <w:rFonts w:asciiTheme="minorHAnsi" w:hAnsiTheme="minorHAnsi" w:cstheme="minorHAnsi"/>
                <w:sz w:val="24"/>
                <w:szCs w:val="24"/>
              </w:rPr>
              <w:t>Accountable for their work and should ensure that work output and quality is of the highest quality and in accordance, where appropriate, with current regulations/legislation/Council standards</w:t>
            </w:r>
          </w:p>
        </w:tc>
        <w:tc>
          <w:tcPr>
            <w:tcW w:w="2835" w:type="dxa"/>
            <w:tcBorders>
              <w:top w:val="single" w:sz="4" w:space="0" w:color="auto"/>
              <w:left w:val="single" w:sz="4" w:space="0" w:color="auto"/>
              <w:bottom w:val="single" w:sz="4" w:space="0" w:color="auto"/>
              <w:right w:val="single" w:sz="4" w:space="0" w:color="auto"/>
            </w:tcBorders>
          </w:tcPr>
          <w:p w14:paraId="52E14B13" w14:textId="430ABCE2" w:rsidR="00831D2B" w:rsidRDefault="005F2CC0" w:rsidP="00223B9D">
            <w:pPr>
              <w:pStyle w:val="ListParagraph"/>
              <w:numPr>
                <w:ilvl w:val="0"/>
                <w:numId w:val="21"/>
              </w:numPr>
            </w:pPr>
            <w:r>
              <w:t>Ongoing</w:t>
            </w:r>
          </w:p>
        </w:tc>
      </w:tr>
      <w:tr w:rsidR="00831D2B" w14:paraId="6AE1BAA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118C85D" w14:textId="7C4E39A8" w:rsidR="00831D2B" w:rsidRDefault="005F2CC0" w:rsidP="00223B9D">
            <w:pPr>
              <w:pStyle w:val="ListParagraph"/>
              <w:numPr>
                <w:ilvl w:val="0"/>
                <w:numId w:val="20"/>
              </w:numPr>
            </w:pPr>
            <w:r w:rsidRPr="00686DAE">
              <w:rPr>
                <w:rFonts w:asciiTheme="minorHAnsi" w:hAnsiTheme="minorHAnsi" w:cstheme="minorHAnsi"/>
                <w:sz w:val="24"/>
                <w:szCs w:val="24"/>
              </w:rPr>
              <w:t xml:space="preserve">Responsible for their own continuous </w:t>
            </w:r>
            <w:proofErr w:type="spellStart"/>
            <w:r w:rsidRPr="00686DAE">
              <w:rPr>
                <w:rFonts w:asciiTheme="minorHAnsi" w:hAnsiTheme="minorHAnsi" w:cstheme="minorHAnsi"/>
                <w:sz w:val="24"/>
                <w:szCs w:val="24"/>
              </w:rPr>
              <w:t>self development</w:t>
            </w:r>
            <w:proofErr w:type="spellEnd"/>
            <w:r w:rsidRPr="00686DAE">
              <w:rPr>
                <w:rFonts w:asciiTheme="minorHAnsi" w:hAnsiTheme="minorHAnsi" w:cstheme="minorHAnsi"/>
                <w:sz w:val="24"/>
                <w:szCs w:val="24"/>
              </w:rPr>
              <w:t xml:space="preserve">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14:paraId="4ECB5DFE" w14:textId="555356FE" w:rsidR="00831D2B" w:rsidRDefault="005F2CC0" w:rsidP="00223B9D">
            <w:pPr>
              <w:pStyle w:val="ListParagraph"/>
              <w:numPr>
                <w:ilvl w:val="0"/>
                <w:numId w:val="20"/>
              </w:numPr>
            </w:pPr>
            <w:r>
              <w:t>Ongoing</w:t>
            </w:r>
          </w:p>
        </w:tc>
      </w:tr>
      <w:tr w:rsidR="00831D2B" w14:paraId="0A89E79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C38424" w14:textId="03F21436" w:rsidR="005F2CC0" w:rsidRPr="00653841" w:rsidRDefault="005F2CC0" w:rsidP="00653841">
            <w:pPr>
              <w:pStyle w:val="ListParagraph"/>
              <w:numPr>
                <w:ilvl w:val="0"/>
                <w:numId w:val="19"/>
              </w:numPr>
              <w:rPr>
                <w:color w:val="404040"/>
              </w:rPr>
            </w:pPr>
            <w:r w:rsidRPr="00686DAE">
              <w:rPr>
                <w:rFonts w:asciiTheme="minorHAnsi" w:hAnsiTheme="minorHAnsi" w:cstheme="minorHAnsi"/>
                <w:sz w:val="24"/>
                <w:szCs w:val="24"/>
              </w:rPr>
              <w:t>Expected to promote the Council’s employment policies, with particular reference to diversity, equality of access and treatment in employment and service delivery and to support /develop a working culture within these services that reflect the Council’s vision</w:t>
            </w:r>
          </w:p>
        </w:tc>
        <w:tc>
          <w:tcPr>
            <w:tcW w:w="2835" w:type="dxa"/>
            <w:tcBorders>
              <w:top w:val="single" w:sz="4" w:space="0" w:color="auto"/>
              <w:left w:val="single" w:sz="4" w:space="0" w:color="auto"/>
              <w:bottom w:val="single" w:sz="4" w:space="0" w:color="auto"/>
              <w:right w:val="single" w:sz="4" w:space="0" w:color="auto"/>
            </w:tcBorders>
          </w:tcPr>
          <w:p w14:paraId="17B15EAE" w14:textId="7FDFC530" w:rsidR="00831D2B" w:rsidRPr="003C2C5C" w:rsidRDefault="005F2CC0" w:rsidP="00223B9D">
            <w:pPr>
              <w:pStyle w:val="ListParagraph"/>
              <w:numPr>
                <w:ilvl w:val="0"/>
                <w:numId w:val="19"/>
              </w:numPr>
              <w:rPr>
                <w:color w:val="404040"/>
              </w:rPr>
            </w:pPr>
            <w:r>
              <w:t>Ongoing</w:t>
            </w:r>
          </w:p>
        </w:tc>
      </w:tr>
      <w:tr w:rsidR="00831D2B" w14:paraId="40930D40"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7867667" w14:textId="7B507886" w:rsidR="005F2CC0" w:rsidRPr="005F2CC0" w:rsidRDefault="005F2CC0" w:rsidP="00653841">
            <w:pPr>
              <w:pStyle w:val="ListParagraph"/>
              <w:numPr>
                <w:ilvl w:val="0"/>
                <w:numId w:val="18"/>
              </w:numPr>
            </w:pPr>
            <w:r w:rsidRPr="00686DAE">
              <w:rPr>
                <w:rFonts w:asciiTheme="minorHAnsi" w:hAnsiTheme="minorHAnsi" w:cstheme="minorHAnsi"/>
                <w:sz w:val="24"/>
                <w:szCs w:val="24"/>
              </w:rPr>
              <w:t>Expected to follow the relevant procedures for ensuring that information and data is collected and recorded accurately thus enabling the production of reliable analyses and reports</w:t>
            </w:r>
          </w:p>
        </w:tc>
        <w:tc>
          <w:tcPr>
            <w:tcW w:w="2835" w:type="dxa"/>
            <w:tcBorders>
              <w:top w:val="single" w:sz="4" w:space="0" w:color="auto"/>
              <w:left w:val="single" w:sz="4" w:space="0" w:color="auto"/>
              <w:bottom w:val="single" w:sz="4" w:space="0" w:color="auto"/>
              <w:right w:val="single" w:sz="4" w:space="0" w:color="auto"/>
            </w:tcBorders>
          </w:tcPr>
          <w:p w14:paraId="2C79327F" w14:textId="181BA87F" w:rsidR="00831D2B" w:rsidRDefault="005F2CC0" w:rsidP="00223B9D">
            <w:pPr>
              <w:pStyle w:val="ListParagraph"/>
              <w:numPr>
                <w:ilvl w:val="0"/>
                <w:numId w:val="18"/>
              </w:numPr>
            </w:pPr>
            <w:r>
              <w:t>Ongoing</w:t>
            </w:r>
          </w:p>
        </w:tc>
      </w:tr>
      <w:tr w:rsidR="00831D2B" w14:paraId="49871AEE"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470254B" w14:textId="5F89ADFF" w:rsidR="005F2CC0" w:rsidRPr="005F2CC0" w:rsidRDefault="005F2CC0" w:rsidP="00653841">
            <w:pPr>
              <w:pStyle w:val="ListParagraph"/>
              <w:numPr>
                <w:ilvl w:val="0"/>
                <w:numId w:val="17"/>
              </w:numPr>
            </w:pPr>
            <w:r w:rsidRPr="00686DAE">
              <w:rPr>
                <w:rFonts w:asciiTheme="minorHAnsi" w:hAnsiTheme="minorHAnsi" w:cstheme="minorHAnsi"/>
                <w:bCs/>
                <w:sz w:val="24"/>
                <w:szCs w:val="24"/>
              </w:rPr>
              <w:t>To work with the Early Years SEND Lead and the EY SEND Manager in relation to Statutory SEND processes and the Early Years Foundation Stage outcomes. This will mean using the SEN Code of Practice and relevant legislation to design and implement forms, process and panels</w:t>
            </w:r>
          </w:p>
        </w:tc>
        <w:tc>
          <w:tcPr>
            <w:tcW w:w="2835" w:type="dxa"/>
            <w:tcBorders>
              <w:top w:val="single" w:sz="4" w:space="0" w:color="auto"/>
              <w:left w:val="single" w:sz="4" w:space="0" w:color="auto"/>
              <w:bottom w:val="single" w:sz="4" w:space="0" w:color="auto"/>
              <w:right w:val="single" w:sz="4" w:space="0" w:color="auto"/>
            </w:tcBorders>
          </w:tcPr>
          <w:p w14:paraId="3D538E4E" w14:textId="48411F38" w:rsidR="00831D2B" w:rsidRDefault="005F2CC0" w:rsidP="00223B9D">
            <w:pPr>
              <w:pStyle w:val="ListParagraph"/>
              <w:numPr>
                <w:ilvl w:val="0"/>
                <w:numId w:val="17"/>
              </w:numPr>
            </w:pPr>
            <w:r>
              <w:t>Ongoing</w:t>
            </w:r>
          </w:p>
        </w:tc>
      </w:tr>
      <w:tr w:rsidR="005F2CC0" w14:paraId="112D164A"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5F20F912" w14:textId="0DB4CBA7" w:rsidR="005F2CC0" w:rsidRPr="00653841" w:rsidRDefault="005F2CC0" w:rsidP="00653841">
            <w:pPr>
              <w:pStyle w:val="ListParagraph"/>
              <w:numPr>
                <w:ilvl w:val="0"/>
                <w:numId w:val="16"/>
              </w:numPr>
              <w:rPr>
                <w:color w:val="404040"/>
              </w:rPr>
            </w:pPr>
            <w:r w:rsidRPr="00686DAE">
              <w:rPr>
                <w:rFonts w:asciiTheme="minorHAnsi" w:hAnsiTheme="minorHAnsi" w:cstheme="minorHAnsi"/>
                <w:iCs/>
                <w:sz w:val="24"/>
                <w:szCs w:val="24"/>
              </w:rPr>
              <w:t xml:space="preserve">To respond to referrals to Early Years Inclusion Support for individual children with SEND and work with early years settings to effectively include these children. </w:t>
            </w:r>
            <w:proofErr w:type="spellStart"/>
            <w:r w:rsidRPr="00686DAE">
              <w:rPr>
                <w:rFonts w:asciiTheme="minorHAnsi" w:hAnsiTheme="minorHAnsi" w:cstheme="minorHAnsi"/>
                <w:iCs/>
                <w:sz w:val="24"/>
                <w:szCs w:val="24"/>
              </w:rPr>
              <w:t>Liase</w:t>
            </w:r>
            <w:proofErr w:type="spellEnd"/>
            <w:r w:rsidRPr="00686DAE">
              <w:rPr>
                <w:rFonts w:asciiTheme="minorHAnsi" w:hAnsiTheme="minorHAnsi" w:cstheme="minorHAnsi"/>
                <w:iCs/>
                <w:sz w:val="24"/>
                <w:szCs w:val="24"/>
              </w:rPr>
              <w:t xml:space="preserve"> with the professionals involved and co-ordinate the approach</w:t>
            </w:r>
          </w:p>
        </w:tc>
        <w:tc>
          <w:tcPr>
            <w:tcW w:w="2835" w:type="dxa"/>
            <w:tcBorders>
              <w:top w:val="single" w:sz="4" w:space="0" w:color="auto"/>
              <w:left w:val="single" w:sz="4" w:space="0" w:color="auto"/>
              <w:bottom w:val="single" w:sz="4" w:space="0" w:color="auto"/>
              <w:right w:val="single" w:sz="4" w:space="0" w:color="auto"/>
            </w:tcBorders>
          </w:tcPr>
          <w:p w14:paraId="0F0014DD" w14:textId="5F53953A" w:rsidR="005F2CC0" w:rsidRPr="003C2C5C" w:rsidRDefault="005F2CC0" w:rsidP="005F2CC0">
            <w:pPr>
              <w:pStyle w:val="ListParagraph"/>
              <w:numPr>
                <w:ilvl w:val="0"/>
                <w:numId w:val="16"/>
              </w:numPr>
              <w:rPr>
                <w:color w:val="404040"/>
              </w:rPr>
            </w:pPr>
            <w:r w:rsidRPr="00C5352C">
              <w:t>Ongoing</w:t>
            </w:r>
          </w:p>
        </w:tc>
      </w:tr>
      <w:tr w:rsidR="005F2CC0" w14:paraId="0FDE31D5"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9BCCA9C" w14:textId="38B0E965" w:rsidR="005F2CC0" w:rsidRDefault="005F2CC0" w:rsidP="005F2CC0">
            <w:pPr>
              <w:pStyle w:val="ListParagraph"/>
              <w:numPr>
                <w:ilvl w:val="0"/>
                <w:numId w:val="15"/>
              </w:numPr>
            </w:pPr>
            <w:r w:rsidRPr="00686DAE">
              <w:rPr>
                <w:rFonts w:asciiTheme="minorHAnsi" w:hAnsiTheme="minorHAnsi" w:cstheme="minorHAnsi"/>
                <w:iCs/>
                <w:sz w:val="24"/>
                <w:szCs w:val="24"/>
              </w:rPr>
              <w:t>To attend, contribute to and when necessary chair the Early Years Inclusion Support Referral Panel</w:t>
            </w:r>
          </w:p>
        </w:tc>
        <w:tc>
          <w:tcPr>
            <w:tcW w:w="2835" w:type="dxa"/>
            <w:tcBorders>
              <w:top w:val="single" w:sz="4" w:space="0" w:color="auto"/>
              <w:left w:val="single" w:sz="4" w:space="0" w:color="auto"/>
              <w:bottom w:val="single" w:sz="4" w:space="0" w:color="auto"/>
              <w:right w:val="single" w:sz="4" w:space="0" w:color="auto"/>
            </w:tcBorders>
          </w:tcPr>
          <w:p w14:paraId="2AB57F37" w14:textId="2490BC9F" w:rsidR="005F2CC0" w:rsidRDefault="005F2CC0" w:rsidP="005F2CC0">
            <w:pPr>
              <w:pStyle w:val="ListParagraph"/>
              <w:numPr>
                <w:ilvl w:val="0"/>
                <w:numId w:val="15"/>
              </w:numPr>
            </w:pPr>
            <w:r w:rsidRPr="00C5352C">
              <w:t>Ongoing</w:t>
            </w:r>
          </w:p>
        </w:tc>
      </w:tr>
      <w:tr w:rsidR="005F2CC0" w14:paraId="0AC8D960"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A2A6B7B" w14:textId="2D1B81F5"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Provide timely and effective communication with educational settings and professionals to ensure that a high quality specialist service is provided in line with service specifications and priorities. This will mean advising them of strategies, trainings and suggesting services that should be referred to in order to best support the child. This may also mean supporting the writing of family conversations</w:t>
            </w:r>
          </w:p>
        </w:tc>
        <w:tc>
          <w:tcPr>
            <w:tcW w:w="2835" w:type="dxa"/>
            <w:tcBorders>
              <w:top w:val="single" w:sz="4" w:space="0" w:color="auto"/>
              <w:left w:val="single" w:sz="4" w:space="0" w:color="auto"/>
              <w:bottom w:val="single" w:sz="4" w:space="0" w:color="auto"/>
              <w:right w:val="single" w:sz="4" w:space="0" w:color="auto"/>
            </w:tcBorders>
          </w:tcPr>
          <w:p w14:paraId="286A22E1" w14:textId="5FA0DE7A" w:rsidR="005F2CC0" w:rsidRPr="003C2C5C" w:rsidRDefault="005F2CC0" w:rsidP="005F2CC0">
            <w:pPr>
              <w:pStyle w:val="TableParagraph"/>
              <w:numPr>
                <w:ilvl w:val="0"/>
                <w:numId w:val="24"/>
              </w:numPr>
              <w:tabs>
                <w:tab w:val="left" w:pos="723"/>
              </w:tabs>
              <w:spacing w:line="239" w:lineRule="exact"/>
              <w:rPr>
                <w:color w:val="404040"/>
              </w:rPr>
            </w:pPr>
            <w:r w:rsidRPr="00C5352C">
              <w:t>Ongoing</w:t>
            </w:r>
          </w:p>
        </w:tc>
      </w:tr>
      <w:tr w:rsidR="005F2CC0" w14:paraId="7DB1543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47DDDD" w14:textId="7F026DE8"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 xml:space="preserve">Maintain caseloads and activity records and service delivery evaluations. This means the monitoring of caseload data, ensuring services are liaised with and used where necessary, contacting settings and schools, </w:t>
            </w:r>
            <w:proofErr w:type="spellStart"/>
            <w:r w:rsidRPr="00686DAE">
              <w:rPr>
                <w:rFonts w:asciiTheme="minorHAnsi" w:hAnsiTheme="minorHAnsi" w:cstheme="minorHAnsi"/>
                <w:sz w:val="24"/>
                <w:szCs w:val="24"/>
              </w:rPr>
              <w:t>utilising</w:t>
            </w:r>
            <w:proofErr w:type="spellEnd"/>
            <w:r w:rsidRPr="00686DAE">
              <w:rPr>
                <w:rFonts w:asciiTheme="minorHAnsi" w:hAnsiTheme="minorHAnsi" w:cstheme="minorHAnsi"/>
                <w:sz w:val="24"/>
                <w:szCs w:val="24"/>
              </w:rPr>
              <w:t xml:space="preserve"> synergy and excel to input and evaluate data. Writing feedback to settings delivering actions for them that will be monitored</w:t>
            </w:r>
          </w:p>
        </w:tc>
        <w:tc>
          <w:tcPr>
            <w:tcW w:w="2835" w:type="dxa"/>
            <w:tcBorders>
              <w:top w:val="single" w:sz="4" w:space="0" w:color="auto"/>
              <w:left w:val="single" w:sz="4" w:space="0" w:color="auto"/>
              <w:bottom w:val="single" w:sz="4" w:space="0" w:color="auto"/>
              <w:right w:val="single" w:sz="4" w:space="0" w:color="auto"/>
            </w:tcBorders>
          </w:tcPr>
          <w:p w14:paraId="1E1744A6" w14:textId="1E613E9A"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780BE42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F8BFDD" w14:textId="527938C2"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lastRenderedPageBreak/>
              <w:t>Monitor the impact of Inclusion Funding through the use of termly monitoring sessions. This entails detailed investigations into use of funding and the impact that can be captured through; progress data, increased hours, increased access, anecdotal feedback, and specific area improvements. All monitoring is recorded and adds to the data compilation</w:t>
            </w:r>
          </w:p>
        </w:tc>
        <w:tc>
          <w:tcPr>
            <w:tcW w:w="2835" w:type="dxa"/>
            <w:tcBorders>
              <w:top w:val="single" w:sz="4" w:space="0" w:color="auto"/>
              <w:left w:val="single" w:sz="4" w:space="0" w:color="auto"/>
              <w:bottom w:val="single" w:sz="4" w:space="0" w:color="auto"/>
              <w:right w:val="single" w:sz="4" w:space="0" w:color="auto"/>
            </w:tcBorders>
          </w:tcPr>
          <w:p w14:paraId="5FE53AC1" w14:textId="13AB530B"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76D5045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B3D083B" w14:textId="54662697" w:rsidR="005F2CC0" w:rsidRPr="003C2C5C" w:rsidRDefault="005F2CC0" w:rsidP="005F2CC0">
            <w:pPr>
              <w:pStyle w:val="TableParagraph"/>
              <w:numPr>
                <w:ilvl w:val="0"/>
                <w:numId w:val="24"/>
              </w:numPr>
              <w:tabs>
                <w:tab w:val="left" w:pos="723"/>
              </w:tabs>
              <w:spacing w:line="239" w:lineRule="exact"/>
              <w:rPr>
                <w:color w:val="404040"/>
              </w:rPr>
            </w:pPr>
            <w:r>
              <w:rPr>
                <w:rFonts w:asciiTheme="minorHAnsi" w:hAnsiTheme="minorHAnsi" w:cstheme="minorHAnsi"/>
                <w:sz w:val="24"/>
                <w:szCs w:val="24"/>
              </w:rPr>
              <w:t>To contribute to the value for money monitoring of EY Inclusion Funding through the detailed tracking of children in receipt of EYIF as they enter and then progress through Primary School</w:t>
            </w:r>
          </w:p>
        </w:tc>
        <w:tc>
          <w:tcPr>
            <w:tcW w:w="2835" w:type="dxa"/>
            <w:tcBorders>
              <w:top w:val="single" w:sz="4" w:space="0" w:color="auto"/>
              <w:left w:val="single" w:sz="4" w:space="0" w:color="auto"/>
              <w:bottom w:val="single" w:sz="4" w:space="0" w:color="auto"/>
              <w:right w:val="single" w:sz="4" w:space="0" w:color="auto"/>
            </w:tcBorders>
          </w:tcPr>
          <w:p w14:paraId="6F71ABB4" w14:textId="2E9D9035"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7CA2299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1533E2" w14:textId="60FEB758"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Model good practice and developmental activities to early year’s settings which promote development, learning and inclusion. This can be on an individual, setting or county wide level and is directly designed to upskill the universal workforce</w:t>
            </w:r>
          </w:p>
        </w:tc>
        <w:tc>
          <w:tcPr>
            <w:tcW w:w="2835" w:type="dxa"/>
            <w:tcBorders>
              <w:top w:val="single" w:sz="4" w:space="0" w:color="auto"/>
              <w:left w:val="single" w:sz="4" w:space="0" w:color="auto"/>
              <w:bottom w:val="single" w:sz="4" w:space="0" w:color="auto"/>
              <w:right w:val="single" w:sz="4" w:space="0" w:color="auto"/>
            </w:tcBorders>
          </w:tcPr>
          <w:p w14:paraId="797445AE" w14:textId="6DB21878"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50BD3F9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4221F41" w14:textId="0EA2EF81"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Support professionals and settings to develop holistic plans for children with SEND. This includes evaluating the quality of paperwork, play plans and SMART targets and training or supporting the setting to improve</w:t>
            </w:r>
          </w:p>
        </w:tc>
        <w:tc>
          <w:tcPr>
            <w:tcW w:w="2835" w:type="dxa"/>
            <w:tcBorders>
              <w:top w:val="single" w:sz="4" w:space="0" w:color="auto"/>
              <w:left w:val="single" w:sz="4" w:space="0" w:color="auto"/>
              <w:bottom w:val="single" w:sz="4" w:space="0" w:color="auto"/>
              <w:right w:val="single" w:sz="4" w:space="0" w:color="auto"/>
            </w:tcBorders>
          </w:tcPr>
          <w:p w14:paraId="5C15F0A1" w14:textId="64619DEA"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2ED5A8D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3E0576" w14:textId="7709F38F"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Advise leaders and managers of their statutory obligations in relation to SEND, keeping up to date with new SEND reforms and how they relate to the EYFS</w:t>
            </w:r>
          </w:p>
        </w:tc>
        <w:tc>
          <w:tcPr>
            <w:tcW w:w="2835" w:type="dxa"/>
            <w:tcBorders>
              <w:top w:val="single" w:sz="4" w:space="0" w:color="auto"/>
              <w:left w:val="single" w:sz="4" w:space="0" w:color="auto"/>
              <w:bottom w:val="single" w:sz="4" w:space="0" w:color="auto"/>
              <w:right w:val="single" w:sz="4" w:space="0" w:color="auto"/>
            </w:tcBorders>
          </w:tcPr>
          <w:p w14:paraId="716445C6" w14:textId="0FF4109F"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3959965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BA9612" w14:textId="197480B7"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To ensure effective delivery of all relevant statutory duties relating to the SEND Code of Practice (2015), Children Act (2004) and Equality Act (2010)</w:t>
            </w:r>
          </w:p>
        </w:tc>
        <w:tc>
          <w:tcPr>
            <w:tcW w:w="2835" w:type="dxa"/>
            <w:tcBorders>
              <w:top w:val="single" w:sz="4" w:space="0" w:color="auto"/>
              <w:left w:val="single" w:sz="4" w:space="0" w:color="auto"/>
              <w:bottom w:val="single" w:sz="4" w:space="0" w:color="auto"/>
              <w:right w:val="single" w:sz="4" w:space="0" w:color="auto"/>
            </w:tcBorders>
          </w:tcPr>
          <w:p w14:paraId="721C0E32" w14:textId="212E6BD8"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6657209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CE86889" w14:textId="44609C01"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bCs/>
                <w:sz w:val="24"/>
                <w:szCs w:val="24"/>
              </w:rPr>
              <w:t>To participate and lead team meetings, sharing best practice and supporting peers</w:t>
            </w:r>
          </w:p>
        </w:tc>
        <w:tc>
          <w:tcPr>
            <w:tcW w:w="2835" w:type="dxa"/>
            <w:tcBorders>
              <w:top w:val="single" w:sz="4" w:space="0" w:color="auto"/>
              <w:left w:val="single" w:sz="4" w:space="0" w:color="auto"/>
              <w:bottom w:val="single" w:sz="4" w:space="0" w:color="auto"/>
              <w:right w:val="single" w:sz="4" w:space="0" w:color="auto"/>
            </w:tcBorders>
          </w:tcPr>
          <w:p w14:paraId="3AFF11B5" w14:textId="0CEC0D45"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5376AC5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78A713D" w14:textId="6F8F3C41"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bCs/>
                <w:sz w:val="24"/>
                <w:szCs w:val="24"/>
              </w:rPr>
              <w:t xml:space="preserve">To develop and deliver trainings related to your area of specialist knowledge that contribute to the EY annual training </w:t>
            </w:r>
            <w:proofErr w:type="spellStart"/>
            <w:r w:rsidRPr="00686DAE">
              <w:rPr>
                <w:rFonts w:asciiTheme="minorHAnsi" w:hAnsiTheme="minorHAnsi" w:cstheme="minorHAnsi"/>
                <w:bCs/>
                <w:sz w:val="24"/>
                <w:szCs w:val="24"/>
              </w:rPr>
              <w:t>programme</w:t>
            </w:r>
            <w:proofErr w:type="spellEnd"/>
          </w:p>
        </w:tc>
        <w:tc>
          <w:tcPr>
            <w:tcW w:w="2835" w:type="dxa"/>
            <w:tcBorders>
              <w:top w:val="single" w:sz="4" w:space="0" w:color="auto"/>
              <w:left w:val="single" w:sz="4" w:space="0" w:color="auto"/>
              <w:bottom w:val="single" w:sz="4" w:space="0" w:color="auto"/>
              <w:right w:val="single" w:sz="4" w:space="0" w:color="auto"/>
            </w:tcBorders>
          </w:tcPr>
          <w:p w14:paraId="5526FAF7" w14:textId="56C5D4B3"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302D40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ABEAB47" w14:textId="24EE6FCC"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iCs/>
                <w:sz w:val="24"/>
                <w:szCs w:val="24"/>
              </w:rPr>
              <w:t>To ensure that there is an effective interchange of information and partnership working with parents, EY Settings (Staff, Managers and proprietors),  schools (staff and governing bodies) by all members of teams working within SEND. This includes reaching out to those services that have joint caseloads and ensuring they have up to date knowledge of SEND in the EYFS and how it effects joint caseloads</w:t>
            </w:r>
          </w:p>
        </w:tc>
        <w:tc>
          <w:tcPr>
            <w:tcW w:w="2835" w:type="dxa"/>
            <w:tcBorders>
              <w:top w:val="single" w:sz="4" w:space="0" w:color="auto"/>
              <w:left w:val="single" w:sz="4" w:space="0" w:color="auto"/>
              <w:bottom w:val="single" w:sz="4" w:space="0" w:color="auto"/>
              <w:right w:val="single" w:sz="4" w:space="0" w:color="auto"/>
            </w:tcBorders>
          </w:tcPr>
          <w:p w14:paraId="4FBD6735" w14:textId="7E7DBF8C" w:rsidR="005F2CC0" w:rsidRPr="003C2C5C" w:rsidRDefault="005F2CC0" w:rsidP="005F2CC0">
            <w:pPr>
              <w:pStyle w:val="TableParagraph"/>
              <w:numPr>
                <w:ilvl w:val="0"/>
                <w:numId w:val="24"/>
              </w:numPr>
              <w:tabs>
                <w:tab w:val="left" w:pos="723"/>
              </w:tabs>
              <w:spacing w:line="239" w:lineRule="exact"/>
              <w:rPr>
                <w:color w:val="404040"/>
              </w:rPr>
            </w:pPr>
            <w:r w:rsidRPr="00FC7CC0">
              <w:t>Ongoing</w:t>
            </w:r>
          </w:p>
        </w:tc>
      </w:tr>
      <w:tr w:rsidR="005F2CC0" w14:paraId="236E86D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193607" w14:textId="6C44FFAF" w:rsidR="005F2CC0" w:rsidRPr="003C2C5C" w:rsidRDefault="005F2CC0" w:rsidP="005F2CC0">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To facilitate, promote and monitor successful transition planning between schools and early years settings</w:t>
            </w:r>
          </w:p>
        </w:tc>
        <w:tc>
          <w:tcPr>
            <w:tcW w:w="2835" w:type="dxa"/>
            <w:tcBorders>
              <w:top w:val="single" w:sz="4" w:space="0" w:color="auto"/>
              <w:left w:val="single" w:sz="4" w:space="0" w:color="auto"/>
              <w:bottom w:val="single" w:sz="4" w:space="0" w:color="auto"/>
              <w:right w:val="single" w:sz="4" w:space="0" w:color="auto"/>
            </w:tcBorders>
          </w:tcPr>
          <w:p w14:paraId="093A7A32" w14:textId="16B833DC" w:rsidR="005F2CC0" w:rsidRPr="003C2C5C" w:rsidRDefault="005F2CC0" w:rsidP="005F2CC0">
            <w:pPr>
              <w:pStyle w:val="TableParagraph"/>
              <w:numPr>
                <w:ilvl w:val="0"/>
                <w:numId w:val="24"/>
              </w:numPr>
              <w:tabs>
                <w:tab w:val="left" w:pos="723"/>
              </w:tabs>
              <w:spacing w:line="239" w:lineRule="exact"/>
              <w:rPr>
                <w:color w:val="404040"/>
              </w:rPr>
            </w:pPr>
            <w:r w:rsidRPr="008C4F62">
              <w:t>Ongoing</w:t>
            </w:r>
          </w:p>
        </w:tc>
      </w:tr>
      <w:tr w:rsidR="005F2CC0" w14:paraId="1C2B668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3896B0" w14:textId="71862C1F" w:rsidR="005F2CC0" w:rsidRPr="00653841" w:rsidRDefault="005F2CC0" w:rsidP="00653841">
            <w:pPr>
              <w:pStyle w:val="TableParagraph"/>
              <w:numPr>
                <w:ilvl w:val="0"/>
                <w:numId w:val="24"/>
              </w:numPr>
              <w:tabs>
                <w:tab w:val="left" w:pos="723"/>
              </w:tabs>
              <w:spacing w:line="239" w:lineRule="exact"/>
              <w:rPr>
                <w:color w:val="404040"/>
              </w:rPr>
            </w:pPr>
            <w:r w:rsidRPr="00686DAE">
              <w:rPr>
                <w:rFonts w:asciiTheme="minorHAnsi" w:hAnsiTheme="minorHAnsi" w:cstheme="minorHAnsi"/>
                <w:sz w:val="24"/>
                <w:szCs w:val="24"/>
              </w:rPr>
              <w:t xml:space="preserve">To collaborate with other services within the Children and Families Directorate and beyond to ensure that Herefordshire children and young people with additional needs, their parents and </w:t>
            </w:r>
            <w:proofErr w:type="spellStart"/>
            <w:r w:rsidRPr="00686DAE">
              <w:rPr>
                <w:rFonts w:asciiTheme="minorHAnsi" w:hAnsiTheme="minorHAnsi" w:cstheme="minorHAnsi"/>
                <w:sz w:val="24"/>
                <w:szCs w:val="24"/>
              </w:rPr>
              <w:t>carers</w:t>
            </w:r>
            <w:proofErr w:type="spellEnd"/>
            <w:r w:rsidRPr="00686DAE">
              <w:rPr>
                <w:rFonts w:asciiTheme="minorHAnsi" w:hAnsiTheme="minorHAnsi" w:cstheme="minorHAnsi"/>
                <w:sz w:val="24"/>
                <w:szCs w:val="24"/>
              </w:rPr>
              <w:t xml:space="preserve"> are well served with high quality educational, social care and health services</w:t>
            </w:r>
          </w:p>
        </w:tc>
        <w:tc>
          <w:tcPr>
            <w:tcW w:w="2835" w:type="dxa"/>
            <w:tcBorders>
              <w:top w:val="single" w:sz="4" w:space="0" w:color="auto"/>
              <w:left w:val="single" w:sz="4" w:space="0" w:color="auto"/>
              <w:bottom w:val="single" w:sz="4" w:space="0" w:color="auto"/>
              <w:right w:val="single" w:sz="4" w:space="0" w:color="auto"/>
            </w:tcBorders>
          </w:tcPr>
          <w:p w14:paraId="2FF9C5F0" w14:textId="33AA2FB4" w:rsidR="005F2CC0" w:rsidRPr="003C2C5C" w:rsidRDefault="005F2CC0" w:rsidP="005F2CC0">
            <w:pPr>
              <w:pStyle w:val="TableParagraph"/>
              <w:numPr>
                <w:ilvl w:val="0"/>
                <w:numId w:val="24"/>
              </w:numPr>
              <w:tabs>
                <w:tab w:val="left" w:pos="723"/>
              </w:tabs>
              <w:spacing w:line="239" w:lineRule="exact"/>
              <w:rPr>
                <w:color w:val="404040"/>
              </w:rPr>
            </w:pPr>
            <w:r w:rsidRPr="008C4F62">
              <w:t>Ongoing</w:t>
            </w:r>
          </w:p>
        </w:tc>
      </w:tr>
      <w:tr w:rsidR="005F2CC0" w14:paraId="434851CE" w14:textId="77777777" w:rsidTr="007E188E">
        <w:trPr>
          <w:trHeight w:val="527"/>
        </w:trPr>
        <w:tc>
          <w:tcPr>
            <w:tcW w:w="7478" w:type="dxa"/>
            <w:tcBorders>
              <w:top w:val="single" w:sz="4" w:space="0" w:color="auto"/>
              <w:left w:val="single" w:sz="4" w:space="0" w:color="auto"/>
              <w:bottom w:val="single" w:sz="4" w:space="0" w:color="auto"/>
              <w:right w:val="single" w:sz="4" w:space="0" w:color="auto"/>
            </w:tcBorders>
          </w:tcPr>
          <w:p w14:paraId="1BC4E8A3" w14:textId="5F1790FC" w:rsidR="005F2CC0" w:rsidRPr="00686DAE" w:rsidRDefault="005F2CC0" w:rsidP="005F2CC0">
            <w:pPr>
              <w:pStyle w:val="TableParagraph"/>
              <w:numPr>
                <w:ilvl w:val="0"/>
                <w:numId w:val="24"/>
              </w:numPr>
              <w:tabs>
                <w:tab w:val="left" w:pos="723"/>
              </w:tabs>
              <w:spacing w:line="239" w:lineRule="exact"/>
              <w:rPr>
                <w:rFonts w:asciiTheme="minorHAnsi" w:hAnsiTheme="minorHAnsi" w:cstheme="minorHAnsi"/>
                <w:sz w:val="24"/>
                <w:szCs w:val="24"/>
              </w:rPr>
            </w:pPr>
            <w:r w:rsidRPr="00686DAE">
              <w:rPr>
                <w:rFonts w:asciiTheme="minorHAnsi" w:hAnsiTheme="minorHAnsi" w:cstheme="minorHAnsi"/>
                <w:sz w:val="24"/>
                <w:szCs w:val="24"/>
              </w:rPr>
              <w:lastRenderedPageBreak/>
              <w:t>Take responsibility for professional development and attend relevant training</w:t>
            </w:r>
          </w:p>
        </w:tc>
        <w:tc>
          <w:tcPr>
            <w:tcW w:w="2835" w:type="dxa"/>
            <w:tcBorders>
              <w:top w:val="single" w:sz="4" w:space="0" w:color="auto"/>
              <w:left w:val="single" w:sz="4" w:space="0" w:color="auto"/>
              <w:bottom w:val="single" w:sz="4" w:space="0" w:color="auto"/>
              <w:right w:val="single" w:sz="4" w:space="0" w:color="auto"/>
            </w:tcBorders>
          </w:tcPr>
          <w:p w14:paraId="6C1D8370" w14:textId="22F4C962" w:rsidR="005F2CC0" w:rsidRPr="003C2C5C" w:rsidRDefault="005F2CC0" w:rsidP="005F2CC0">
            <w:pPr>
              <w:pStyle w:val="TableParagraph"/>
              <w:numPr>
                <w:ilvl w:val="0"/>
                <w:numId w:val="24"/>
              </w:numPr>
              <w:tabs>
                <w:tab w:val="left" w:pos="723"/>
              </w:tabs>
              <w:spacing w:line="239" w:lineRule="exact"/>
              <w:rPr>
                <w:color w:val="404040"/>
              </w:rPr>
            </w:pPr>
            <w:r w:rsidRPr="008C4F62">
              <w:t>Ongoing</w:t>
            </w:r>
          </w:p>
        </w:tc>
      </w:tr>
      <w:tr w:rsidR="005F2CC0" w14:paraId="6CA8BED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87717E3" w14:textId="142BF66B"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lang w:eastAsia="en-GB" w:bidi="en-GB"/>
              </w:rPr>
              <w:t>Establish and maintain relationships with Early Years Settings to ensure positive outcomes for children with SEND.</w:t>
            </w:r>
            <w:r>
              <w:rPr>
                <w:rFonts w:asciiTheme="minorHAnsi" w:hAnsiTheme="minorHAnsi" w:cstheme="minorHAnsi"/>
                <w:sz w:val="24"/>
                <w:szCs w:val="24"/>
                <w:lang w:eastAsia="en-GB" w:bidi="en-GB"/>
              </w:rPr>
              <w:t xml:space="preserve"> Planning and leading meetings, trainings and networking opportunities. Contacting settings regularly to check on progress</w:t>
            </w:r>
          </w:p>
        </w:tc>
        <w:tc>
          <w:tcPr>
            <w:tcW w:w="2835" w:type="dxa"/>
            <w:tcBorders>
              <w:top w:val="single" w:sz="4" w:space="0" w:color="auto"/>
              <w:left w:val="single" w:sz="4" w:space="0" w:color="auto"/>
              <w:bottom w:val="single" w:sz="4" w:space="0" w:color="auto"/>
              <w:right w:val="single" w:sz="4" w:space="0" w:color="auto"/>
            </w:tcBorders>
          </w:tcPr>
          <w:p w14:paraId="1BDC4751" w14:textId="700AE03F"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2877CE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B034AF" w14:textId="2F5D01B8"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iCs/>
                <w:sz w:val="24"/>
                <w:szCs w:val="24"/>
              </w:rPr>
              <w:t>To respond to referrals to Early Years Inclusion Support for individual children with SEND to ensure early years settings effectively include these children</w:t>
            </w:r>
          </w:p>
        </w:tc>
        <w:tc>
          <w:tcPr>
            <w:tcW w:w="2835" w:type="dxa"/>
            <w:tcBorders>
              <w:top w:val="single" w:sz="4" w:space="0" w:color="auto"/>
              <w:left w:val="single" w:sz="4" w:space="0" w:color="auto"/>
              <w:bottom w:val="single" w:sz="4" w:space="0" w:color="auto"/>
              <w:right w:val="single" w:sz="4" w:space="0" w:color="auto"/>
            </w:tcBorders>
          </w:tcPr>
          <w:p w14:paraId="27E21CCE" w14:textId="0926A203"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181EBF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3F788B" w14:textId="521A3CED"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To undertake a scaled approach which is dependent upon the needs of the setting, having the ability to adjust and manage the intensity of support required in each individual case</w:t>
            </w:r>
          </w:p>
        </w:tc>
        <w:tc>
          <w:tcPr>
            <w:tcW w:w="2835" w:type="dxa"/>
            <w:tcBorders>
              <w:top w:val="single" w:sz="4" w:space="0" w:color="auto"/>
              <w:left w:val="single" w:sz="4" w:space="0" w:color="auto"/>
              <w:bottom w:val="single" w:sz="4" w:space="0" w:color="auto"/>
              <w:right w:val="single" w:sz="4" w:space="0" w:color="auto"/>
            </w:tcBorders>
          </w:tcPr>
          <w:p w14:paraId="790035D9" w14:textId="2A22055D"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35EE13A9" w14:textId="77777777" w:rsidTr="007E188E">
        <w:trPr>
          <w:trHeight w:val="701"/>
        </w:trPr>
        <w:tc>
          <w:tcPr>
            <w:tcW w:w="7478" w:type="dxa"/>
            <w:tcBorders>
              <w:top w:val="single" w:sz="4" w:space="0" w:color="auto"/>
              <w:left w:val="single" w:sz="4" w:space="0" w:color="auto"/>
              <w:bottom w:val="single" w:sz="4" w:space="0" w:color="auto"/>
              <w:right w:val="single" w:sz="4" w:space="0" w:color="auto"/>
            </w:tcBorders>
          </w:tcPr>
          <w:p w14:paraId="6EA04499" w14:textId="6DD854BA"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lang w:eastAsia="en-GB" w:bidi="en-GB"/>
              </w:rPr>
              <w:t>To attend and contribute to the Early Years Review panel.</w:t>
            </w:r>
            <w:r>
              <w:rPr>
                <w:rFonts w:asciiTheme="minorHAnsi" w:hAnsiTheme="minorHAnsi" w:cstheme="minorHAnsi"/>
                <w:sz w:val="24"/>
                <w:szCs w:val="24"/>
                <w:lang w:eastAsia="en-GB" w:bidi="en-GB"/>
              </w:rPr>
              <w:t xml:space="preserve"> This will also require chairing the panel, when necessary</w:t>
            </w:r>
          </w:p>
        </w:tc>
        <w:tc>
          <w:tcPr>
            <w:tcW w:w="2835" w:type="dxa"/>
            <w:tcBorders>
              <w:top w:val="single" w:sz="4" w:space="0" w:color="auto"/>
              <w:left w:val="single" w:sz="4" w:space="0" w:color="auto"/>
              <w:bottom w:val="single" w:sz="4" w:space="0" w:color="auto"/>
              <w:right w:val="single" w:sz="4" w:space="0" w:color="auto"/>
            </w:tcBorders>
          </w:tcPr>
          <w:p w14:paraId="15749E6A" w14:textId="29570C3D" w:rsidR="005F2CC0" w:rsidRPr="003C2C5C" w:rsidRDefault="005F2CC0" w:rsidP="00223B9D">
            <w:pPr>
              <w:pStyle w:val="TableParagraph"/>
              <w:numPr>
                <w:ilvl w:val="0"/>
                <w:numId w:val="24"/>
              </w:numPr>
              <w:tabs>
                <w:tab w:val="left" w:pos="723"/>
              </w:tabs>
              <w:spacing w:line="239" w:lineRule="exact"/>
              <w:rPr>
                <w:color w:val="404040"/>
              </w:rPr>
            </w:pPr>
            <w:r>
              <w:rPr>
                <w:color w:val="404040"/>
              </w:rPr>
              <w:t>Monthly</w:t>
            </w:r>
          </w:p>
        </w:tc>
      </w:tr>
      <w:tr w:rsidR="005F2CC0" w14:paraId="63970798" w14:textId="77777777" w:rsidTr="007E188E">
        <w:trPr>
          <w:trHeight w:val="696"/>
        </w:trPr>
        <w:tc>
          <w:tcPr>
            <w:tcW w:w="7478" w:type="dxa"/>
            <w:tcBorders>
              <w:top w:val="single" w:sz="4" w:space="0" w:color="auto"/>
              <w:left w:val="single" w:sz="4" w:space="0" w:color="auto"/>
              <w:bottom w:val="single" w:sz="4" w:space="0" w:color="auto"/>
              <w:right w:val="single" w:sz="4" w:space="0" w:color="auto"/>
            </w:tcBorders>
          </w:tcPr>
          <w:p w14:paraId="09751B5B" w14:textId="29C714D7"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Pr>
                <w:rFonts w:asciiTheme="minorHAnsi" w:hAnsiTheme="minorHAnsi" w:cstheme="minorHAnsi"/>
                <w:sz w:val="24"/>
                <w:szCs w:val="24"/>
                <w:lang w:eastAsia="en-GB" w:bidi="en-GB"/>
              </w:rPr>
              <w:t>To attend the complex referrals meetings to discuss common caseloads and receive referrals</w:t>
            </w:r>
          </w:p>
        </w:tc>
        <w:tc>
          <w:tcPr>
            <w:tcW w:w="2835" w:type="dxa"/>
            <w:tcBorders>
              <w:top w:val="single" w:sz="4" w:space="0" w:color="auto"/>
              <w:left w:val="single" w:sz="4" w:space="0" w:color="auto"/>
              <w:bottom w:val="single" w:sz="4" w:space="0" w:color="auto"/>
              <w:right w:val="single" w:sz="4" w:space="0" w:color="auto"/>
            </w:tcBorders>
          </w:tcPr>
          <w:p w14:paraId="6CA7272E" w14:textId="29E3A6BA"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3EC4E4C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0B7098" w14:textId="5FA3EAC4"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Pr>
                <w:rFonts w:asciiTheme="minorHAnsi" w:hAnsiTheme="minorHAnsi" w:cstheme="minorHAnsi"/>
                <w:sz w:val="24"/>
                <w:szCs w:val="24"/>
                <w:lang w:eastAsia="en-GB" w:bidi="en-GB"/>
              </w:rPr>
              <w:t>To attend and contribute to the Early Years Inclusion Funding panel, supporting the decision making process for awarding funding and chairing the panel where necessary</w:t>
            </w:r>
          </w:p>
        </w:tc>
        <w:tc>
          <w:tcPr>
            <w:tcW w:w="2835" w:type="dxa"/>
            <w:tcBorders>
              <w:top w:val="single" w:sz="4" w:space="0" w:color="auto"/>
              <w:left w:val="single" w:sz="4" w:space="0" w:color="auto"/>
              <w:bottom w:val="single" w:sz="4" w:space="0" w:color="auto"/>
              <w:right w:val="single" w:sz="4" w:space="0" w:color="auto"/>
            </w:tcBorders>
          </w:tcPr>
          <w:p w14:paraId="76EB5FBE" w14:textId="1D8003E4"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65203D0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2895760" w14:textId="4D746585"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To model good practice and developmental activities to early years settings.</w:t>
            </w:r>
            <w:r>
              <w:rPr>
                <w:rFonts w:asciiTheme="minorHAnsi" w:hAnsiTheme="minorHAnsi" w:cstheme="minorHAnsi"/>
                <w:sz w:val="24"/>
                <w:szCs w:val="24"/>
              </w:rPr>
              <w:t xml:space="preserve"> Ensuring that you are up to date with the latest strategies and trainings</w:t>
            </w:r>
          </w:p>
        </w:tc>
        <w:tc>
          <w:tcPr>
            <w:tcW w:w="2835" w:type="dxa"/>
            <w:tcBorders>
              <w:top w:val="single" w:sz="4" w:space="0" w:color="auto"/>
              <w:left w:val="single" w:sz="4" w:space="0" w:color="auto"/>
              <w:bottom w:val="single" w:sz="4" w:space="0" w:color="auto"/>
              <w:right w:val="single" w:sz="4" w:space="0" w:color="auto"/>
            </w:tcBorders>
          </w:tcPr>
          <w:p w14:paraId="09E9B061" w14:textId="5321FEE5"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7E188E" w14:paraId="61D5B0C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2D94B3" w14:textId="143D887B" w:rsidR="007E188E" w:rsidRPr="00C607BF" w:rsidRDefault="007E188E"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 xml:space="preserve">To provide support and advice to early years providers on </w:t>
            </w:r>
            <w:proofErr w:type="spellStart"/>
            <w:r w:rsidRPr="00C607BF">
              <w:rPr>
                <w:rFonts w:asciiTheme="minorHAnsi" w:hAnsiTheme="minorHAnsi" w:cstheme="minorHAnsi"/>
                <w:sz w:val="24"/>
                <w:szCs w:val="24"/>
              </w:rPr>
              <w:t>programmes</w:t>
            </w:r>
            <w:proofErr w:type="spellEnd"/>
            <w:r w:rsidRPr="00C607BF">
              <w:rPr>
                <w:rFonts w:asciiTheme="minorHAnsi" w:hAnsiTheme="minorHAnsi" w:cstheme="minorHAnsi"/>
                <w:sz w:val="24"/>
                <w:szCs w:val="24"/>
              </w:rPr>
              <w:t xml:space="preserve"> of activities to enhance an individual child’s needs.</w:t>
            </w:r>
            <w:r>
              <w:rPr>
                <w:rFonts w:asciiTheme="minorHAnsi" w:hAnsiTheme="minorHAnsi" w:cstheme="minorHAnsi"/>
                <w:sz w:val="24"/>
                <w:szCs w:val="24"/>
              </w:rPr>
              <w:t xml:space="preserve"> This includes directing settings to appropriate training, leading specific trainings and signposting to appropriate services</w:t>
            </w:r>
          </w:p>
        </w:tc>
        <w:tc>
          <w:tcPr>
            <w:tcW w:w="2835" w:type="dxa"/>
            <w:tcBorders>
              <w:top w:val="single" w:sz="4" w:space="0" w:color="auto"/>
              <w:left w:val="single" w:sz="4" w:space="0" w:color="auto"/>
              <w:bottom w:val="single" w:sz="4" w:space="0" w:color="auto"/>
              <w:right w:val="single" w:sz="4" w:space="0" w:color="auto"/>
            </w:tcBorders>
          </w:tcPr>
          <w:p w14:paraId="36AE8FF6" w14:textId="4CA6C503" w:rsidR="007E188E" w:rsidRDefault="007E188E" w:rsidP="00223B9D">
            <w:pPr>
              <w:pStyle w:val="TableParagraph"/>
              <w:numPr>
                <w:ilvl w:val="0"/>
                <w:numId w:val="24"/>
              </w:numPr>
              <w:tabs>
                <w:tab w:val="left" w:pos="723"/>
              </w:tabs>
              <w:spacing w:line="239" w:lineRule="exact"/>
              <w:rPr>
                <w:color w:val="404040"/>
              </w:rPr>
            </w:pPr>
            <w:r>
              <w:rPr>
                <w:color w:val="404040"/>
              </w:rPr>
              <w:t>As required</w:t>
            </w:r>
          </w:p>
        </w:tc>
      </w:tr>
      <w:tr w:rsidR="005F2CC0" w14:paraId="0F0AB7C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EDD78A" w14:textId="139C2361"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To keep abreast of developments in theory and practice of all aspects of child development.</w:t>
            </w:r>
            <w:r>
              <w:rPr>
                <w:rFonts w:asciiTheme="minorHAnsi" w:hAnsiTheme="minorHAnsi" w:cstheme="minorHAnsi"/>
                <w:sz w:val="24"/>
                <w:szCs w:val="24"/>
              </w:rPr>
              <w:t xml:space="preserve"> This requires a strong working knowledge of the EYFS and the SEN Code of Practice, liaising with partner Las and attending regional meetings</w:t>
            </w:r>
          </w:p>
        </w:tc>
        <w:tc>
          <w:tcPr>
            <w:tcW w:w="2835" w:type="dxa"/>
            <w:tcBorders>
              <w:top w:val="single" w:sz="4" w:space="0" w:color="auto"/>
              <w:left w:val="single" w:sz="4" w:space="0" w:color="auto"/>
              <w:bottom w:val="single" w:sz="4" w:space="0" w:color="auto"/>
              <w:right w:val="single" w:sz="4" w:space="0" w:color="auto"/>
            </w:tcBorders>
          </w:tcPr>
          <w:p w14:paraId="1F72B807" w14:textId="42606552" w:rsidR="005F2CC0" w:rsidRPr="003C2C5C" w:rsidRDefault="005F2CC0" w:rsidP="00223B9D">
            <w:pPr>
              <w:pStyle w:val="TableParagraph"/>
              <w:numPr>
                <w:ilvl w:val="0"/>
                <w:numId w:val="24"/>
              </w:numPr>
              <w:tabs>
                <w:tab w:val="left" w:pos="723"/>
              </w:tabs>
              <w:spacing w:line="239" w:lineRule="exact"/>
              <w:rPr>
                <w:color w:val="404040"/>
              </w:rPr>
            </w:pPr>
            <w:r>
              <w:rPr>
                <w:color w:val="404040"/>
              </w:rPr>
              <w:t>Daily</w:t>
            </w:r>
          </w:p>
        </w:tc>
      </w:tr>
      <w:tr w:rsidR="005F2CC0" w14:paraId="66A9F1AB" w14:textId="77777777" w:rsidTr="007E188E">
        <w:trPr>
          <w:trHeight w:val="461"/>
        </w:trPr>
        <w:tc>
          <w:tcPr>
            <w:tcW w:w="7478" w:type="dxa"/>
            <w:tcBorders>
              <w:top w:val="single" w:sz="4" w:space="0" w:color="auto"/>
              <w:left w:val="single" w:sz="4" w:space="0" w:color="auto"/>
              <w:bottom w:val="single" w:sz="4" w:space="0" w:color="auto"/>
              <w:right w:val="single" w:sz="4" w:space="0" w:color="auto"/>
            </w:tcBorders>
          </w:tcPr>
          <w:p w14:paraId="293992A8" w14:textId="19EBA49D"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To signpost early years settings to relevant professionals or services</w:t>
            </w:r>
          </w:p>
        </w:tc>
        <w:tc>
          <w:tcPr>
            <w:tcW w:w="2835" w:type="dxa"/>
            <w:tcBorders>
              <w:top w:val="single" w:sz="4" w:space="0" w:color="auto"/>
              <w:left w:val="single" w:sz="4" w:space="0" w:color="auto"/>
              <w:bottom w:val="single" w:sz="4" w:space="0" w:color="auto"/>
              <w:right w:val="single" w:sz="4" w:space="0" w:color="auto"/>
            </w:tcBorders>
          </w:tcPr>
          <w:p w14:paraId="20BBFB71" w14:textId="79059069"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1057323A" w14:textId="77777777" w:rsidTr="007E188E">
        <w:trPr>
          <w:trHeight w:val="411"/>
        </w:trPr>
        <w:tc>
          <w:tcPr>
            <w:tcW w:w="7478" w:type="dxa"/>
            <w:tcBorders>
              <w:top w:val="single" w:sz="4" w:space="0" w:color="auto"/>
              <w:left w:val="single" w:sz="4" w:space="0" w:color="auto"/>
              <w:bottom w:val="single" w:sz="4" w:space="0" w:color="auto"/>
              <w:right w:val="single" w:sz="4" w:space="0" w:color="auto"/>
            </w:tcBorders>
          </w:tcPr>
          <w:p w14:paraId="20A9223C" w14:textId="7DCA46F9"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bCs/>
                <w:sz w:val="24"/>
                <w:szCs w:val="24"/>
              </w:rPr>
              <w:t xml:space="preserve">To </w:t>
            </w:r>
            <w:r>
              <w:rPr>
                <w:rFonts w:asciiTheme="minorHAnsi" w:hAnsiTheme="minorHAnsi" w:cstheme="minorHAnsi"/>
                <w:bCs/>
                <w:sz w:val="24"/>
                <w:szCs w:val="24"/>
              </w:rPr>
              <w:t>develop, design and deliver</w:t>
            </w:r>
            <w:r w:rsidRPr="00C607BF">
              <w:rPr>
                <w:rFonts w:asciiTheme="minorHAnsi" w:hAnsiTheme="minorHAnsi" w:cstheme="minorHAnsi"/>
                <w:bCs/>
                <w:sz w:val="24"/>
                <w:szCs w:val="24"/>
              </w:rPr>
              <w:t xml:space="preserve"> the EY training </w:t>
            </w:r>
            <w:proofErr w:type="spellStart"/>
            <w:r w:rsidRPr="00C607BF">
              <w:rPr>
                <w:rFonts w:asciiTheme="minorHAnsi" w:hAnsiTheme="minorHAnsi" w:cstheme="minorHAnsi"/>
                <w:bCs/>
                <w:sz w:val="24"/>
                <w:szCs w:val="24"/>
              </w:rPr>
              <w:t>programme</w:t>
            </w:r>
            <w:proofErr w:type="spellEnd"/>
          </w:p>
        </w:tc>
        <w:tc>
          <w:tcPr>
            <w:tcW w:w="2835" w:type="dxa"/>
            <w:tcBorders>
              <w:top w:val="single" w:sz="4" w:space="0" w:color="auto"/>
              <w:left w:val="single" w:sz="4" w:space="0" w:color="auto"/>
              <w:bottom w:val="single" w:sz="4" w:space="0" w:color="auto"/>
              <w:right w:val="single" w:sz="4" w:space="0" w:color="auto"/>
            </w:tcBorders>
          </w:tcPr>
          <w:p w14:paraId="13932DF8" w14:textId="6581FE7C"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5D8F30C4" w14:textId="77777777" w:rsidTr="007E188E">
        <w:trPr>
          <w:trHeight w:val="701"/>
        </w:trPr>
        <w:tc>
          <w:tcPr>
            <w:tcW w:w="7478" w:type="dxa"/>
            <w:tcBorders>
              <w:top w:val="single" w:sz="4" w:space="0" w:color="auto"/>
              <w:left w:val="single" w:sz="4" w:space="0" w:color="auto"/>
              <w:bottom w:val="single" w:sz="4" w:space="0" w:color="auto"/>
              <w:right w:val="single" w:sz="4" w:space="0" w:color="auto"/>
            </w:tcBorders>
          </w:tcPr>
          <w:p w14:paraId="7C2E9835" w14:textId="3EFD957D"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lang w:eastAsia="en-GB" w:bidi="en-GB"/>
              </w:rPr>
              <w:t>Use Information and Communication Technology to assist administration, data and reporting processes</w:t>
            </w:r>
          </w:p>
        </w:tc>
        <w:tc>
          <w:tcPr>
            <w:tcW w:w="2835" w:type="dxa"/>
            <w:tcBorders>
              <w:top w:val="single" w:sz="4" w:space="0" w:color="auto"/>
              <w:left w:val="single" w:sz="4" w:space="0" w:color="auto"/>
              <w:bottom w:val="single" w:sz="4" w:space="0" w:color="auto"/>
              <w:right w:val="single" w:sz="4" w:space="0" w:color="auto"/>
            </w:tcBorders>
          </w:tcPr>
          <w:p w14:paraId="229231DA" w14:textId="470CBC14"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7320C3BF" w14:textId="77777777" w:rsidTr="007E188E">
        <w:trPr>
          <w:trHeight w:val="697"/>
        </w:trPr>
        <w:tc>
          <w:tcPr>
            <w:tcW w:w="7478" w:type="dxa"/>
            <w:tcBorders>
              <w:top w:val="single" w:sz="4" w:space="0" w:color="auto"/>
              <w:left w:val="single" w:sz="4" w:space="0" w:color="auto"/>
              <w:bottom w:val="single" w:sz="4" w:space="0" w:color="auto"/>
              <w:right w:val="single" w:sz="4" w:space="0" w:color="auto"/>
            </w:tcBorders>
          </w:tcPr>
          <w:p w14:paraId="594EAE5C" w14:textId="32853CC2"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Pr>
                <w:rFonts w:asciiTheme="minorHAnsi" w:hAnsiTheme="minorHAnsi" w:cstheme="minorHAnsi"/>
                <w:sz w:val="24"/>
                <w:szCs w:val="24"/>
              </w:rPr>
              <w:t>To maintain accurate records including detailed caseload information, chronologies, data using excel and online systems</w:t>
            </w:r>
          </w:p>
        </w:tc>
        <w:tc>
          <w:tcPr>
            <w:tcW w:w="2835" w:type="dxa"/>
            <w:tcBorders>
              <w:top w:val="single" w:sz="4" w:space="0" w:color="auto"/>
              <w:left w:val="single" w:sz="4" w:space="0" w:color="auto"/>
              <w:bottom w:val="single" w:sz="4" w:space="0" w:color="auto"/>
              <w:right w:val="single" w:sz="4" w:space="0" w:color="auto"/>
            </w:tcBorders>
          </w:tcPr>
          <w:p w14:paraId="3A83F37D" w14:textId="52EB9E84" w:rsidR="005F2CC0" w:rsidRPr="003C2C5C" w:rsidRDefault="005F2CC0" w:rsidP="00223B9D">
            <w:pPr>
              <w:pStyle w:val="TableParagraph"/>
              <w:numPr>
                <w:ilvl w:val="0"/>
                <w:numId w:val="24"/>
              </w:numPr>
              <w:tabs>
                <w:tab w:val="left" w:pos="723"/>
              </w:tabs>
              <w:spacing w:line="239" w:lineRule="exact"/>
              <w:rPr>
                <w:color w:val="404040"/>
              </w:rPr>
            </w:pPr>
            <w:r>
              <w:rPr>
                <w:color w:val="404040"/>
              </w:rPr>
              <w:t>Daily</w:t>
            </w:r>
          </w:p>
        </w:tc>
      </w:tr>
      <w:tr w:rsidR="005F2CC0" w14:paraId="3499362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E752F80" w14:textId="41509F9B"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To handle sensitive information regarding children and families</w:t>
            </w:r>
          </w:p>
        </w:tc>
        <w:tc>
          <w:tcPr>
            <w:tcW w:w="2835" w:type="dxa"/>
            <w:tcBorders>
              <w:top w:val="single" w:sz="4" w:space="0" w:color="auto"/>
              <w:left w:val="single" w:sz="4" w:space="0" w:color="auto"/>
              <w:bottom w:val="single" w:sz="4" w:space="0" w:color="auto"/>
              <w:right w:val="single" w:sz="4" w:space="0" w:color="auto"/>
            </w:tcBorders>
          </w:tcPr>
          <w:p w14:paraId="10AC1473" w14:textId="3A752061"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58693BC7" w14:textId="77777777" w:rsidTr="007E188E">
        <w:trPr>
          <w:trHeight w:val="669"/>
        </w:trPr>
        <w:tc>
          <w:tcPr>
            <w:tcW w:w="7478" w:type="dxa"/>
            <w:tcBorders>
              <w:top w:val="single" w:sz="4" w:space="0" w:color="auto"/>
              <w:left w:val="single" w:sz="4" w:space="0" w:color="auto"/>
              <w:bottom w:val="single" w:sz="4" w:space="0" w:color="auto"/>
              <w:right w:val="single" w:sz="4" w:space="0" w:color="auto"/>
            </w:tcBorders>
          </w:tcPr>
          <w:p w14:paraId="74C0313D" w14:textId="76251BDE"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lastRenderedPageBreak/>
              <w:t>Ensure knowledge in relation to safeguarding procedures is up to date</w:t>
            </w:r>
          </w:p>
        </w:tc>
        <w:tc>
          <w:tcPr>
            <w:tcW w:w="2835" w:type="dxa"/>
            <w:tcBorders>
              <w:top w:val="single" w:sz="4" w:space="0" w:color="auto"/>
              <w:left w:val="single" w:sz="4" w:space="0" w:color="auto"/>
              <w:bottom w:val="single" w:sz="4" w:space="0" w:color="auto"/>
              <w:right w:val="single" w:sz="4" w:space="0" w:color="auto"/>
            </w:tcBorders>
          </w:tcPr>
          <w:p w14:paraId="0C2DE9A6" w14:textId="3A67ED80"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755C1F9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8271D27" w14:textId="1E65BEA7"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Pr>
                <w:rFonts w:asciiTheme="minorHAnsi" w:hAnsiTheme="minorHAnsi" w:cstheme="minorHAnsi"/>
                <w:sz w:val="24"/>
                <w:szCs w:val="24"/>
              </w:rPr>
              <w:t>To deliver briefings and updates to Leaders and Managers</w:t>
            </w:r>
          </w:p>
        </w:tc>
        <w:tc>
          <w:tcPr>
            <w:tcW w:w="2835" w:type="dxa"/>
            <w:tcBorders>
              <w:top w:val="single" w:sz="4" w:space="0" w:color="auto"/>
              <w:left w:val="single" w:sz="4" w:space="0" w:color="auto"/>
              <w:bottom w:val="single" w:sz="4" w:space="0" w:color="auto"/>
              <w:right w:val="single" w:sz="4" w:space="0" w:color="auto"/>
            </w:tcBorders>
          </w:tcPr>
          <w:p w14:paraId="6F965587" w14:textId="0BF07DEB"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6764F9D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A35C8BD" w14:textId="6A0135B3" w:rsidR="005F2CC0" w:rsidRPr="00686DAE"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Ensure mandatory training is up to date and adhere to Herefordshire Council policies and procedures</w:t>
            </w:r>
          </w:p>
        </w:tc>
        <w:tc>
          <w:tcPr>
            <w:tcW w:w="2835" w:type="dxa"/>
            <w:tcBorders>
              <w:top w:val="single" w:sz="4" w:space="0" w:color="auto"/>
              <w:left w:val="single" w:sz="4" w:space="0" w:color="auto"/>
              <w:bottom w:val="single" w:sz="4" w:space="0" w:color="auto"/>
              <w:right w:val="single" w:sz="4" w:space="0" w:color="auto"/>
            </w:tcBorders>
          </w:tcPr>
          <w:p w14:paraId="2C62DA7F" w14:textId="241B46F6"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02C698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D0FCA1" w14:textId="13D40725" w:rsidR="005F2CC0" w:rsidRPr="007E188E" w:rsidRDefault="005F2CC0" w:rsidP="007E188E">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Attend staff training and development courses as identified through supervisions and staff appraisals</w:t>
            </w:r>
          </w:p>
        </w:tc>
        <w:tc>
          <w:tcPr>
            <w:tcW w:w="2835" w:type="dxa"/>
            <w:tcBorders>
              <w:top w:val="single" w:sz="4" w:space="0" w:color="auto"/>
              <w:left w:val="single" w:sz="4" w:space="0" w:color="auto"/>
              <w:bottom w:val="single" w:sz="4" w:space="0" w:color="auto"/>
              <w:right w:val="single" w:sz="4" w:space="0" w:color="auto"/>
            </w:tcBorders>
          </w:tcPr>
          <w:p w14:paraId="17787253" w14:textId="6C4C4052"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r w:rsidR="005F2CC0" w14:paraId="0BAB313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9606A8" w14:textId="418CC11C" w:rsidR="005F2CC0" w:rsidRPr="00C607BF" w:rsidRDefault="005F2CC0" w:rsidP="00223B9D">
            <w:pPr>
              <w:pStyle w:val="TableParagraph"/>
              <w:numPr>
                <w:ilvl w:val="0"/>
                <w:numId w:val="24"/>
              </w:numPr>
              <w:tabs>
                <w:tab w:val="left" w:pos="723"/>
              </w:tabs>
              <w:spacing w:line="239" w:lineRule="exact"/>
              <w:rPr>
                <w:rFonts w:asciiTheme="minorHAnsi" w:hAnsiTheme="minorHAnsi" w:cstheme="minorHAnsi"/>
                <w:sz w:val="24"/>
                <w:szCs w:val="24"/>
              </w:rPr>
            </w:pPr>
            <w:r w:rsidRPr="00C607BF">
              <w:rPr>
                <w:rFonts w:asciiTheme="minorHAnsi" w:hAnsiTheme="minorHAnsi" w:cstheme="minorHAnsi"/>
                <w:sz w:val="24"/>
                <w:szCs w:val="24"/>
              </w:rPr>
              <w:t>Participate in local authority Performance Management procedures</w:t>
            </w:r>
          </w:p>
        </w:tc>
        <w:tc>
          <w:tcPr>
            <w:tcW w:w="2835" w:type="dxa"/>
            <w:tcBorders>
              <w:top w:val="single" w:sz="4" w:space="0" w:color="auto"/>
              <w:left w:val="single" w:sz="4" w:space="0" w:color="auto"/>
              <w:bottom w:val="single" w:sz="4" w:space="0" w:color="auto"/>
              <w:right w:val="single" w:sz="4" w:space="0" w:color="auto"/>
            </w:tcBorders>
          </w:tcPr>
          <w:p w14:paraId="6C8A2B47" w14:textId="444C82E0" w:rsidR="005F2CC0" w:rsidRPr="003C2C5C" w:rsidRDefault="005F2CC0" w:rsidP="00223B9D">
            <w:pPr>
              <w:pStyle w:val="TableParagraph"/>
              <w:numPr>
                <w:ilvl w:val="0"/>
                <w:numId w:val="24"/>
              </w:numPr>
              <w:tabs>
                <w:tab w:val="left" w:pos="723"/>
              </w:tabs>
              <w:spacing w:line="239" w:lineRule="exact"/>
              <w:rPr>
                <w:color w:val="404040"/>
              </w:rPr>
            </w:pPr>
            <w:r>
              <w:rPr>
                <w:color w:val="404040"/>
              </w:rPr>
              <w:t>As required</w:t>
            </w:r>
          </w:p>
        </w:tc>
      </w:tr>
    </w:tbl>
    <w:p w14:paraId="4808F075"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19FD80D0" w14:textId="77777777" w:rsidR="001A40FE" w:rsidRDefault="00CC05FF">
      <w:pPr>
        <w:spacing w:before="55"/>
        <w:ind w:left="6011"/>
        <w:rPr>
          <w:b/>
          <w:sz w:val="48"/>
        </w:rPr>
      </w:pPr>
      <w:r>
        <w:rPr>
          <w:b/>
          <w:color w:val="A6A6A6"/>
          <w:sz w:val="48"/>
        </w:rPr>
        <w:lastRenderedPageBreak/>
        <w:t>Person Specification</w:t>
      </w:r>
    </w:p>
    <w:p w14:paraId="2D4369E8" w14:textId="77777777" w:rsidR="001A40FE" w:rsidRDefault="001A40FE">
      <w:pPr>
        <w:pStyle w:val="BodyText"/>
        <w:rPr>
          <w:b/>
          <w:sz w:val="20"/>
        </w:rPr>
      </w:pPr>
    </w:p>
    <w:p w14:paraId="0E42A18E"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DAC0113" w14:textId="77777777" w:rsidTr="007371BE">
        <w:trPr>
          <w:trHeight w:val="1130"/>
          <w:tblHeader/>
        </w:trPr>
        <w:tc>
          <w:tcPr>
            <w:tcW w:w="4275" w:type="dxa"/>
            <w:shd w:val="clear" w:color="auto" w:fill="DBE4F0"/>
          </w:tcPr>
          <w:p w14:paraId="2D3C87DF"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06355433"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6EBE85E" w14:textId="77777777" w:rsidR="001A40FE" w:rsidRDefault="00CC05FF">
            <w:pPr>
              <w:pStyle w:val="TableParagraph"/>
              <w:spacing w:before="31"/>
              <w:ind w:left="108"/>
              <w:rPr>
                <w:b/>
                <w:sz w:val="24"/>
              </w:rPr>
            </w:pPr>
            <w:r>
              <w:rPr>
                <w:b/>
                <w:color w:val="404040"/>
                <w:sz w:val="24"/>
              </w:rPr>
              <w:t>Identified by</w:t>
            </w:r>
          </w:p>
          <w:p w14:paraId="633E2EB2" w14:textId="77777777" w:rsidR="001A40FE" w:rsidRDefault="001A40FE">
            <w:pPr>
              <w:pStyle w:val="TableParagraph"/>
              <w:spacing w:before="4"/>
              <w:ind w:left="0"/>
              <w:rPr>
                <w:b/>
                <w:sz w:val="26"/>
              </w:rPr>
            </w:pPr>
          </w:p>
          <w:p w14:paraId="6392469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EDE7D7F" w14:textId="77777777">
        <w:trPr>
          <w:trHeight w:val="517"/>
        </w:trPr>
        <w:tc>
          <w:tcPr>
            <w:tcW w:w="9599" w:type="dxa"/>
            <w:gridSpan w:val="3"/>
            <w:shd w:val="clear" w:color="auto" w:fill="D9D9D9"/>
          </w:tcPr>
          <w:p w14:paraId="4AB22266"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45F239C" w14:textId="77777777">
        <w:trPr>
          <w:trHeight w:val="774"/>
        </w:trPr>
        <w:tc>
          <w:tcPr>
            <w:tcW w:w="4275" w:type="dxa"/>
          </w:tcPr>
          <w:p w14:paraId="28812DD5" w14:textId="1C5FA97A" w:rsidR="001A40FE" w:rsidRPr="007C214D" w:rsidRDefault="007E188E" w:rsidP="00291340">
            <w:pPr>
              <w:pStyle w:val="TableParagraph"/>
              <w:numPr>
                <w:ilvl w:val="0"/>
                <w:numId w:val="14"/>
              </w:numPr>
              <w:spacing w:before="1" w:line="232" w:lineRule="exact"/>
              <w:rPr>
                <w:sz w:val="24"/>
                <w:szCs w:val="24"/>
              </w:rPr>
            </w:pPr>
            <w:r w:rsidRPr="0086217F">
              <w:rPr>
                <w:rFonts w:asciiTheme="minorHAnsi" w:hAnsiTheme="minorHAnsi" w:cstheme="minorHAnsi"/>
                <w:sz w:val="24"/>
                <w:szCs w:val="24"/>
              </w:rPr>
              <w:t>Minimum NVQ Level 3, Early Years/Education professional or equivalent</w:t>
            </w:r>
          </w:p>
        </w:tc>
        <w:tc>
          <w:tcPr>
            <w:tcW w:w="2280" w:type="dxa"/>
          </w:tcPr>
          <w:p w14:paraId="7EC7FCCC"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593A15B2"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ADF96B3" w14:textId="77777777">
        <w:trPr>
          <w:trHeight w:val="521"/>
        </w:trPr>
        <w:tc>
          <w:tcPr>
            <w:tcW w:w="4275" w:type="dxa"/>
          </w:tcPr>
          <w:p w14:paraId="70E5D842" w14:textId="65F04499" w:rsidR="001A40FE" w:rsidRPr="007E188E" w:rsidRDefault="007E188E" w:rsidP="007E188E">
            <w:pPr>
              <w:widowControl/>
              <w:numPr>
                <w:ilvl w:val="0"/>
                <w:numId w:val="13"/>
              </w:numPr>
              <w:autoSpaceDE/>
              <w:autoSpaceDN/>
              <w:spacing w:line="276" w:lineRule="auto"/>
              <w:rPr>
                <w:rFonts w:asciiTheme="minorHAnsi" w:hAnsiTheme="minorHAnsi" w:cstheme="minorHAnsi"/>
                <w:sz w:val="24"/>
                <w:szCs w:val="24"/>
              </w:rPr>
            </w:pPr>
            <w:r>
              <w:rPr>
                <w:rFonts w:asciiTheme="minorHAnsi" w:hAnsiTheme="minorHAnsi" w:cstheme="minorHAnsi"/>
                <w:sz w:val="24"/>
                <w:szCs w:val="24"/>
              </w:rPr>
              <w:t>Level 3 SENCO award</w:t>
            </w:r>
          </w:p>
        </w:tc>
        <w:tc>
          <w:tcPr>
            <w:tcW w:w="2280" w:type="dxa"/>
          </w:tcPr>
          <w:p w14:paraId="3CA64BD8"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2B87EA6"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79809F9" w14:textId="77777777">
        <w:trPr>
          <w:trHeight w:val="396"/>
        </w:trPr>
        <w:tc>
          <w:tcPr>
            <w:tcW w:w="4275" w:type="dxa"/>
          </w:tcPr>
          <w:p w14:paraId="3EA51630" w14:textId="4D9EB8BC" w:rsidR="001A40FE" w:rsidRPr="007C214D" w:rsidRDefault="007E188E" w:rsidP="00291340">
            <w:pPr>
              <w:pStyle w:val="TableParagraph"/>
              <w:numPr>
                <w:ilvl w:val="0"/>
                <w:numId w:val="12"/>
              </w:numPr>
              <w:tabs>
                <w:tab w:val="left" w:pos="830"/>
                <w:tab w:val="left" w:pos="831"/>
              </w:tabs>
              <w:spacing w:line="267" w:lineRule="exact"/>
              <w:ind w:hanging="361"/>
              <w:rPr>
                <w:sz w:val="24"/>
                <w:szCs w:val="24"/>
              </w:rPr>
            </w:pPr>
            <w:r w:rsidRPr="0086217F">
              <w:rPr>
                <w:rFonts w:asciiTheme="minorHAnsi" w:hAnsiTheme="minorHAnsi" w:cstheme="minorHAnsi"/>
                <w:sz w:val="24"/>
                <w:szCs w:val="24"/>
              </w:rPr>
              <w:t>National Portage Basic Workshop training or willing to undertake training within 12 months</w:t>
            </w:r>
          </w:p>
        </w:tc>
        <w:tc>
          <w:tcPr>
            <w:tcW w:w="2280" w:type="dxa"/>
          </w:tcPr>
          <w:p w14:paraId="5E50FC03"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63E0F15B"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05D0C4D8" w14:textId="77777777">
        <w:trPr>
          <w:trHeight w:val="396"/>
        </w:trPr>
        <w:tc>
          <w:tcPr>
            <w:tcW w:w="4275" w:type="dxa"/>
          </w:tcPr>
          <w:p w14:paraId="2EC36E19" w14:textId="57D8E6C6" w:rsidR="001021D6" w:rsidRPr="007C214D" w:rsidRDefault="007E188E" w:rsidP="001021D6">
            <w:pPr>
              <w:pStyle w:val="TableParagraph"/>
              <w:numPr>
                <w:ilvl w:val="0"/>
                <w:numId w:val="12"/>
              </w:numPr>
              <w:tabs>
                <w:tab w:val="left" w:pos="830"/>
                <w:tab w:val="left" w:pos="831"/>
              </w:tabs>
              <w:spacing w:line="267" w:lineRule="exact"/>
              <w:ind w:hanging="361"/>
              <w:rPr>
                <w:sz w:val="24"/>
                <w:szCs w:val="24"/>
              </w:rPr>
            </w:pPr>
            <w:r w:rsidRPr="0086217F">
              <w:rPr>
                <w:rFonts w:asciiTheme="minorHAnsi" w:hAnsiTheme="minorHAnsi" w:cstheme="minorHAnsi"/>
                <w:sz w:val="24"/>
                <w:szCs w:val="24"/>
              </w:rPr>
              <w:t>Ability to travel as an essential part of job activities</w:t>
            </w:r>
          </w:p>
        </w:tc>
        <w:tc>
          <w:tcPr>
            <w:tcW w:w="2280" w:type="dxa"/>
          </w:tcPr>
          <w:p w14:paraId="1A638A5A"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77BF6D4B"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7E188E" w:rsidRPr="007C214D" w14:paraId="5B779408" w14:textId="77777777">
        <w:trPr>
          <w:trHeight w:val="396"/>
        </w:trPr>
        <w:tc>
          <w:tcPr>
            <w:tcW w:w="4275" w:type="dxa"/>
          </w:tcPr>
          <w:p w14:paraId="5D3CFBEB" w14:textId="4587828E" w:rsidR="007E188E" w:rsidRPr="0086217F" w:rsidRDefault="007E188E" w:rsidP="007E188E">
            <w:pPr>
              <w:pStyle w:val="TableParagraph"/>
              <w:numPr>
                <w:ilvl w:val="0"/>
                <w:numId w:val="12"/>
              </w:numPr>
              <w:tabs>
                <w:tab w:val="left" w:pos="830"/>
                <w:tab w:val="left" w:pos="831"/>
              </w:tabs>
              <w:spacing w:line="267" w:lineRule="exact"/>
              <w:ind w:hanging="361"/>
              <w:rPr>
                <w:rFonts w:asciiTheme="minorHAnsi" w:hAnsiTheme="minorHAnsi" w:cstheme="minorHAnsi"/>
                <w:sz w:val="24"/>
                <w:szCs w:val="24"/>
              </w:rPr>
            </w:pPr>
            <w:r w:rsidRPr="0086217F">
              <w:rPr>
                <w:rFonts w:asciiTheme="minorHAnsi" w:hAnsiTheme="minorHAnsi" w:cstheme="minorHAnsi"/>
                <w:sz w:val="24"/>
                <w:szCs w:val="24"/>
              </w:rPr>
              <w:t>Willingness to undergo further training as required</w:t>
            </w:r>
          </w:p>
        </w:tc>
        <w:tc>
          <w:tcPr>
            <w:tcW w:w="2280" w:type="dxa"/>
          </w:tcPr>
          <w:p w14:paraId="079956FE" w14:textId="56BAB9C3" w:rsidR="007E188E" w:rsidRPr="007C214D" w:rsidRDefault="007E188E" w:rsidP="007E188E">
            <w:pPr>
              <w:pStyle w:val="TableParagraph"/>
              <w:spacing w:before="15"/>
              <w:ind w:left="107"/>
              <w:rPr>
                <w:sz w:val="24"/>
                <w:szCs w:val="24"/>
              </w:rPr>
            </w:pPr>
            <w:r w:rsidRPr="007C214D">
              <w:rPr>
                <w:sz w:val="24"/>
                <w:szCs w:val="24"/>
              </w:rPr>
              <w:t>Essential</w:t>
            </w:r>
          </w:p>
        </w:tc>
        <w:tc>
          <w:tcPr>
            <w:tcW w:w="3044" w:type="dxa"/>
          </w:tcPr>
          <w:p w14:paraId="20AB01FA" w14:textId="54755A1C" w:rsidR="007E188E" w:rsidRPr="007C214D" w:rsidRDefault="007E188E" w:rsidP="007E188E">
            <w:pPr>
              <w:pStyle w:val="TableParagraph"/>
              <w:spacing w:before="15"/>
              <w:ind w:left="108"/>
              <w:rPr>
                <w:sz w:val="24"/>
                <w:szCs w:val="24"/>
              </w:rPr>
            </w:pPr>
            <w:r w:rsidRPr="007C214D">
              <w:rPr>
                <w:sz w:val="24"/>
                <w:szCs w:val="24"/>
              </w:rPr>
              <w:t>A, I</w:t>
            </w:r>
          </w:p>
        </w:tc>
      </w:tr>
      <w:tr w:rsidR="007E188E" w:rsidRPr="007C214D" w14:paraId="19499FDD" w14:textId="77777777">
        <w:trPr>
          <w:trHeight w:val="515"/>
        </w:trPr>
        <w:tc>
          <w:tcPr>
            <w:tcW w:w="9599" w:type="dxa"/>
            <w:gridSpan w:val="3"/>
            <w:shd w:val="clear" w:color="auto" w:fill="D9D9D9"/>
          </w:tcPr>
          <w:p w14:paraId="351C49D7" w14:textId="77777777" w:rsidR="007E188E" w:rsidRPr="007C214D" w:rsidRDefault="007E188E" w:rsidP="007E188E">
            <w:pPr>
              <w:pStyle w:val="TableParagraph"/>
              <w:spacing w:before="134"/>
              <w:ind w:left="110"/>
              <w:rPr>
                <w:b/>
                <w:sz w:val="24"/>
                <w:szCs w:val="24"/>
              </w:rPr>
            </w:pPr>
            <w:r w:rsidRPr="007C214D">
              <w:rPr>
                <w:b/>
                <w:color w:val="808080"/>
                <w:sz w:val="24"/>
                <w:szCs w:val="24"/>
              </w:rPr>
              <w:t>Experience &amp; Knowledge</w:t>
            </w:r>
          </w:p>
        </w:tc>
      </w:tr>
      <w:tr w:rsidR="007E188E" w:rsidRPr="007C214D" w14:paraId="7D28052D" w14:textId="77777777">
        <w:trPr>
          <w:trHeight w:val="520"/>
        </w:trPr>
        <w:tc>
          <w:tcPr>
            <w:tcW w:w="4275" w:type="dxa"/>
          </w:tcPr>
          <w:p w14:paraId="3886A432" w14:textId="18FFE73D" w:rsidR="007E188E" w:rsidRPr="007C214D" w:rsidRDefault="007E188E" w:rsidP="007E188E">
            <w:pPr>
              <w:pStyle w:val="TableParagraph"/>
              <w:numPr>
                <w:ilvl w:val="0"/>
                <w:numId w:val="11"/>
              </w:numPr>
              <w:tabs>
                <w:tab w:val="left" w:pos="830"/>
                <w:tab w:val="left" w:pos="831"/>
              </w:tabs>
              <w:spacing w:before="21" w:line="252" w:lineRule="exact"/>
              <w:ind w:right="288"/>
              <w:rPr>
                <w:sz w:val="24"/>
                <w:szCs w:val="24"/>
              </w:rPr>
            </w:pPr>
            <w:r w:rsidRPr="0086217F">
              <w:rPr>
                <w:rFonts w:asciiTheme="minorHAnsi" w:hAnsiTheme="minorHAnsi" w:cstheme="minorHAnsi"/>
                <w:sz w:val="24"/>
                <w:szCs w:val="24"/>
              </w:rPr>
              <w:t>Experience of working with early years</w:t>
            </w:r>
            <w:r>
              <w:rPr>
                <w:rFonts w:asciiTheme="minorHAnsi" w:hAnsiTheme="minorHAnsi" w:cstheme="minorHAnsi"/>
                <w:sz w:val="24"/>
                <w:szCs w:val="24"/>
              </w:rPr>
              <w:t>, pre-school</w:t>
            </w:r>
            <w:r w:rsidRPr="0086217F">
              <w:rPr>
                <w:rFonts w:asciiTheme="minorHAnsi" w:hAnsiTheme="minorHAnsi" w:cstheme="minorHAnsi"/>
                <w:sz w:val="24"/>
                <w:szCs w:val="24"/>
              </w:rPr>
              <w:t xml:space="preserve"> children with additional needs in mainstream and/or specialist EYFS settings</w:t>
            </w:r>
          </w:p>
        </w:tc>
        <w:tc>
          <w:tcPr>
            <w:tcW w:w="2280" w:type="dxa"/>
          </w:tcPr>
          <w:p w14:paraId="2055F3DF" w14:textId="77777777" w:rsidR="007E188E" w:rsidRPr="007C214D" w:rsidRDefault="007E188E" w:rsidP="007E188E">
            <w:pPr>
              <w:pStyle w:val="TableParagraph"/>
              <w:spacing w:before="19"/>
              <w:ind w:left="107"/>
              <w:rPr>
                <w:sz w:val="24"/>
                <w:szCs w:val="24"/>
              </w:rPr>
            </w:pPr>
            <w:r w:rsidRPr="007C214D">
              <w:rPr>
                <w:sz w:val="24"/>
                <w:szCs w:val="24"/>
              </w:rPr>
              <w:t>Essential</w:t>
            </w:r>
          </w:p>
        </w:tc>
        <w:tc>
          <w:tcPr>
            <w:tcW w:w="3044" w:type="dxa"/>
          </w:tcPr>
          <w:p w14:paraId="1C798675" w14:textId="77777777" w:rsidR="007E188E" w:rsidRPr="007C214D" w:rsidRDefault="007E188E" w:rsidP="007E188E">
            <w:pPr>
              <w:pStyle w:val="TableParagraph"/>
              <w:ind w:left="108"/>
              <w:rPr>
                <w:sz w:val="24"/>
                <w:szCs w:val="24"/>
              </w:rPr>
            </w:pPr>
            <w:r w:rsidRPr="007C214D">
              <w:rPr>
                <w:sz w:val="24"/>
                <w:szCs w:val="24"/>
              </w:rPr>
              <w:t>A, I</w:t>
            </w:r>
          </w:p>
        </w:tc>
      </w:tr>
      <w:tr w:rsidR="007E188E" w:rsidRPr="007C214D" w14:paraId="76461E73" w14:textId="77777777">
        <w:trPr>
          <w:trHeight w:val="515"/>
        </w:trPr>
        <w:tc>
          <w:tcPr>
            <w:tcW w:w="4275" w:type="dxa"/>
          </w:tcPr>
          <w:p w14:paraId="035B84EA" w14:textId="02D0B82A" w:rsidR="007E188E" w:rsidRPr="007E188E" w:rsidRDefault="007E188E" w:rsidP="007E188E">
            <w:pPr>
              <w:pStyle w:val="ListParagraph"/>
              <w:widowControl/>
              <w:numPr>
                <w:ilvl w:val="0"/>
                <w:numId w:val="10"/>
              </w:numPr>
              <w:autoSpaceDE/>
              <w:autoSpaceDN/>
              <w:contextualSpacing/>
              <w:rPr>
                <w:rFonts w:asciiTheme="minorHAnsi" w:hAnsiTheme="minorHAnsi" w:cstheme="minorHAnsi"/>
                <w:sz w:val="24"/>
                <w:szCs w:val="24"/>
              </w:rPr>
            </w:pPr>
            <w:r>
              <w:rPr>
                <w:rFonts w:asciiTheme="minorHAnsi" w:hAnsiTheme="minorHAnsi" w:cstheme="minorHAnsi"/>
                <w:sz w:val="24"/>
                <w:szCs w:val="24"/>
              </w:rPr>
              <w:t>Experience of being an EY SENCO and using the Early Years Graduated Approach</w:t>
            </w:r>
          </w:p>
        </w:tc>
        <w:tc>
          <w:tcPr>
            <w:tcW w:w="2280" w:type="dxa"/>
          </w:tcPr>
          <w:p w14:paraId="6906B855" w14:textId="77777777" w:rsidR="007E188E" w:rsidRPr="007C214D" w:rsidRDefault="007E188E" w:rsidP="007E188E">
            <w:pPr>
              <w:pStyle w:val="TableParagraph"/>
              <w:spacing w:before="14"/>
              <w:ind w:left="107"/>
              <w:rPr>
                <w:sz w:val="24"/>
                <w:szCs w:val="24"/>
              </w:rPr>
            </w:pPr>
            <w:r w:rsidRPr="007C214D">
              <w:rPr>
                <w:sz w:val="24"/>
                <w:szCs w:val="24"/>
              </w:rPr>
              <w:t>Essential</w:t>
            </w:r>
          </w:p>
        </w:tc>
        <w:tc>
          <w:tcPr>
            <w:tcW w:w="3044" w:type="dxa"/>
          </w:tcPr>
          <w:p w14:paraId="41DA7EFA" w14:textId="77777777" w:rsidR="007E188E" w:rsidRPr="007C214D" w:rsidRDefault="007E188E" w:rsidP="007E188E">
            <w:pPr>
              <w:pStyle w:val="TableParagraph"/>
              <w:spacing w:line="272" w:lineRule="exact"/>
              <w:ind w:left="108"/>
              <w:rPr>
                <w:sz w:val="24"/>
                <w:szCs w:val="24"/>
              </w:rPr>
            </w:pPr>
            <w:r w:rsidRPr="007C214D">
              <w:rPr>
                <w:sz w:val="24"/>
                <w:szCs w:val="24"/>
              </w:rPr>
              <w:t>A, I</w:t>
            </w:r>
          </w:p>
        </w:tc>
      </w:tr>
      <w:tr w:rsidR="007E188E" w:rsidRPr="007C214D" w14:paraId="7231FFC5" w14:textId="77777777">
        <w:trPr>
          <w:trHeight w:val="770"/>
        </w:trPr>
        <w:tc>
          <w:tcPr>
            <w:tcW w:w="4275" w:type="dxa"/>
          </w:tcPr>
          <w:p w14:paraId="7B0B159D" w14:textId="57E642B2" w:rsidR="007E188E" w:rsidRPr="007C214D" w:rsidRDefault="007E188E" w:rsidP="007E188E">
            <w:pPr>
              <w:pStyle w:val="TableParagraph"/>
              <w:numPr>
                <w:ilvl w:val="0"/>
                <w:numId w:val="9"/>
              </w:numPr>
              <w:tabs>
                <w:tab w:val="left" w:pos="830"/>
                <w:tab w:val="left" w:pos="831"/>
              </w:tabs>
              <w:spacing w:before="16" w:line="252" w:lineRule="exact"/>
              <w:ind w:right="826"/>
              <w:rPr>
                <w:sz w:val="24"/>
                <w:szCs w:val="24"/>
              </w:rPr>
            </w:pPr>
            <w:r w:rsidRPr="0086217F">
              <w:rPr>
                <w:rFonts w:asciiTheme="minorHAnsi" w:hAnsiTheme="minorHAnsi" w:cstheme="minorHAnsi"/>
                <w:sz w:val="24"/>
                <w:szCs w:val="24"/>
              </w:rPr>
              <w:t>Experience of providing advice and guidance to other practitioners in relation to supporting children with additional or complex needs</w:t>
            </w:r>
          </w:p>
        </w:tc>
        <w:tc>
          <w:tcPr>
            <w:tcW w:w="2280" w:type="dxa"/>
          </w:tcPr>
          <w:p w14:paraId="73492157" w14:textId="77777777" w:rsidR="007E188E" w:rsidRPr="007C214D" w:rsidRDefault="007E188E" w:rsidP="007E188E">
            <w:pPr>
              <w:pStyle w:val="TableParagraph"/>
              <w:spacing w:before="14"/>
              <w:ind w:left="107"/>
              <w:rPr>
                <w:sz w:val="24"/>
                <w:szCs w:val="24"/>
              </w:rPr>
            </w:pPr>
            <w:r w:rsidRPr="007C214D">
              <w:rPr>
                <w:sz w:val="24"/>
                <w:szCs w:val="24"/>
              </w:rPr>
              <w:t>Essential</w:t>
            </w:r>
          </w:p>
        </w:tc>
        <w:tc>
          <w:tcPr>
            <w:tcW w:w="3044" w:type="dxa"/>
          </w:tcPr>
          <w:p w14:paraId="579109CE" w14:textId="77777777" w:rsidR="007E188E" w:rsidRPr="007C214D" w:rsidRDefault="007E188E" w:rsidP="007E188E">
            <w:pPr>
              <w:pStyle w:val="TableParagraph"/>
              <w:spacing w:line="271" w:lineRule="exact"/>
              <w:ind w:left="108"/>
              <w:rPr>
                <w:sz w:val="24"/>
                <w:szCs w:val="24"/>
              </w:rPr>
            </w:pPr>
            <w:r w:rsidRPr="007C214D">
              <w:rPr>
                <w:sz w:val="24"/>
                <w:szCs w:val="24"/>
              </w:rPr>
              <w:t>A, I</w:t>
            </w:r>
          </w:p>
        </w:tc>
      </w:tr>
      <w:tr w:rsidR="007E188E" w:rsidRPr="007C214D" w14:paraId="52797D0D" w14:textId="77777777">
        <w:trPr>
          <w:trHeight w:val="770"/>
        </w:trPr>
        <w:tc>
          <w:tcPr>
            <w:tcW w:w="4275" w:type="dxa"/>
          </w:tcPr>
          <w:p w14:paraId="032E23E7" w14:textId="21EFD6B6" w:rsidR="007E188E" w:rsidRPr="007E188E" w:rsidRDefault="007E188E" w:rsidP="007E188E">
            <w:pPr>
              <w:pStyle w:val="TableParagraph"/>
              <w:numPr>
                <w:ilvl w:val="0"/>
                <w:numId w:val="8"/>
              </w:numPr>
              <w:tabs>
                <w:tab w:val="left" w:pos="830"/>
                <w:tab w:val="left" w:pos="831"/>
              </w:tabs>
              <w:spacing w:before="19" w:line="252" w:lineRule="exact"/>
              <w:ind w:right="226"/>
              <w:rPr>
                <w:sz w:val="24"/>
                <w:szCs w:val="24"/>
              </w:rPr>
            </w:pPr>
            <w:r w:rsidRPr="0086217F">
              <w:rPr>
                <w:rFonts w:asciiTheme="minorHAnsi" w:hAnsiTheme="minorHAnsi" w:cstheme="minorHAnsi"/>
                <w:sz w:val="24"/>
                <w:szCs w:val="24"/>
              </w:rPr>
              <w:t>Experience of holistic assessment, planning and review of support for children with additional needs/SEND</w:t>
            </w:r>
          </w:p>
        </w:tc>
        <w:tc>
          <w:tcPr>
            <w:tcW w:w="2280" w:type="dxa"/>
          </w:tcPr>
          <w:p w14:paraId="1C2407CC" w14:textId="7777777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D4BDD67" w14:textId="77777777"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014035F9" w14:textId="77777777">
        <w:trPr>
          <w:trHeight w:val="770"/>
        </w:trPr>
        <w:tc>
          <w:tcPr>
            <w:tcW w:w="4275" w:type="dxa"/>
          </w:tcPr>
          <w:p w14:paraId="0A3BA733" w14:textId="14510B99" w:rsidR="007E188E" w:rsidRPr="0086217F"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 xml:space="preserve">Experience of supporting Inclusion for children with SEND and creating </w:t>
            </w:r>
            <w:r>
              <w:rPr>
                <w:rFonts w:asciiTheme="minorHAnsi" w:hAnsiTheme="minorHAnsi" w:cstheme="minorHAnsi"/>
                <w:sz w:val="24"/>
                <w:szCs w:val="24"/>
              </w:rPr>
              <w:t xml:space="preserve">play </w:t>
            </w:r>
            <w:r w:rsidRPr="0086217F">
              <w:rPr>
                <w:rFonts w:asciiTheme="minorHAnsi" w:hAnsiTheme="minorHAnsi" w:cstheme="minorHAnsi"/>
                <w:sz w:val="24"/>
                <w:szCs w:val="24"/>
              </w:rPr>
              <w:t>plans for individual children</w:t>
            </w:r>
          </w:p>
        </w:tc>
        <w:tc>
          <w:tcPr>
            <w:tcW w:w="2280" w:type="dxa"/>
          </w:tcPr>
          <w:p w14:paraId="2D89FD4F" w14:textId="3F90AD85"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1C798DE" w14:textId="2C5D9192"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13D353B8" w14:textId="77777777">
        <w:trPr>
          <w:trHeight w:val="770"/>
        </w:trPr>
        <w:tc>
          <w:tcPr>
            <w:tcW w:w="4275" w:type="dxa"/>
          </w:tcPr>
          <w:p w14:paraId="17634336" w14:textId="2A73B049" w:rsidR="007E188E" w:rsidRPr="0086217F"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Pr>
                <w:rFonts w:asciiTheme="minorHAnsi" w:hAnsiTheme="minorHAnsi" w:cstheme="minorHAnsi"/>
                <w:sz w:val="24"/>
                <w:szCs w:val="24"/>
              </w:rPr>
              <w:lastRenderedPageBreak/>
              <w:t>Experience of monitoring impact</w:t>
            </w:r>
          </w:p>
        </w:tc>
        <w:tc>
          <w:tcPr>
            <w:tcW w:w="2280" w:type="dxa"/>
          </w:tcPr>
          <w:p w14:paraId="56163978" w14:textId="2CD4250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DA7A78B" w14:textId="619D3DAE"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4D72BF4F" w14:textId="77777777">
        <w:trPr>
          <w:trHeight w:val="770"/>
        </w:trPr>
        <w:tc>
          <w:tcPr>
            <w:tcW w:w="4275" w:type="dxa"/>
          </w:tcPr>
          <w:p w14:paraId="2D3F739D" w14:textId="336B4A4A" w:rsidR="007E188E" w:rsidRPr="0086217F"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Experience of working within safeguarding procedures</w:t>
            </w:r>
          </w:p>
        </w:tc>
        <w:tc>
          <w:tcPr>
            <w:tcW w:w="2280" w:type="dxa"/>
          </w:tcPr>
          <w:p w14:paraId="76432998" w14:textId="685428A1"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099FAB13" w14:textId="7FA7A251"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611F1A9C" w14:textId="77777777">
        <w:trPr>
          <w:trHeight w:val="770"/>
        </w:trPr>
        <w:tc>
          <w:tcPr>
            <w:tcW w:w="4275" w:type="dxa"/>
          </w:tcPr>
          <w:p w14:paraId="01B6911E" w14:textId="32AC5ABA" w:rsidR="007E188E" w:rsidRPr="0086217F"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Pr>
                <w:rFonts w:asciiTheme="minorHAnsi" w:hAnsiTheme="minorHAnsi" w:cstheme="minorHAnsi"/>
                <w:sz w:val="24"/>
                <w:szCs w:val="24"/>
              </w:rPr>
              <w:t>Experience delivering training</w:t>
            </w:r>
          </w:p>
        </w:tc>
        <w:tc>
          <w:tcPr>
            <w:tcW w:w="2280" w:type="dxa"/>
          </w:tcPr>
          <w:p w14:paraId="53E9E07F" w14:textId="5D0B0AF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4E56559C" w14:textId="0BB08438"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59AA0DA3" w14:textId="77777777">
        <w:trPr>
          <w:trHeight w:val="515"/>
        </w:trPr>
        <w:tc>
          <w:tcPr>
            <w:tcW w:w="9599" w:type="dxa"/>
            <w:gridSpan w:val="3"/>
            <w:shd w:val="clear" w:color="auto" w:fill="D9D9D9"/>
          </w:tcPr>
          <w:p w14:paraId="19BF4440" w14:textId="77777777" w:rsidR="007E188E" w:rsidRPr="007C214D" w:rsidRDefault="007E188E" w:rsidP="007E188E">
            <w:pPr>
              <w:pStyle w:val="TableParagraph"/>
              <w:spacing w:before="137"/>
              <w:ind w:left="110"/>
              <w:rPr>
                <w:b/>
                <w:sz w:val="24"/>
                <w:szCs w:val="24"/>
              </w:rPr>
            </w:pPr>
            <w:r w:rsidRPr="007C214D">
              <w:rPr>
                <w:b/>
                <w:color w:val="808080"/>
                <w:sz w:val="24"/>
                <w:szCs w:val="24"/>
              </w:rPr>
              <w:t>Skills and Abilities</w:t>
            </w:r>
          </w:p>
        </w:tc>
      </w:tr>
      <w:tr w:rsidR="007E188E" w:rsidRPr="007C214D" w14:paraId="04E184FC" w14:textId="77777777" w:rsidTr="00CE7863">
        <w:trPr>
          <w:trHeight w:val="520"/>
        </w:trPr>
        <w:tc>
          <w:tcPr>
            <w:tcW w:w="4275" w:type="dxa"/>
          </w:tcPr>
          <w:p w14:paraId="6BD9FD81" w14:textId="4C3EC21A" w:rsidR="007E188E" w:rsidRPr="007C214D" w:rsidRDefault="007E188E" w:rsidP="007E188E">
            <w:pPr>
              <w:pStyle w:val="TableParagraph"/>
              <w:numPr>
                <w:ilvl w:val="0"/>
                <w:numId w:val="11"/>
              </w:numPr>
              <w:tabs>
                <w:tab w:val="left" w:pos="830"/>
                <w:tab w:val="left" w:pos="831"/>
              </w:tabs>
              <w:spacing w:before="21" w:line="252" w:lineRule="exact"/>
              <w:ind w:right="288"/>
              <w:rPr>
                <w:sz w:val="24"/>
                <w:szCs w:val="24"/>
              </w:rPr>
            </w:pPr>
            <w:r w:rsidRPr="0086217F">
              <w:rPr>
                <w:rFonts w:asciiTheme="minorHAnsi" w:hAnsiTheme="minorHAnsi" w:cstheme="minorHAnsi"/>
                <w:color w:val="292526"/>
                <w:sz w:val="24"/>
                <w:szCs w:val="24"/>
                <w:lang w:eastAsia="en-GB"/>
              </w:rPr>
              <w:t>Knowledge of the Early Years Foundation Stage curriculum and child development</w:t>
            </w:r>
          </w:p>
        </w:tc>
        <w:tc>
          <w:tcPr>
            <w:tcW w:w="2280" w:type="dxa"/>
          </w:tcPr>
          <w:p w14:paraId="24DF2F28" w14:textId="77777777" w:rsidR="007E188E" w:rsidRPr="007C214D" w:rsidRDefault="007E188E" w:rsidP="007E188E">
            <w:pPr>
              <w:pStyle w:val="TableParagraph"/>
              <w:spacing w:before="19"/>
              <w:ind w:left="107"/>
              <w:rPr>
                <w:sz w:val="24"/>
                <w:szCs w:val="24"/>
              </w:rPr>
            </w:pPr>
            <w:r w:rsidRPr="007C214D">
              <w:rPr>
                <w:sz w:val="24"/>
                <w:szCs w:val="24"/>
              </w:rPr>
              <w:t>Essential</w:t>
            </w:r>
          </w:p>
        </w:tc>
        <w:tc>
          <w:tcPr>
            <w:tcW w:w="3044" w:type="dxa"/>
          </w:tcPr>
          <w:p w14:paraId="2120DD96" w14:textId="77777777" w:rsidR="007E188E" w:rsidRPr="007C214D" w:rsidRDefault="007E188E" w:rsidP="007E188E">
            <w:pPr>
              <w:pStyle w:val="TableParagraph"/>
              <w:ind w:left="108"/>
              <w:rPr>
                <w:sz w:val="24"/>
                <w:szCs w:val="24"/>
              </w:rPr>
            </w:pPr>
            <w:r w:rsidRPr="007C214D">
              <w:rPr>
                <w:sz w:val="24"/>
                <w:szCs w:val="24"/>
              </w:rPr>
              <w:t>A, I</w:t>
            </w:r>
          </w:p>
        </w:tc>
      </w:tr>
      <w:tr w:rsidR="007E188E" w:rsidRPr="007C214D" w14:paraId="45C1892B" w14:textId="77777777" w:rsidTr="00CE7863">
        <w:trPr>
          <w:trHeight w:val="515"/>
        </w:trPr>
        <w:tc>
          <w:tcPr>
            <w:tcW w:w="4275" w:type="dxa"/>
          </w:tcPr>
          <w:p w14:paraId="5AB76195" w14:textId="7D1D3FC2" w:rsidR="007E188E" w:rsidRPr="007C214D" w:rsidRDefault="007E188E" w:rsidP="007E188E">
            <w:pPr>
              <w:pStyle w:val="TableParagraph"/>
              <w:numPr>
                <w:ilvl w:val="0"/>
                <w:numId w:val="10"/>
              </w:numPr>
              <w:tabs>
                <w:tab w:val="left" w:pos="830"/>
                <w:tab w:val="left" w:pos="831"/>
              </w:tabs>
              <w:spacing w:before="17" w:line="252" w:lineRule="exact"/>
              <w:ind w:right="593"/>
              <w:rPr>
                <w:sz w:val="24"/>
                <w:szCs w:val="24"/>
              </w:rPr>
            </w:pPr>
            <w:r w:rsidRPr="0086217F">
              <w:rPr>
                <w:rFonts w:asciiTheme="minorHAnsi" w:hAnsiTheme="minorHAnsi" w:cstheme="minorHAnsi"/>
                <w:sz w:val="24"/>
                <w:szCs w:val="24"/>
              </w:rPr>
              <w:t>Excellent EY practitioner with sound knowledge of EYFS and of current strategies to support children with SEND which promotes positive educational outcomes</w:t>
            </w:r>
          </w:p>
        </w:tc>
        <w:tc>
          <w:tcPr>
            <w:tcW w:w="2280" w:type="dxa"/>
          </w:tcPr>
          <w:p w14:paraId="48276725" w14:textId="77777777" w:rsidR="007E188E" w:rsidRPr="007C214D" w:rsidRDefault="007E188E" w:rsidP="007E188E">
            <w:pPr>
              <w:pStyle w:val="TableParagraph"/>
              <w:spacing w:before="14"/>
              <w:ind w:left="107"/>
              <w:rPr>
                <w:sz w:val="24"/>
                <w:szCs w:val="24"/>
              </w:rPr>
            </w:pPr>
            <w:r w:rsidRPr="007C214D">
              <w:rPr>
                <w:sz w:val="24"/>
                <w:szCs w:val="24"/>
              </w:rPr>
              <w:t>Essential</w:t>
            </w:r>
          </w:p>
        </w:tc>
        <w:tc>
          <w:tcPr>
            <w:tcW w:w="3044" w:type="dxa"/>
          </w:tcPr>
          <w:p w14:paraId="2AACE45D" w14:textId="77777777" w:rsidR="007E188E" w:rsidRPr="007C214D" w:rsidRDefault="007E188E" w:rsidP="007E188E">
            <w:pPr>
              <w:pStyle w:val="TableParagraph"/>
              <w:spacing w:line="272" w:lineRule="exact"/>
              <w:ind w:left="108"/>
              <w:rPr>
                <w:sz w:val="24"/>
                <w:szCs w:val="24"/>
              </w:rPr>
            </w:pPr>
            <w:r w:rsidRPr="007C214D">
              <w:rPr>
                <w:sz w:val="24"/>
                <w:szCs w:val="24"/>
              </w:rPr>
              <w:t>A, I</w:t>
            </w:r>
          </w:p>
        </w:tc>
      </w:tr>
      <w:tr w:rsidR="007E188E" w:rsidRPr="007C214D" w14:paraId="6C4BB296" w14:textId="77777777" w:rsidTr="00CE7863">
        <w:trPr>
          <w:trHeight w:val="770"/>
        </w:trPr>
        <w:tc>
          <w:tcPr>
            <w:tcW w:w="4275" w:type="dxa"/>
          </w:tcPr>
          <w:p w14:paraId="2CB8181B" w14:textId="78047F1A" w:rsidR="007E188E" w:rsidRPr="007C214D" w:rsidRDefault="007E188E" w:rsidP="007E188E">
            <w:pPr>
              <w:pStyle w:val="TableParagraph"/>
              <w:numPr>
                <w:ilvl w:val="0"/>
                <w:numId w:val="9"/>
              </w:numPr>
              <w:tabs>
                <w:tab w:val="left" w:pos="830"/>
                <w:tab w:val="left" w:pos="831"/>
              </w:tabs>
              <w:spacing w:before="16" w:line="252" w:lineRule="exact"/>
              <w:ind w:right="826"/>
              <w:rPr>
                <w:sz w:val="24"/>
                <w:szCs w:val="24"/>
              </w:rPr>
            </w:pPr>
            <w:r w:rsidRPr="0086217F">
              <w:rPr>
                <w:rFonts w:asciiTheme="minorHAnsi" w:hAnsiTheme="minorHAnsi" w:cstheme="minorHAnsi"/>
                <w:sz w:val="24"/>
                <w:szCs w:val="24"/>
              </w:rPr>
              <w:t>Knowledge of a range of resources, assessments, strategies and skills that support effective inclusion and provision in EY Settings</w:t>
            </w:r>
          </w:p>
        </w:tc>
        <w:tc>
          <w:tcPr>
            <w:tcW w:w="2280" w:type="dxa"/>
          </w:tcPr>
          <w:p w14:paraId="2D818359" w14:textId="77777777" w:rsidR="007E188E" w:rsidRPr="007C214D" w:rsidRDefault="007E188E" w:rsidP="007E188E">
            <w:pPr>
              <w:pStyle w:val="TableParagraph"/>
              <w:spacing w:before="14"/>
              <w:ind w:left="107"/>
              <w:rPr>
                <w:sz w:val="24"/>
                <w:szCs w:val="24"/>
              </w:rPr>
            </w:pPr>
            <w:r w:rsidRPr="007C214D">
              <w:rPr>
                <w:sz w:val="24"/>
                <w:szCs w:val="24"/>
              </w:rPr>
              <w:t>Essential</w:t>
            </w:r>
          </w:p>
        </w:tc>
        <w:tc>
          <w:tcPr>
            <w:tcW w:w="3044" w:type="dxa"/>
          </w:tcPr>
          <w:p w14:paraId="5C98C85E" w14:textId="77777777" w:rsidR="007E188E" w:rsidRPr="007C214D" w:rsidRDefault="007E188E" w:rsidP="007E188E">
            <w:pPr>
              <w:pStyle w:val="TableParagraph"/>
              <w:spacing w:line="271" w:lineRule="exact"/>
              <w:ind w:left="108"/>
              <w:rPr>
                <w:sz w:val="24"/>
                <w:szCs w:val="24"/>
              </w:rPr>
            </w:pPr>
            <w:r w:rsidRPr="007C214D">
              <w:rPr>
                <w:sz w:val="24"/>
                <w:szCs w:val="24"/>
              </w:rPr>
              <w:t>A, I</w:t>
            </w:r>
          </w:p>
        </w:tc>
      </w:tr>
      <w:tr w:rsidR="007E188E" w:rsidRPr="007C214D" w14:paraId="49A34122" w14:textId="77777777" w:rsidTr="00CE7863">
        <w:trPr>
          <w:trHeight w:val="770"/>
        </w:trPr>
        <w:tc>
          <w:tcPr>
            <w:tcW w:w="4275" w:type="dxa"/>
          </w:tcPr>
          <w:p w14:paraId="2F0F08AC" w14:textId="1AA3E643" w:rsidR="007E188E" w:rsidRPr="007C214D" w:rsidRDefault="007E188E" w:rsidP="007E188E">
            <w:pPr>
              <w:pStyle w:val="TableParagraph"/>
              <w:numPr>
                <w:ilvl w:val="0"/>
                <w:numId w:val="8"/>
              </w:numPr>
              <w:tabs>
                <w:tab w:val="left" w:pos="830"/>
                <w:tab w:val="left" w:pos="831"/>
              </w:tabs>
              <w:spacing w:before="19" w:line="252" w:lineRule="exact"/>
              <w:ind w:right="226"/>
              <w:rPr>
                <w:sz w:val="24"/>
                <w:szCs w:val="24"/>
              </w:rPr>
            </w:pPr>
            <w:r>
              <w:rPr>
                <w:rFonts w:asciiTheme="minorHAnsi" w:hAnsiTheme="minorHAnsi" w:cstheme="minorHAnsi"/>
                <w:sz w:val="24"/>
                <w:szCs w:val="24"/>
              </w:rPr>
              <w:t xml:space="preserve">Knowledge of measuring value for money, </w:t>
            </w:r>
            <w:proofErr w:type="spellStart"/>
            <w:r>
              <w:rPr>
                <w:rFonts w:asciiTheme="minorHAnsi" w:hAnsiTheme="minorHAnsi" w:cstheme="minorHAnsi"/>
                <w:sz w:val="24"/>
                <w:szCs w:val="24"/>
              </w:rPr>
              <w:t>utilising</w:t>
            </w:r>
            <w:proofErr w:type="spellEnd"/>
            <w:r>
              <w:rPr>
                <w:rFonts w:asciiTheme="minorHAnsi" w:hAnsiTheme="minorHAnsi" w:cstheme="minorHAnsi"/>
                <w:sz w:val="24"/>
                <w:szCs w:val="24"/>
              </w:rPr>
              <w:t xml:space="preserve"> impact measures</w:t>
            </w:r>
          </w:p>
        </w:tc>
        <w:tc>
          <w:tcPr>
            <w:tcW w:w="2280" w:type="dxa"/>
          </w:tcPr>
          <w:p w14:paraId="6ECC82C7" w14:textId="7777777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36C1F365" w14:textId="77777777"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239D8EAD" w14:textId="77777777" w:rsidTr="00CE7863">
        <w:trPr>
          <w:trHeight w:val="770"/>
        </w:trPr>
        <w:tc>
          <w:tcPr>
            <w:tcW w:w="4275" w:type="dxa"/>
          </w:tcPr>
          <w:p w14:paraId="44229DCE" w14:textId="3D1BD9DA"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Knowledge of the Equality Act 2010</w:t>
            </w:r>
          </w:p>
        </w:tc>
        <w:tc>
          <w:tcPr>
            <w:tcW w:w="2280" w:type="dxa"/>
          </w:tcPr>
          <w:p w14:paraId="7F0CCCC3" w14:textId="328F3EED"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9184862" w14:textId="3C6DD208"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219327AF" w14:textId="77777777" w:rsidTr="00CE7863">
        <w:trPr>
          <w:trHeight w:val="770"/>
        </w:trPr>
        <w:tc>
          <w:tcPr>
            <w:tcW w:w="4275" w:type="dxa"/>
          </w:tcPr>
          <w:p w14:paraId="56BE20AA" w14:textId="043FE41E"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Skills to provide advice in making reasonable adjustments to safely include children with SEND</w:t>
            </w:r>
          </w:p>
          <w:p w14:paraId="6E7749BA" w14:textId="56F80760" w:rsidR="007E188E" w:rsidRPr="007E188E" w:rsidRDefault="007E188E" w:rsidP="007E188E">
            <w:pPr>
              <w:tabs>
                <w:tab w:val="left" w:pos="1682"/>
              </w:tabs>
            </w:pPr>
            <w:r>
              <w:tab/>
            </w:r>
          </w:p>
        </w:tc>
        <w:tc>
          <w:tcPr>
            <w:tcW w:w="2280" w:type="dxa"/>
          </w:tcPr>
          <w:p w14:paraId="71545E53" w14:textId="5C1F3EC4"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4CB39CCC" w14:textId="35B7D872"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67DE4C92" w14:textId="77777777" w:rsidTr="00CE7863">
        <w:trPr>
          <w:trHeight w:val="770"/>
        </w:trPr>
        <w:tc>
          <w:tcPr>
            <w:tcW w:w="4275" w:type="dxa"/>
          </w:tcPr>
          <w:p w14:paraId="25663BCB" w14:textId="450818AE"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Knowledge of the SEND Code of Practice 2015 and the graduated approach</w:t>
            </w:r>
          </w:p>
        </w:tc>
        <w:tc>
          <w:tcPr>
            <w:tcW w:w="2280" w:type="dxa"/>
          </w:tcPr>
          <w:p w14:paraId="5E109EB4" w14:textId="68F74ED3"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3EA555ED" w14:textId="7297E471"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64715DCB" w14:textId="77777777" w:rsidTr="00CE7863">
        <w:trPr>
          <w:trHeight w:val="770"/>
        </w:trPr>
        <w:tc>
          <w:tcPr>
            <w:tcW w:w="4275" w:type="dxa"/>
          </w:tcPr>
          <w:p w14:paraId="562C7752" w14:textId="0E33DDAE"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Pr>
                <w:rFonts w:asciiTheme="minorHAnsi" w:hAnsiTheme="minorHAnsi" w:cstheme="minorHAnsi"/>
                <w:sz w:val="24"/>
                <w:szCs w:val="24"/>
              </w:rPr>
              <w:lastRenderedPageBreak/>
              <w:t>A</w:t>
            </w:r>
            <w:r w:rsidRPr="0086217F">
              <w:rPr>
                <w:rFonts w:asciiTheme="minorHAnsi" w:hAnsiTheme="minorHAnsi" w:cstheme="minorHAnsi"/>
                <w:sz w:val="24"/>
                <w:szCs w:val="24"/>
              </w:rPr>
              <w:t>bility to communicate at an appropriate level (verbal and written) with children, families and professionals to an excellent standard</w:t>
            </w:r>
          </w:p>
        </w:tc>
        <w:tc>
          <w:tcPr>
            <w:tcW w:w="2280" w:type="dxa"/>
          </w:tcPr>
          <w:p w14:paraId="02EA6F6B" w14:textId="4943572D"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76C0FB30" w14:textId="37742D1E"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68DCD0A6" w14:textId="77777777" w:rsidTr="00CE7863">
        <w:trPr>
          <w:trHeight w:val="770"/>
        </w:trPr>
        <w:tc>
          <w:tcPr>
            <w:tcW w:w="4275" w:type="dxa"/>
          </w:tcPr>
          <w:p w14:paraId="6EECC39E" w14:textId="24F8A83C"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Ability to work in partnership with multi-agencies (In particular health professionals).</w:t>
            </w:r>
          </w:p>
        </w:tc>
        <w:tc>
          <w:tcPr>
            <w:tcW w:w="2280" w:type="dxa"/>
          </w:tcPr>
          <w:p w14:paraId="0C197638" w14:textId="7EF3B495"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47D8F286" w14:textId="6663AC6A"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60F10E63" w14:textId="77777777" w:rsidTr="00CE7863">
        <w:trPr>
          <w:trHeight w:val="770"/>
        </w:trPr>
        <w:tc>
          <w:tcPr>
            <w:tcW w:w="4275" w:type="dxa"/>
          </w:tcPr>
          <w:p w14:paraId="2AE64089" w14:textId="70F45C37"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 xml:space="preserve">Have an </w:t>
            </w:r>
            <w:proofErr w:type="spellStart"/>
            <w:r w:rsidRPr="0086217F">
              <w:rPr>
                <w:rFonts w:asciiTheme="minorHAnsi" w:hAnsiTheme="minorHAnsi" w:cstheme="minorHAnsi"/>
                <w:sz w:val="24"/>
                <w:szCs w:val="24"/>
              </w:rPr>
              <w:t>organised</w:t>
            </w:r>
            <w:proofErr w:type="spellEnd"/>
            <w:r w:rsidRPr="0086217F">
              <w:rPr>
                <w:rFonts w:asciiTheme="minorHAnsi" w:hAnsiTheme="minorHAnsi" w:cstheme="minorHAnsi"/>
                <w:sz w:val="24"/>
                <w:szCs w:val="24"/>
              </w:rPr>
              <w:t xml:space="preserve"> and flexible approach to your work</w:t>
            </w:r>
          </w:p>
        </w:tc>
        <w:tc>
          <w:tcPr>
            <w:tcW w:w="2280" w:type="dxa"/>
          </w:tcPr>
          <w:p w14:paraId="5E46A2F5" w14:textId="18DA5B1E"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56E66D04" w14:textId="0BE64400"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31891343" w14:textId="77777777" w:rsidTr="00CE7863">
        <w:trPr>
          <w:trHeight w:val="770"/>
        </w:trPr>
        <w:tc>
          <w:tcPr>
            <w:tcW w:w="4275" w:type="dxa"/>
          </w:tcPr>
          <w:p w14:paraId="1AC1E74D" w14:textId="49F077B3"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Excellent communication skills, both written and verbal</w:t>
            </w:r>
          </w:p>
        </w:tc>
        <w:tc>
          <w:tcPr>
            <w:tcW w:w="2280" w:type="dxa"/>
          </w:tcPr>
          <w:p w14:paraId="1BD327B4" w14:textId="1BCB6D06"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0EA6D6BF" w14:textId="66223B6C"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72793797" w14:textId="77777777" w:rsidTr="00CE7863">
        <w:trPr>
          <w:trHeight w:val="770"/>
        </w:trPr>
        <w:tc>
          <w:tcPr>
            <w:tcW w:w="4275" w:type="dxa"/>
          </w:tcPr>
          <w:p w14:paraId="1144F9D2" w14:textId="4CBC380B"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To prepare and present formal reports</w:t>
            </w:r>
          </w:p>
          <w:p w14:paraId="4D41C9CD" w14:textId="1E30AF27" w:rsidR="007E188E" w:rsidRPr="007E188E" w:rsidRDefault="007E188E" w:rsidP="007E188E">
            <w:pPr>
              <w:tabs>
                <w:tab w:val="left" w:pos="3308"/>
              </w:tabs>
            </w:pPr>
            <w:r>
              <w:tab/>
            </w:r>
          </w:p>
        </w:tc>
        <w:tc>
          <w:tcPr>
            <w:tcW w:w="2280" w:type="dxa"/>
          </w:tcPr>
          <w:p w14:paraId="6FE7A47F" w14:textId="4A4E7992"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49E92FA" w14:textId="3F9ABFFD"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29046CC3" w14:textId="77777777" w:rsidTr="00CE7863">
        <w:trPr>
          <w:trHeight w:val="770"/>
        </w:trPr>
        <w:tc>
          <w:tcPr>
            <w:tcW w:w="4275" w:type="dxa"/>
          </w:tcPr>
          <w:p w14:paraId="2F569398" w14:textId="4B03E205" w:rsidR="007E188E" w:rsidRP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sz w:val="24"/>
                <w:szCs w:val="24"/>
              </w:rPr>
              <w:t>Maintain high levels of confidentiality and ensure high standards of record management in line with policies and procedures</w:t>
            </w:r>
          </w:p>
        </w:tc>
        <w:tc>
          <w:tcPr>
            <w:tcW w:w="2280" w:type="dxa"/>
          </w:tcPr>
          <w:p w14:paraId="2768EBE3" w14:textId="2EC4209B"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7F2E29BE" w14:textId="3523B007"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3C3E17D6" w14:textId="77777777" w:rsidTr="00CE7863">
        <w:trPr>
          <w:trHeight w:val="770"/>
        </w:trPr>
        <w:tc>
          <w:tcPr>
            <w:tcW w:w="4275" w:type="dxa"/>
          </w:tcPr>
          <w:p w14:paraId="29CD4FBB" w14:textId="50951DE2" w:rsidR="007E188E" w:rsidRP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86217F">
              <w:rPr>
                <w:rFonts w:asciiTheme="minorHAnsi" w:hAnsiTheme="minorHAnsi" w:cstheme="minorHAnsi"/>
                <w:bCs/>
                <w:sz w:val="24"/>
                <w:szCs w:val="24"/>
              </w:rPr>
              <w:t>Ability to contribute to the</w:t>
            </w:r>
            <w:r>
              <w:rPr>
                <w:rFonts w:asciiTheme="minorHAnsi" w:hAnsiTheme="minorHAnsi" w:cstheme="minorHAnsi"/>
                <w:bCs/>
                <w:sz w:val="24"/>
                <w:szCs w:val="24"/>
              </w:rPr>
              <w:t xml:space="preserve"> development</w:t>
            </w:r>
            <w:r w:rsidRPr="0086217F">
              <w:rPr>
                <w:rFonts w:asciiTheme="minorHAnsi" w:hAnsiTheme="minorHAnsi" w:cstheme="minorHAnsi"/>
                <w:bCs/>
                <w:sz w:val="24"/>
                <w:szCs w:val="24"/>
              </w:rPr>
              <w:t xml:space="preserve"> EY training </w:t>
            </w:r>
            <w:proofErr w:type="spellStart"/>
            <w:r w:rsidRPr="0086217F">
              <w:rPr>
                <w:rFonts w:asciiTheme="minorHAnsi" w:hAnsiTheme="minorHAnsi" w:cstheme="minorHAnsi"/>
                <w:bCs/>
                <w:sz w:val="24"/>
                <w:szCs w:val="24"/>
              </w:rPr>
              <w:t>programme</w:t>
            </w:r>
            <w:proofErr w:type="spellEnd"/>
          </w:p>
        </w:tc>
        <w:tc>
          <w:tcPr>
            <w:tcW w:w="2280" w:type="dxa"/>
          </w:tcPr>
          <w:p w14:paraId="44787913" w14:textId="3524CE9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5CC993F5" w14:textId="60164CB9"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72EAC8AD" w14:textId="77777777" w:rsidTr="00CE7863">
        <w:trPr>
          <w:trHeight w:val="770"/>
        </w:trPr>
        <w:tc>
          <w:tcPr>
            <w:tcW w:w="4275" w:type="dxa"/>
          </w:tcPr>
          <w:p w14:paraId="352553EB" w14:textId="403F385A" w:rsidR="007E188E" w:rsidRP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Pr>
                <w:rFonts w:asciiTheme="minorHAnsi" w:hAnsiTheme="minorHAnsi" w:cstheme="minorHAnsi"/>
                <w:bCs/>
                <w:sz w:val="24"/>
                <w:szCs w:val="24"/>
              </w:rPr>
              <w:t>Excel Skills</w:t>
            </w:r>
          </w:p>
        </w:tc>
        <w:tc>
          <w:tcPr>
            <w:tcW w:w="2280" w:type="dxa"/>
          </w:tcPr>
          <w:p w14:paraId="74113CC7" w14:textId="528A3530"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54559966" w14:textId="1B27666E"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533E77BF" w14:textId="77777777" w:rsidTr="007E188E">
        <w:trPr>
          <w:trHeight w:val="510"/>
        </w:trPr>
        <w:tc>
          <w:tcPr>
            <w:tcW w:w="9599" w:type="dxa"/>
            <w:gridSpan w:val="3"/>
            <w:shd w:val="clear" w:color="auto" w:fill="D9D9D9" w:themeFill="background1" w:themeFillShade="D9"/>
            <w:vAlign w:val="center"/>
          </w:tcPr>
          <w:p w14:paraId="651E375B" w14:textId="42DD651A" w:rsidR="007E188E" w:rsidRPr="007C214D" w:rsidRDefault="007E188E" w:rsidP="007E188E">
            <w:pPr>
              <w:pStyle w:val="TableParagraph"/>
              <w:spacing w:line="274" w:lineRule="exact"/>
              <w:ind w:left="108"/>
              <w:rPr>
                <w:sz w:val="24"/>
                <w:szCs w:val="24"/>
              </w:rPr>
            </w:pPr>
            <w:r>
              <w:rPr>
                <w:b/>
                <w:color w:val="808080"/>
                <w:sz w:val="24"/>
                <w:szCs w:val="24"/>
              </w:rPr>
              <w:t>Other Factors</w:t>
            </w:r>
          </w:p>
        </w:tc>
      </w:tr>
      <w:tr w:rsidR="007E188E" w:rsidRPr="007C214D" w14:paraId="2B100CBC" w14:textId="77777777" w:rsidTr="00CE7863">
        <w:trPr>
          <w:trHeight w:val="770"/>
        </w:trPr>
        <w:tc>
          <w:tcPr>
            <w:tcW w:w="4275" w:type="dxa"/>
          </w:tcPr>
          <w:p w14:paraId="1E84C47D" w14:textId="395164B0"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bCs/>
                <w:sz w:val="24"/>
                <w:szCs w:val="24"/>
              </w:rPr>
            </w:pPr>
            <w:r w:rsidRPr="0086217F">
              <w:rPr>
                <w:rFonts w:asciiTheme="minorHAnsi" w:hAnsiTheme="minorHAnsi" w:cstheme="minorHAnsi"/>
                <w:sz w:val="24"/>
                <w:szCs w:val="24"/>
              </w:rPr>
              <w:t>To have or be able to gain knowledge of resources available to early years settings and signpost them accordingly</w:t>
            </w:r>
          </w:p>
        </w:tc>
        <w:tc>
          <w:tcPr>
            <w:tcW w:w="2280" w:type="dxa"/>
          </w:tcPr>
          <w:p w14:paraId="6672AAAD" w14:textId="1244F5D5"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580AA2B0" w14:textId="7A97B907"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55BA707A" w14:textId="77777777" w:rsidTr="007E188E">
        <w:trPr>
          <w:trHeight w:val="455"/>
        </w:trPr>
        <w:tc>
          <w:tcPr>
            <w:tcW w:w="4275" w:type="dxa"/>
          </w:tcPr>
          <w:p w14:paraId="21C55720" w14:textId="0157A550"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bCs/>
                <w:sz w:val="24"/>
                <w:szCs w:val="24"/>
              </w:rPr>
            </w:pPr>
            <w:r w:rsidRPr="0086217F">
              <w:rPr>
                <w:rFonts w:asciiTheme="minorHAnsi" w:hAnsiTheme="minorHAnsi" w:cstheme="minorHAnsi"/>
                <w:sz w:val="24"/>
                <w:szCs w:val="24"/>
              </w:rPr>
              <w:t>To be confident in lone working</w:t>
            </w:r>
          </w:p>
        </w:tc>
        <w:tc>
          <w:tcPr>
            <w:tcW w:w="2280" w:type="dxa"/>
          </w:tcPr>
          <w:p w14:paraId="2AAC1D66" w14:textId="29A23AC7"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27F0A36E" w14:textId="4FB5BA3C"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1AEC9B74" w14:textId="77777777" w:rsidTr="00CE7863">
        <w:trPr>
          <w:trHeight w:val="770"/>
        </w:trPr>
        <w:tc>
          <w:tcPr>
            <w:tcW w:w="4275" w:type="dxa"/>
          </w:tcPr>
          <w:p w14:paraId="3FF175BF" w14:textId="770A8EE8" w:rsidR="007E188E" w:rsidRP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bCs/>
                <w:sz w:val="24"/>
                <w:szCs w:val="24"/>
              </w:rPr>
            </w:pPr>
            <w:r w:rsidRPr="0086217F">
              <w:rPr>
                <w:rFonts w:asciiTheme="minorHAnsi" w:hAnsiTheme="minorHAnsi" w:cstheme="minorHAnsi"/>
                <w:sz w:val="24"/>
                <w:szCs w:val="24"/>
              </w:rPr>
              <w:t>Ability to work from home when necessary</w:t>
            </w:r>
          </w:p>
          <w:p w14:paraId="6C79D707" w14:textId="2D3EE6BF" w:rsidR="007E188E" w:rsidRPr="007E188E" w:rsidRDefault="007E188E" w:rsidP="007E188E">
            <w:pPr>
              <w:tabs>
                <w:tab w:val="left" w:pos="1611"/>
              </w:tabs>
            </w:pPr>
            <w:r>
              <w:tab/>
            </w:r>
          </w:p>
        </w:tc>
        <w:tc>
          <w:tcPr>
            <w:tcW w:w="2280" w:type="dxa"/>
          </w:tcPr>
          <w:p w14:paraId="193B182A" w14:textId="09B676C1"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0B1AB709" w14:textId="37F66D41"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54AA53AE" w14:textId="77777777" w:rsidTr="007E188E">
        <w:trPr>
          <w:trHeight w:val="435"/>
        </w:trPr>
        <w:tc>
          <w:tcPr>
            <w:tcW w:w="4275" w:type="dxa"/>
          </w:tcPr>
          <w:p w14:paraId="02147A0D" w14:textId="75C01011"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bCs/>
                <w:sz w:val="24"/>
                <w:szCs w:val="24"/>
              </w:rPr>
            </w:pPr>
            <w:r w:rsidRPr="0086217F">
              <w:rPr>
                <w:rFonts w:asciiTheme="minorHAnsi" w:hAnsiTheme="minorHAnsi" w:cstheme="minorHAnsi"/>
                <w:sz w:val="24"/>
                <w:szCs w:val="24"/>
              </w:rPr>
              <w:t>To manage own caseload</w:t>
            </w:r>
          </w:p>
        </w:tc>
        <w:tc>
          <w:tcPr>
            <w:tcW w:w="2280" w:type="dxa"/>
          </w:tcPr>
          <w:p w14:paraId="669AEE15" w14:textId="09442E41"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60AC7FA9" w14:textId="17AF32B5" w:rsidR="007E188E" w:rsidRPr="007C214D" w:rsidRDefault="007E188E" w:rsidP="007E188E">
            <w:pPr>
              <w:pStyle w:val="TableParagraph"/>
              <w:spacing w:line="274" w:lineRule="exact"/>
              <w:ind w:left="108"/>
              <w:rPr>
                <w:sz w:val="24"/>
                <w:szCs w:val="24"/>
              </w:rPr>
            </w:pPr>
            <w:r w:rsidRPr="007C214D">
              <w:rPr>
                <w:sz w:val="24"/>
                <w:szCs w:val="24"/>
              </w:rPr>
              <w:t>A, I</w:t>
            </w:r>
          </w:p>
        </w:tc>
      </w:tr>
      <w:tr w:rsidR="007E188E" w:rsidRPr="007C214D" w14:paraId="3C0EA6A8" w14:textId="77777777" w:rsidTr="007E188E">
        <w:trPr>
          <w:trHeight w:val="569"/>
        </w:trPr>
        <w:tc>
          <w:tcPr>
            <w:tcW w:w="4275" w:type="dxa"/>
          </w:tcPr>
          <w:p w14:paraId="25591986" w14:textId="1BCE863A" w:rsidR="007E188E" w:rsidRDefault="007E188E" w:rsidP="007E188E">
            <w:pPr>
              <w:pStyle w:val="TableParagraph"/>
              <w:numPr>
                <w:ilvl w:val="0"/>
                <w:numId w:val="8"/>
              </w:numPr>
              <w:tabs>
                <w:tab w:val="left" w:pos="830"/>
                <w:tab w:val="left" w:pos="831"/>
              </w:tabs>
              <w:spacing w:before="19" w:line="252" w:lineRule="exact"/>
              <w:ind w:right="226"/>
              <w:rPr>
                <w:rFonts w:asciiTheme="minorHAnsi" w:hAnsiTheme="minorHAnsi" w:cstheme="minorHAnsi"/>
                <w:bCs/>
                <w:sz w:val="24"/>
                <w:szCs w:val="24"/>
              </w:rPr>
            </w:pPr>
            <w:r w:rsidRPr="0086217F">
              <w:rPr>
                <w:rFonts w:asciiTheme="minorHAnsi" w:hAnsiTheme="minorHAnsi" w:cstheme="minorHAnsi"/>
                <w:sz w:val="24"/>
                <w:szCs w:val="24"/>
              </w:rPr>
              <w:t>Commitment to council’s ethos of equality and inclusion</w:t>
            </w:r>
          </w:p>
        </w:tc>
        <w:tc>
          <w:tcPr>
            <w:tcW w:w="2280" w:type="dxa"/>
          </w:tcPr>
          <w:p w14:paraId="6634DEF4" w14:textId="3738FAFC" w:rsidR="007E188E" w:rsidRPr="007C214D" w:rsidRDefault="007E188E" w:rsidP="007E188E">
            <w:pPr>
              <w:pStyle w:val="TableParagraph"/>
              <w:spacing w:before="17"/>
              <w:ind w:left="107"/>
              <w:rPr>
                <w:sz w:val="24"/>
                <w:szCs w:val="24"/>
              </w:rPr>
            </w:pPr>
            <w:r w:rsidRPr="007C214D">
              <w:rPr>
                <w:sz w:val="24"/>
                <w:szCs w:val="24"/>
              </w:rPr>
              <w:t>Essential</w:t>
            </w:r>
          </w:p>
        </w:tc>
        <w:tc>
          <w:tcPr>
            <w:tcW w:w="3044" w:type="dxa"/>
          </w:tcPr>
          <w:p w14:paraId="155A161A" w14:textId="200155FD" w:rsidR="007E188E" w:rsidRPr="007C214D" w:rsidRDefault="007E188E" w:rsidP="007E188E">
            <w:pPr>
              <w:pStyle w:val="TableParagraph"/>
              <w:spacing w:line="274" w:lineRule="exact"/>
              <w:ind w:left="108"/>
              <w:rPr>
                <w:sz w:val="24"/>
                <w:szCs w:val="24"/>
              </w:rPr>
            </w:pPr>
            <w:r w:rsidRPr="007C214D">
              <w:rPr>
                <w:sz w:val="24"/>
                <w:szCs w:val="24"/>
              </w:rPr>
              <w:t>A, I</w:t>
            </w:r>
          </w:p>
        </w:tc>
      </w:tr>
    </w:tbl>
    <w:p w14:paraId="17068E38"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18ABE27" w14:textId="77777777" w:rsidR="001A40FE" w:rsidRDefault="001A40FE">
      <w:pPr>
        <w:pStyle w:val="BodyText"/>
        <w:ind w:left="30"/>
        <w:rPr>
          <w:sz w:val="20"/>
        </w:rPr>
      </w:pPr>
    </w:p>
    <w:p w14:paraId="72ADC6C4" w14:textId="77777777" w:rsidR="00337D3F" w:rsidRDefault="00337D3F" w:rsidP="005F2F48">
      <w:pPr>
        <w:pStyle w:val="Heading2"/>
        <w:rPr>
          <w:color w:val="808080"/>
        </w:rPr>
      </w:pPr>
    </w:p>
    <w:p w14:paraId="0FAF3CED" w14:textId="77777777" w:rsidR="00337D3F" w:rsidRDefault="00337D3F" w:rsidP="005F2F48">
      <w:pPr>
        <w:pStyle w:val="Heading2"/>
        <w:rPr>
          <w:color w:val="808080"/>
        </w:rPr>
      </w:pPr>
    </w:p>
    <w:p w14:paraId="50C0FCFB" w14:textId="77777777" w:rsidR="00337D3F" w:rsidRDefault="00337D3F" w:rsidP="005F2F48">
      <w:pPr>
        <w:pStyle w:val="Heading2"/>
        <w:rPr>
          <w:color w:val="808080"/>
        </w:rPr>
      </w:pPr>
    </w:p>
    <w:p w14:paraId="16B5FB75"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E7C7BE9" w14:textId="77777777" w:rsidR="00BB3A5F" w:rsidRDefault="00BB3A5F" w:rsidP="00BB3A5F">
      <w:pPr>
        <w:pStyle w:val="Heading2"/>
        <w:rPr>
          <w:color w:val="808080"/>
        </w:rPr>
      </w:pPr>
    </w:p>
    <w:p w14:paraId="68AA93A0" w14:textId="77777777" w:rsidR="00BB3A5F" w:rsidRDefault="00BB3A5F" w:rsidP="00BB3A5F">
      <w:pPr>
        <w:pStyle w:val="Heading2"/>
        <w:rPr>
          <w:color w:val="808080"/>
        </w:rPr>
      </w:pPr>
      <w:r>
        <w:rPr>
          <w:color w:val="808080"/>
        </w:rPr>
        <w:t xml:space="preserve">Our Values and </w:t>
      </w:r>
      <w:proofErr w:type="spellStart"/>
      <w:r>
        <w:rPr>
          <w:color w:val="808080"/>
        </w:rPr>
        <w:t>Behaviours</w:t>
      </w:r>
      <w:proofErr w:type="spellEnd"/>
    </w:p>
    <w:p w14:paraId="72EE563C" w14:textId="77777777" w:rsidR="00BB3A5F" w:rsidRDefault="00BB3A5F" w:rsidP="00BB3A5F">
      <w:pPr>
        <w:pStyle w:val="Heading2"/>
        <w:rPr>
          <w:color w:val="808080"/>
        </w:rPr>
      </w:pPr>
    </w:p>
    <w:p w14:paraId="3C6F3854"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11D0C429" w14:textId="77777777" w:rsidR="00BB3A5F" w:rsidRDefault="00BB3A5F" w:rsidP="00BB3A5F">
      <w:pPr>
        <w:pStyle w:val="TableParagraph"/>
        <w:tabs>
          <w:tab w:val="left" w:pos="830"/>
          <w:tab w:val="left" w:pos="831"/>
        </w:tabs>
        <w:spacing w:before="17" w:line="252" w:lineRule="exact"/>
        <w:ind w:right="548"/>
        <w:jc w:val="both"/>
        <w:rPr>
          <w:sz w:val="24"/>
        </w:rPr>
      </w:pPr>
    </w:p>
    <w:p w14:paraId="110223FA"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A2AE173"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7A17B205"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7A156153"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2143A291"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3AC0606E"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14027F1"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313D2" w14:textId="77777777" w:rsidR="009B6F8D" w:rsidRDefault="009B6F8D" w:rsidP="003C2C5C">
      <w:r>
        <w:separator/>
      </w:r>
    </w:p>
  </w:endnote>
  <w:endnote w:type="continuationSeparator" w:id="0">
    <w:p w14:paraId="3A459FE4"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B89B" w14:textId="77777777" w:rsidR="003C2C5C" w:rsidRDefault="00930F14">
    <w:pPr>
      <w:pStyle w:val="Footer"/>
    </w:pPr>
    <w:r>
      <w:rPr>
        <w:noProof/>
        <w:lang w:val="en-GB" w:eastAsia="en-GB"/>
      </w:rPr>
      <w:drawing>
        <wp:inline distT="0" distB="0" distL="0" distR="0" wp14:anchorId="18070DCC" wp14:editId="61A91B95">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79E10" w14:textId="77777777" w:rsidR="009B6F8D" w:rsidRDefault="009B6F8D" w:rsidP="003C2C5C">
      <w:r>
        <w:separator/>
      </w:r>
    </w:p>
  </w:footnote>
  <w:footnote w:type="continuationSeparator" w:id="0">
    <w:p w14:paraId="0B034EF3"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608B"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79E6BCA9" wp14:editId="23E096D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A073188" wp14:editId="01042B8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D60924E"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AC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D7C4D"/>
    <w:multiLevelType w:val="hybridMultilevel"/>
    <w:tmpl w:val="D76C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041F3"/>
    <w:multiLevelType w:val="hybridMultilevel"/>
    <w:tmpl w:val="B7223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67A7752"/>
    <w:multiLevelType w:val="hybridMultilevel"/>
    <w:tmpl w:val="851AD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031CA8"/>
    <w:multiLevelType w:val="hybridMultilevel"/>
    <w:tmpl w:val="03C2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0"/>
  </w:num>
  <w:num w:numId="4">
    <w:abstractNumId w:val="18"/>
  </w:num>
  <w:num w:numId="5">
    <w:abstractNumId w:val="5"/>
  </w:num>
  <w:num w:numId="6">
    <w:abstractNumId w:val="14"/>
  </w:num>
  <w:num w:numId="7">
    <w:abstractNumId w:val="27"/>
  </w:num>
  <w:num w:numId="8">
    <w:abstractNumId w:val="24"/>
  </w:num>
  <w:num w:numId="9">
    <w:abstractNumId w:val="17"/>
  </w:num>
  <w:num w:numId="10">
    <w:abstractNumId w:val="8"/>
  </w:num>
  <w:num w:numId="11">
    <w:abstractNumId w:val="2"/>
  </w:num>
  <w:num w:numId="12">
    <w:abstractNumId w:val="3"/>
  </w:num>
  <w:num w:numId="13">
    <w:abstractNumId w:val="4"/>
  </w:num>
  <w:num w:numId="14">
    <w:abstractNumId w:val="23"/>
  </w:num>
  <w:num w:numId="15">
    <w:abstractNumId w:val="15"/>
  </w:num>
  <w:num w:numId="16">
    <w:abstractNumId w:val="25"/>
  </w:num>
  <w:num w:numId="17">
    <w:abstractNumId w:val="9"/>
  </w:num>
  <w:num w:numId="18">
    <w:abstractNumId w:val="12"/>
  </w:num>
  <w:num w:numId="19">
    <w:abstractNumId w:val="20"/>
  </w:num>
  <w:num w:numId="20">
    <w:abstractNumId w:val="21"/>
  </w:num>
  <w:num w:numId="21">
    <w:abstractNumId w:val="16"/>
  </w:num>
  <w:num w:numId="22">
    <w:abstractNumId w:val="19"/>
  </w:num>
  <w:num w:numId="23">
    <w:abstractNumId w:val="6"/>
  </w:num>
  <w:num w:numId="24">
    <w:abstractNumId w:val="28"/>
  </w:num>
  <w:num w:numId="25">
    <w:abstractNumId w:val="7"/>
  </w:num>
  <w:num w:numId="26">
    <w:abstractNumId w:val="13"/>
  </w:num>
  <w:num w:numId="27">
    <w:abstractNumId w:val="1"/>
  </w:num>
  <w:num w:numId="28">
    <w:abstractNumId w:val="11"/>
  </w:num>
  <w:num w:numId="2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42109"/>
    <w:rsid w:val="00152B22"/>
    <w:rsid w:val="001873BB"/>
    <w:rsid w:val="001A40FE"/>
    <w:rsid w:val="00213BC8"/>
    <w:rsid w:val="00223B9D"/>
    <w:rsid w:val="00290E67"/>
    <w:rsid w:val="00291340"/>
    <w:rsid w:val="002D0400"/>
    <w:rsid w:val="00337D3F"/>
    <w:rsid w:val="003916CF"/>
    <w:rsid w:val="003C2C5C"/>
    <w:rsid w:val="004671C7"/>
    <w:rsid w:val="004B1C79"/>
    <w:rsid w:val="004C120F"/>
    <w:rsid w:val="00510BE2"/>
    <w:rsid w:val="005F2938"/>
    <w:rsid w:val="005F2CC0"/>
    <w:rsid w:val="005F2F48"/>
    <w:rsid w:val="0063606B"/>
    <w:rsid w:val="00653841"/>
    <w:rsid w:val="00667E6E"/>
    <w:rsid w:val="006E6014"/>
    <w:rsid w:val="007024CD"/>
    <w:rsid w:val="007035AF"/>
    <w:rsid w:val="007371BE"/>
    <w:rsid w:val="007467CE"/>
    <w:rsid w:val="00755D44"/>
    <w:rsid w:val="007C214D"/>
    <w:rsid w:val="007E188E"/>
    <w:rsid w:val="00831D2B"/>
    <w:rsid w:val="00896C5F"/>
    <w:rsid w:val="008F47AD"/>
    <w:rsid w:val="00930F14"/>
    <w:rsid w:val="009B6F8D"/>
    <w:rsid w:val="00AC0566"/>
    <w:rsid w:val="00B10B83"/>
    <w:rsid w:val="00B134EA"/>
    <w:rsid w:val="00B64742"/>
    <w:rsid w:val="00B7622B"/>
    <w:rsid w:val="00B81ADB"/>
    <w:rsid w:val="00BB3A5F"/>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8E7E8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 w:type="paragraph" w:styleId="TOC1">
    <w:name w:val="toc 1"/>
    <w:basedOn w:val="Normal"/>
    <w:next w:val="Normal"/>
    <w:autoRedefine/>
    <w:uiPriority w:val="39"/>
    <w:unhideWhenUsed/>
    <w:rsid w:val="005F2CC0"/>
    <w:pPr>
      <w:widowControl/>
      <w:autoSpaceDE/>
      <w:autoSpaceDN/>
      <w:spacing w:after="100"/>
    </w:pPr>
    <w:rPr>
      <w:rFonts w:ascii="Times New Roman" w:eastAsia="Times New Roman" w:hAnsi="Times New Roman" w:cs="Times New Roman"/>
      <w:sz w:val="20"/>
      <w:szCs w:val="20"/>
      <w:lang w:val="en-GB"/>
    </w:rPr>
  </w:style>
  <w:style w:type="paragraph" w:styleId="BalloonText">
    <w:name w:val="Balloon Text"/>
    <w:basedOn w:val="Normal"/>
    <w:link w:val="BalloonTextChar"/>
    <w:semiHidden/>
    <w:unhideWhenUsed/>
    <w:rsid w:val="007E188E"/>
    <w:pPr>
      <w:widowControl/>
      <w:autoSpaceDE/>
      <w:autoSpaceDN/>
    </w:pPr>
    <w:rPr>
      <w:rFonts w:ascii="Lucida Grande" w:eastAsia="Times New Roman" w:hAnsi="Lucida Grande" w:cs="Lucida Grande"/>
      <w:sz w:val="18"/>
      <w:szCs w:val="18"/>
      <w:lang w:val="en-GB"/>
    </w:rPr>
  </w:style>
  <w:style w:type="character" w:customStyle="1" w:styleId="BalloonTextChar">
    <w:name w:val="Balloon Text Char"/>
    <w:basedOn w:val="DefaultParagraphFont"/>
    <w:link w:val="BalloonText"/>
    <w:semiHidden/>
    <w:rsid w:val="007E188E"/>
    <w:rPr>
      <w:rFonts w:ascii="Lucida Grande" w:eastAsia="Times New Roman" w:hAnsi="Lucida Grande" w:cs="Lucida Grande"/>
      <w:sz w:val="18"/>
      <w:szCs w:val="18"/>
      <w:lang w:val="en-GB"/>
    </w:rPr>
  </w:style>
  <w:style w:type="paragraph" w:customStyle="1" w:styleId="Heading">
    <w:name w:val="Heading"/>
    <w:basedOn w:val="Normal"/>
    <w:next w:val="Normal"/>
    <w:autoRedefine/>
    <w:qFormat/>
    <w:rsid w:val="007E188E"/>
    <w:pPr>
      <w:widowControl/>
      <w:autoSpaceDE/>
      <w:autoSpaceDN/>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0244A-C282-4BFC-90F8-78957260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2294</Words>
  <Characters>13076</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2024-08-28T09:20:00Z</dcterms:created>
  <dcterms:modified xsi:type="dcterms:W3CDTF">2024-08-28T09:20:00Z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_DocHome">
    <vt:i4>-97327098</vt:i4>
  </property>
</Properties>
</file>