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00E7" w14:textId="77777777" w:rsidR="008B5C83" w:rsidRPr="008B5C83" w:rsidRDefault="008B5C83" w:rsidP="008B5C83"/>
    <w:p w14:paraId="0DAD70DE" w14:textId="77777777" w:rsidR="008B5C83" w:rsidRDefault="008B5C83" w:rsidP="008B5C83">
      <w:pPr>
        <w:rPr>
          <w:b/>
          <w:bCs/>
        </w:rPr>
      </w:pPr>
      <w:r w:rsidRPr="008B5C83">
        <w:t xml:space="preserve"> </w:t>
      </w:r>
      <w:r w:rsidRPr="008B5C83">
        <w:rPr>
          <w:b/>
          <w:bCs/>
        </w:rPr>
        <w:t xml:space="preserve">PERSON SPECIFICATION </w:t>
      </w:r>
    </w:p>
    <w:p w14:paraId="51CFAB0C" w14:textId="77777777" w:rsidR="008B5C83" w:rsidRPr="008B5C83" w:rsidRDefault="008B5C83" w:rsidP="008B5C83"/>
    <w:tbl>
      <w:tblPr>
        <w:tblW w:w="1000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3336"/>
        <w:gridCol w:w="1653"/>
        <w:gridCol w:w="1683"/>
      </w:tblGrid>
      <w:tr w:rsidR="008B5C83" w:rsidRPr="008B5C83" w14:paraId="34DA1FC8" w14:textId="77777777" w:rsidTr="00BF4C6E">
        <w:trPr>
          <w:trHeight w:val="80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8B1" w14:textId="77777777" w:rsidR="008B5C83" w:rsidRPr="008B5C83" w:rsidRDefault="008B5C83" w:rsidP="00BF4C6E">
            <w:pPr>
              <w:jc w:val="center"/>
            </w:pPr>
            <w:r w:rsidRPr="008B5C83">
              <w:t>Job Title:</w:t>
            </w:r>
          </w:p>
          <w:p w14:paraId="59C64362" w14:textId="77777777" w:rsidR="008B5C83" w:rsidRPr="008B5C83" w:rsidRDefault="008B5C83" w:rsidP="00BF4C6E">
            <w:pPr>
              <w:jc w:val="center"/>
            </w:pPr>
            <w:r w:rsidRPr="008B5C83">
              <w:rPr>
                <w:b/>
                <w:bCs/>
              </w:rPr>
              <w:t>Democratic Services Officer</w:t>
            </w:r>
          </w:p>
          <w:p w14:paraId="2613F293" w14:textId="77777777" w:rsidR="008B5C83" w:rsidRDefault="008B5C83" w:rsidP="00BF4C6E">
            <w:pPr>
              <w:jc w:val="center"/>
            </w:pPr>
          </w:p>
          <w:p w14:paraId="664DC16C" w14:textId="77777777" w:rsidR="008B5C83" w:rsidRPr="008B5C83" w:rsidRDefault="008B5C83" w:rsidP="00BF4C6E">
            <w:pPr>
              <w:jc w:val="center"/>
            </w:pPr>
            <w:r w:rsidRPr="008B5C83">
              <w:t>Directorate:</w:t>
            </w:r>
          </w:p>
          <w:p w14:paraId="50024C23" w14:textId="77777777" w:rsidR="008B5C83" w:rsidRPr="008B5C83" w:rsidRDefault="008B5C83" w:rsidP="00BF4C6E">
            <w:pPr>
              <w:jc w:val="center"/>
            </w:pPr>
            <w:r>
              <w:rPr>
                <w:b/>
                <w:bCs/>
              </w:rPr>
              <w:t>Corporate Support Centre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6E1" w14:textId="77777777" w:rsidR="008B5C83" w:rsidRPr="008B5C83" w:rsidRDefault="008B5C83" w:rsidP="00BF4C6E">
            <w:pPr>
              <w:jc w:val="center"/>
            </w:pPr>
            <w:r w:rsidRPr="008B5C83">
              <w:t>Post No:</w:t>
            </w:r>
          </w:p>
          <w:p w14:paraId="5887993F" w14:textId="77777777" w:rsidR="008B5C83" w:rsidRDefault="008B5C83" w:rsidP="00BF4C6E">
            <w:pPr>
              <w:jc w:val="center"/>
            </w:pPr>
          </w:p>
          <w:p w14:paraId="650EF8FA" w14:textId="77777777" w:rsidR="008B5C83" w:rsidRDefault="008B5C83" w:rsidP="00BF4C6E">
            <w:pPr>
              <w:jc w:val="center"/>
            </w:pPr>
          </w:p>
          <w:p w14:paraId="0A727FAA" w14:textId="77777777" w:rsidR="008B5C83" w:rsidRPr="008B5C83" w:rsidRDefault="008B5C83" w:rsidP="00BF4C6E">
            <w:pPr>
              <w:jc w:val="center"/>
            </w:pPr>
            <w:r w:rsidRPr="008B5C83">
              <w:t>Division/</w:t>
            </w:r>
          </w:p>
          <w:p w14:paraId="6598655D" w14:textId="77777777" w:rsidR="008B5C83" w:rsidRDefault="008B5C83" w:rsidP="00BF4C6E">
            <w:pPr>
              <w:jc w:val="center"/>
            </w:pPr>
            <w:r w:rsidRPr="008B5C83">
              <w:t>Department:</w:t>
            </w:r>
          </w:p>
          <w:p w14:paraId="22757B00" w14:textId="0ABD3A23" w:rsidR="008B5C83" w:rsidRPr="008B5C83" w:rsidRDefault="00DF47D6" w:rsidP="00BF4C6E">
            <w:pPr>
              <w:jc w:val="center"/>
            </w:pPr>
            <w:r>
              <w:rPr>
                <w:b/>
              </w:rPr>
              <w:t>Governance and Law</w:t>
            </w:r>
            <w:r w:rsidR="008B5C83" w:rsidRPr="008B5C83">
              <w:rPr>
                <w:b/>
              </w:rPr>
              <w:t>,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D27" w14:textId="77777777" w:rsidR="008B5C83" w:rsidRPr="008B5C83" w:rsidRDefault="008B5C83" w:rsidP="00BF4C6E">
            <w:pPr>
              <w:jc w:val="center"/>
            </w:pPr>
            <w:r w:rsidRPr="008B5C83">
              <w:t xml:space="preserve">Grade: </w:t>
            </w:r>
            <w:r w:rsidRPr="008B5C83">
              <w:rPr>
                <w:b/>
              </w:rPr>
              <w:t>HC7</w:t>
            </w:r>
          </w:p>
          <w:p w14:paraId="645A05F3" w14:textId="77777777" w:rsidR="008B5C83" w:rsidRDefault="008B5C83" w:rsidP="00BF4C6E">
            <w:pPr>
              <w:jc w:val="center"/>
            </w:pPr>
          </w:p>
          <w:p w14:paraId="6CA331BD" w14:textId="77777777" w:rsidR="008B5C83" w:rsidRDefault="008B5C83" w:rsidP="00BF4C6E">
            <w:pPr>
              <w:jc w:val="center"/>
            </w:pPr>
          </w:p>
          <w:p w14:paraId="4BB8002B" w14:textId="77777777" w:rsidR="008B5C83" w:rsidRPr="008B5C83" w:rsidRDefault="008B5C83" w:rsidP="00BF4C6E">
            <w:pPr>
              <w:jc w:val="center"/>
            </w:pPr>
            <w:r w:rsidRPr="008B5C83">
              <w:t>Section/</w:t>
            </w:r>
          </w:p>
          <w:p w14:paraId="6CEB49A9" w14:textId="77777777" w:rsidR="00BF4C6E" w:rsidRDefault="008B5C83" w:rsidP="00BF4C6E">
            <w:pPr>
              <w:jc w:val="center"/>
            </w:pPr>
            <w:r w:rsidRPr="008B5C83">
              <w:t xml:space="preserve">Location: </w:t>
            </w:r>
          </w:p>
          <w:p w14:paraId="1975C2A5" w14:textId="68E8560C" w:rsidR="008B5C83" w:rsidRDefault="00DF47D6" w:rsidP="00BF4C6E">
            <w:pPr>
              <w:jc w:val="center"/>
              <w:rPr>
                <w:b/>
              </w:rPr>
            </w:pPr>
            <w:r>
              <w:rPr>
                <w:b/>
              </w:rPr>
              <w:t>Fl</w:t>
            </w:r>
            <w:r w:rsidR="008B5C83" w:rsidRPr="008B5C83">
              <w:rPr>
                <w:b/>
              </w:rPr>
              <w:t>exible working</w:t>
            </w:r>
            <w:r w:rsidR="00D43733">
              <w:rPr>
                <w:b/>
              </w:rPr>
              <w:t xml:space="preserve"> and </w:t>
            </w:r>
            <w:r w:rsidR="008B5C83" w:rsidRPr="008B5C83">
              <w:rPr>
                <w:b/>
              </w:rPr>
              <w:t>Plough Lane</w:t>
            </w:r>
            <w:r w:rsidR="004A4796">
              <w:rPr>
                <w:b/>
              </w:rPr>
              <w:t xml:space="preserve"> </w:t>
            </w:r>
            <w:r w:rsidR="00D43733">
              <w:rPr>
                <w:b/>
              </w:rPr>
              <w:t>(as required)</w:t>
            </w:r>
          </w:p>
          <w:p w14:paraId="55B8FD4C" w14:textId="77777777" w:rsidR="00BF4C6E" w:rsidRPr="008B5C83" w:rsidRDefault="00BF4C6E" w:rsidP="00BF4C6E">
            <w:pPr>
              <w:jc w:val="center"/>
              <w:rPr>
                <w:b/>
              </w:rPr>
            </w:pPr>
          </w:p>
        </w:tc>
      </w:tr>
      <w:tr w:rsidR="00BF4C6E" w:rsidRPr="008B5C83" w14:paraId="7BD1D3E5" w14:textId="77777777" w:rsidTr="00BF4C6E">
        <w:trPr>
          <w:trHeight w:val="355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0206F6" w14:textId="77777777" w:rsidR="00BF4C6E" w:rsidRPr="008B5C83" w:rsidRDefault="00BF4C6E" w:rsidP="00BF4C6E">
            <w:pPr>
              <w:jc w:val="center"/>
            </w:pPr>
          </w:p>
        </w:tc>
      </w:tr>
      <w:tr w:rsidR="008B5C83" w:rsidRPr="008B5C83" w14:paraId="110C03E4" w14:textId="77777777" w:rsidTr="0090708E">
        <w:trPr>
          <w:trHeight w:val="39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1CD" w14:textId="77777777" w:rsidR="008B5C83" w:rsidRDefault="008B5C83" w:rsidP="008B5C83">
            <w:r w:rsidRPr="008B5C83">
              <w:t xml:space="preserve">All candidates will be considered on their ability to meet the requirements of the person specification </w:t>
            </w:r>
          </w:p>
          <w:p w14:paraId="0DDB17D2" w14:textId="77777777" w:rsidR="008B5C83" w:rsidRPr="008B5C83" w:rsidRDefault="008B5C83" w:rsidP="008B5C83"/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EAB" w14:textId="77777777" w:rsidR="008B5C83" w:rsidRPr="008B5C83" w:rsidRDefault="008B5C83" w:rsidP="008B5C83">
            <w:r w:rsidRPr="008B5C83">
              <w:rPr>
                <w:b/>
                <w:bCs/>
              </w:rPr>
              <w:t xml:space="preserve">Essential criteria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59E" w14:textId="77777777" w:rsidR="008B5C83" w:rsidRPr="008B5C83" w:rsidRDefault="008B5C83" w:rsidP="008B5C83">
            <w:r w:rsidRPr="008B5C83">
              <w:rPr>
                <w:b/>
                <w:bCs/>
              </w:rPr>
              <w:t xml:space="preserve">Method of Assessment* </w:t>
            </w:r>
          </w:p>
        </w:tc>
      </w:tr>
      <w:tr w:rsidR="008B5C83" w:rsidRPr="008B5C83" w14:paraId="15CE11D4" w14:textId="77777777" w:rsidTr="0090708E">
        <w:trPr>
          <w:trHeight w:val="527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E1D" w14:textId="77777777" w:rsidR="008B5C83" w:rsidRPr="008B5C83" w:rsidRDefault="008B5C83" w:rsidP="008B5C83">
            <w:r w:rsidRPr="008B5C83">
              <w:rPr>
                <w:b/>
                <w:bCs/>
              </w:rPr>
              <w:t>Experience</w:t>
            </w:r>
            <w:r>
              <w:rPr>
                <w:b/>
                <w:bCs/>
              </w:rPr>
              <w:t>:</w:t>
            </w:r>
            <w:r w:rsidRPr="008B5C83">
              <w:rPr>
                <w:b/>
                <w:bCs/>
              </w:rPr>
              <w:t xml:space="preserve"> 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F6C" w14:textId="77777777" w:rsidR="008B5C83" w:rsidRDefault="008B5C83" w:rsidP="008B5C83">
            <w:r w:rsidRPr="008B5C83">
              <w:t xml:space="preserve">Relevant experience of working in a local authority or other public sector organisation including the organisation and administration of meetings. </w:t>
            </w:r>
          </w:p>
          <w:p w14:paraId="6BF9ADEA" w14:textId="77777777" w:rsidR="00C43CDE" w:rsidRDefault="00C43CDE" w:rsidP="008B5C83"/>
          <w:p w14:paraId="4CA20DA3" w14:textId="46EC52AD" w:rsidR="00C43CDE" w:rsidRDefault="00C43CDE" w:rsidP="008B5C83">
            <w:r>
              <w:t xml:space="preserve">Relevant experience of working with </w:t>
            </w:r>
            <w:r w:rsidR="000A37CA">
              <w:t>electronic committee system software (notably Modern.Gov and Vid</w:t>
            </w:r>
            <w:r w:rsidR="007D26D6">
              <w:t>eo</w:t>
            </w:r>
            <w:r w:rsidR="000A37CA">
              <w:t xml:space="preserve"> conferencing and streaming </w:t>
            </w:r>
            <w:r w:rsidR="007D26D6">
              <w:t>systems</w:t>
            </w:r>
            <w:r w:rsidR="000A37CA">
              <w:t>)</w:t>
            </w:r>
          </w:p>
          <w:p w14:paraId="001F079E" w14:textId="77777777" w:rsidR="0090708E" w:rsidRPr="008B5C83" w:rsidRDefault="0090708E" w:rsidP="008B5C83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2BC" w14:textId="77777777" w:rsidR="008B5C83" w:rsidRPr="008B5C83" w:rsidRDefault="003D2123" w:rsidP="003D2123">
            <w:r>
              <w:t>Application</w:t>
            </w:r>
            <w:r w:rsidR="00BF4C6E">
              <w:t xml:space="preserve"> Form</w:t>
            </w:r>
            <w:r w:rsidR="008B5C83" w:rsidRPr="008B5C83">
              <w:t>/I</w:t>
            </w:r>
            <w:r>
              <w:t>nt</w:t>
            </w:r>
            <w:r w:rsidR="008B5C83" w:rsidRPr="008B5C83">
              <w:t xml:space="preserve"> </w:t>
            </w:r>
          </w:p>
        </w:tc>
      </w:tr>
      <w:tr w:rsidR="00BF4C6E" w:rsidRPr="00BF4C6E" w14:paraId="2AF2FEC8" w14:textId="77777777" w:rsidTr="0090708E">
        <w:trPr>
          <w:trHeight w:val="527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77A" w14:textId="77777777" w:rsidR="00BF4C6E" w:rsidRPr="00BF4C6E" w:rsidRDefault="00BF4C6E" w:rsidP="00BF4C6E">
            <w:pPr>
              <w:rPr>
                <w:b/>
                <w:bCs/>
              </w:rPr>
            </w:pPr>
            <w:r w:rsidRPr="00BF4C6E">
              <w:rPr>
                <w:b/>
                <w:bCs/>
              </w:rPr>
              <w:t xml:space="preserve">Skills and Abilities </w:t>
            </w:r>
          </w:p>
          <w:p w14:paraId="07218569" w14:textId="77777777" w:rsidR="00BF4C6E" w:rsidRPr="00BF4C6E" w:rsidRDefault="00BF4C6E" w:rsidP="00BF4C6E">
            <w:pPr>
              <w:rPr>
                <w:b/>
                <w:bCs/>
              </w:rPr>
            </w:pPr>
            <w:r w:rsidRPr="00BF4C6E">
              <w:rPr>
                <w:b/>
                <w:bCs/>
              </w:rPr>
              <w:t xml:space="preserve">Including personal attributes 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890" w14:textId="77777777" w:rsidR="00BF4C6E" w:rsidRPr="00BF4C6E" w:rsidRDefault="00BF4C6E" w:rsidP="00BF4C6E">
            <w:r w:rsidRPr="00BF4C6E">
              <w:t xml:space="preserve">Demonstrable communication skills: </w:t>
            </w:r>
          </w:p>
          <w:p w14:paraId="41A617BA" w14:textId="77777777" w:rsidR="00BF4C6E" w:rsidRPr="00BF4C6E" w:rsidRDefault="00BF4C6E" w:rsidP="0090708E">
            <w:pPr>
              <w:pStyle w:val="ListParagraph"/>
              <w:numPr>
                <w:ilvl w:val="0"/>
                <w:numId w:val="15"/>
              </w:numPr>
              <w:ind w:left="346" w:hanging="284"/>
            </w:pPr>
            <w:r w:rsidRPr="00BF4C6E">
              <w:t xml:space="preserve">Able to advise and explain administrative and official procedures to elected members and others. </w:t>
            </w:r>
          </w:p>
          <w:p w14:paraId="1BE90520" w14:textId="77777777" w:rsidR="00BF4C6E" w:rsidRPr="00BF4C6E" w:rsidRDefault="00BF4C6E" w:rsidP="0090708E">
            <w:pPr>
              <w:pStyle w:val="ListParagraph"/>
              <w:numPr>
                <w:ilvl w:val="0"/>
                <w:numId w:val="15"/>
              </w:numPr>
              <w:ind w:left="346" w:hanging="284"/>
            </w:pPr>
            <w:r w:rsidRPr="00BF4C6E">
              <w:t xml:space="preserve">Able to write concise and accurate notes of Committee or other comparable meetings. </w:t>
            </w:r>
          </w:p>
          <w:p w14:paraId="55766C33" w14:textId="77777777" w:rsidR="00BF4C6E" w:rsidRPr="00BF4C6E" w:rsidRDefault="00BF4C6E" w:rsidP="0090708E">
            <w:pPr>
              <w:pStyle w:val="ListParagraph"/>
              <w:numPr>
                <w:ilvl w:val="0"/>
                <w:numId w:val="15"/>
              </w:numPr>
              <w:ind w:left="346" w:hanging="284"/>
            </w:pPr>
            <w:r w:rsidRPr="00BF4C6E">
              <w:t xml:space="preserve">Able to disseminate and present information accurately in written form such as Committee reports, letters and memos. </w:t>
            </w:r>
          </w:p>
          <w:p w14:paraId="3B21B69F" w14:textId="77777777" w:rsidR="00BF4C6E" w:rsidRPr="00BF4C6E" w:rsidRDefault="00BF4C6E" w:rsidP="0090708E">
            <w:pPr>
              <w:pStyle w:val="ListParagraph"/>
              <w:numPr>
                <w:ilvl w:val="0"/>
                <w:numId w:val="15"/>
              </w:numPr>
              <w:ind w:left="346" w:hanging="284"/>
            </w:pPr>
            <w:r w:rsidRPr="00BF4C6E">
              <w:t xml:space="preserve">Able to ensure other team members are kept informed and up to date on issues within work area. </w:t>
            </w:r>
          </w:p>
          <w:p w14:paraId="1767C04A" w14:textId="77777777" w:rsidR="0090708E" w:rsidRDefault="0090708E" w:rsidP="00BF4C6E"/>
          <w:p w14:paraId="02489826" w14:textId="77777777" w:rsidR="00BF4C6E" w:rsidRPr="00BF4C6E" w:rsidRDefault="00BF4C6E" w:rsidP="00BF4C6E">
            <w:r w:rsidRPr="00BF4C6E">
              <w:t xml:space="preserve">Within team working context, able to work on own initiative within established policies and procedures with minimal supervision. </w:t>
            </w:r>
          </w:p>
          <w:p w14:paraId="3601A54C" w14:textId="77777777" w:rsidR="0090708E" w:rsidRDefault="0090708E" w:rsidP="00BF4C6E"/>
          <w:p w14:paraId="782F36FD" w14:textId="77777777" w:rsidR="00BF4C6E" w:rsidRPr="00BF4C6E" w:rsidRDefault="00BF4C6E" w:rsidP="00BF4C6E">
            <w:r w:rsidRPr="00BF4C6E">
              <w:t xml:space="preserve">Able to adjust approach to work to meet constantly changing and conflicting work demands, targets and deadlines. </w:t>
            </w:r>
          </w:p>
          <w:p w14:paraId="465D8BB5" w14:textId="77777777" w:rsidR="0090708E" w:rsidRDefault="0090708E" w:rsidP="00BF4C6E"/>
          <w:p w14:paraId="0DC58C14" w14:textId="77777777" w:rsidR="00BF4C6E" w:rsidRPr="00BF4C6E" w:rsidRDefault="00BF4C6E" w:rsidP="00BF4C6E">
            <w:r w:rsidRPr="00BF4C6E">
              <w:t xml:space="preserve">Able to effectively use word processing and e-mail applications with minimal training, to produce a range of complex documents and forms. </w:t>
            </w:r>
          </w:p>
          <w:p w14:paraId="6E9B8F43" w14:textId="77777777" w:rsidR="0090708E" w:rsidRDefault="0090708E" w:rsidP="00BF4C6E"/>
          <w:p w14:paraId="60D3FFCA" w14:textId="77777777" w:rsidR="00BF4C6E" w:rsidRPr="00BF4C6E" w:rsidRDefault="00BF4C6E" w:rsidP="00BF4C6E">
            <w:r w:rsidRPr="00BF4C6E">
              <w:t xml:space="preserve">Able to quickly assimilate knowledge of Standing Orders and procedures and effectively apply this to work area.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CB5D" w14:textId="77777777" w:rsidR="0090708E" w:rsidRDefault="003D2123" w:rsidP="00BF4C6E">
            <w:r>
              <w:lastRenderedPageBreak/>
              <w:t>Application Form</w:t>
            </w:r>
            <w:r w:rsidRPr="008B5C83">
              <w:t>/I</w:t>
            </w:r>
            <w:r>
              <w:t>nt</w:t>
            </w:r>
            <w:r w:rsidRPr="008B5C83">
              <w:t xml:space="preserve"> </w:t>
            </w:r>
          </w:p>
          <w:p w14:paraId="2C6E869A" w14:textId="77777777" w:rsidR="0090708E" w:rsidRDefault="0090708E" w:rsidP="00BF4C6E"/>
          <w:p w14:paraId="272E974A" w14:textId="77777777" w:rsidR="0090708E" w:rsidRDefault="0090708E" w:rsidP="00BF4C6E"/>
          <w:p w14:paraId="416EC773" w14:textId="77777777" w:rsidR="0090708E" w:rsidRDefault="0090708E" w:rsidP="00BF4C6E"/>
          <w:p w14:paraId="51E67140" w14:textId="77777777" w:rsidR="0090708E" w:rsidRDefault="0090708E" w:rsidP="00BF4C6E"/>
          <w:p w14:paraId="1093825D" w14:textId="77777777" w:rsidR="0090708E" w:rsidRDefault="0090708E" w:rsidP="00BF4C6E"/>
          <w:p w14:paraId="05FCE2A9" w14:textId="77777777" w:rsidR="0090708E" w:rsidRDefault="0090708E" w:rsidP="00BF4C6E"/>
          <w:p w14:paraId="51901BB3" w14:textId="77777777" w:rsidR="0090708E" w:rsidRDefault="0090708E" w:rsidP="00BF4C6E"/>
          <w:p w14:paraId="2083859C" w14:textId="77777777" w:rsidR="0090708E" w:rsidRDefault="0090708E" w:rsidP="00BF4C6E"/>
          <w:p w14:paraId="70A97481" w14:textId="77777777" w:rsidR="0090708E" w:rsidRDefault="0090708E" w:rsidP="00BF4C6E"/>
          <w:p w14:paraId="2FE779F7" w14:textId="77777777" w:rsidR="0090708E" w:rsidRDefault="0090708E" w:rsidP="00BF4C6E"/>
          <w:p w14:paraId="5E3ED15E" w14:textId="77777777" w:rsidR="0090708E" w:rsidRPr="00BF4C6E" w:rsidRDefault="0090708E" w:rsidP="003D2123"/>
        </w:tc>
      </w:tr>
    </w:tbl>
    <w:p w14:paraId="2C426AA2" w14:textId="77777777" w:rsidR="00A60430" w:rsidRDefault="00A60430" w:rsidP="001154CC"/>
    <w:p w14:paraId="0B01A445" w14:textId="77777777" w:rsidR="0090708E" w:rsidRDefault="0090708E" w:rsidP="001154CC"/>
    <w:p w14:paraId="59078F41" w14:textId="77777777" w:rsidR="0090708E" w:rsidRDefault="0090708E" w:rsidP="001154CC"/>
    <w:tbl>
      <w:tblPr>
        <w:tblW w:w="101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929"/>
        <w:gridCol w:w="1863"/>
      </w:tblGrid>
      <w:tr w:rsidR="0090708E" w14:paraId="397F477F" w14:textId="77777777" w:rsidTr="0090708E">
        <w:trPr>
          <w:trHeight w:val="631"/>
        </w:trPr>
        <w:tc>
          <w:tcPr>
            <w:tcW w:w="3396" w:type="dxa"/>
          </w:tcPr>
          <w:p w14:paraId="120FA68E" w14:textId="77777777" w:rsidR="0090708E" w:rsidRDefault="0090708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Qualifications and Training </w:t>
            </w:r>
          </w:p>
          <w:p w14:paraId="7D754550" w14:textId="77777777" w:rsidR="0090708E" w:rsidRDefault="0090708E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including professional qualifications </w:t>
            </w:r>
          </w:p>
        </w:tc>
        <w:tc>
          <w:tcPr>
            <w:tcW w:w="4929" w:type="dxa"/>
          </w:tcPr>
          <w:p w14:paraId="16F102F4" w14:textId="77777777" w:rsidR="0090708E" w:rsidRDefault="009070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ICSA or DMS qualification or equivalent (Desirable) </w:t>
            </w:r>
          </w:p>
          <w:p w14:paraId="3DD47EC6" w14:textId="3439E70C" w:rsidR="0090708E" w:rsidRDefault="009070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63" w:type="dxa"/>
          </w:tcPr>
          <w:p w14:paraId="1C105450" w14:textId="77777777" w:rsidR="0090708E" w:rsidRDefault="003D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</w:t>
            </w:r>
            <w:r w:rsidR="0090708E">
              <w:rPr>
                <w:sz w:val="22"/>
                <w:szCs w:val="22"/>
              </w:rPr>
              <w:t xml:space="preserve">Form </w:t>
            </w:r>
          </w:p>
        </w:tc>
      </w:tr>
      <w:tr w:rsidR="0090708E" w14:paraId="465DCC11" w14:textId="77777777" w:rsidTr="0090708E">
        <w:trPr>
          <w:trHeight w:val="718"/>
        </w:trPr>
        <w:tc>
          <w:tcPr>
            <w:tcW w:w="3396" w:type="dxa"/>
          </w:tcPr>
          <w:p w14:paraId="62E6A315" w14:textId="77777777" w:rsidR="0090708E" w:rsidRDefault="0090708E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450B5590" w14:textId="77777777" w:rsidR="0090708E" w:rsidRDefault="0090708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Other Factors </w:t>
            </w:r>
          </w:p>
          <w:p w14:paraId="5EDE5598" w14:textId="77777777" w:rsidR="0090708E" w:rsidRDefault="0090708E" w:rsidP="0090708E">
            <w:pPr>
              <w:pStyle w:val="Default"/>
              <w:rPr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e.g. ability to work shifts, physical requirements (with adaptations where appropriate), ability to travel around county etc. </w:t>
            </w:r>
          </w:p>
        </w:tc>
        <w:tc>
          <w:tcPr>
            <w:tcW w:w="4929" w:type="dxa"/>
          </w:tcPr>
          <w:p w14:paraId="128691B9" w14:textId="77777777" w:rsidR="0090708E" w:rsidRDefault="0090708E">
            <w:pPr>
              <w:pStyle w:val="Default"/>
              <w:rPr>
                <w:sz w:val="22"/>
                <w:szCs w:val="22"/>
              </w:rPr>
            </w:pPr>
          </w:p>
          <w:p w14:paraId="4F911017" w14:textId="77777777" w:rsidR="0090708E" w:rsidRDefault="009070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Flexibility and ability to work outside normal office hours when required </w:t>
            </w:r>
          </w:p>
          <w:p w14:paraId="0B2330CE" w14:textId="77777777" w:rsidR="0090708E" w:rsidRDefault="0090708E">
            <w:pPr>
              <w:pStyle w:val="Default"/>
              <w:rPr>
                <w:sz w:val="22"/>
                <w:szCs w:val="22"/>
              </w:rPr>
            </w:pPr>
          </w:p>
          <w:p w14:paraId="6013F845" w14:textId="77777777" w:rsidR="0090708E" w:rsidRDefault="009070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travel throughout the County </w:t>
            </w:r>
          </w:p>
        </w:tc>
        <w:tc>
          <w:tcPr>
            <w:tcW w:w="1863" w:type="dxa"/>
          </w:tcPr>
          <w:p w14:paraId="79285A10" w14:textId="77777777" w:rsidR="0090708E" w:rsidRDefault="0090708E">
            <w:pPr>
              <w:pStyle w:val="Default"/>
              <w:rPr>
                <w:sz w:val="22"/>
                <w:szCs w:val="22"/>
              </w:rPr>
            </w:pPr>
          </w:p>
          <w:p w14:paraId="1C140057" w14:textId="77777777" w:rsidR="0090708E" w:rsidRDefault="003D2123">
            <w:pPr>
              <w:pStyle w:val="Default"/>
              <w:rPr>
                <w:sz w:val="22"/>
                <w:szCs w:val="22"/>
              </w:rPr>
            </w:pPr>
            <w:r>
              <w:t>Application Form</w:t>
            </w:r>
            <w:r w:rsidRPr="008B5C83">
              <w:t>/I</w:t>
            </w:r>
            <w:r>
              <w:t>nt</w:t>
            </w:r>
          </w:p>
        </w:tc>
      </w:tr>
      <w:tr w:rsidR="007F7635" w14:paraId="6CB43D7E" w14:textId="77777777" w:rsidTr="007F7635">
        <w:trPr>
          <w:trHeight w:val="333"/>
        </w:trPr>
        <w:tc>
          <w:tcPr>
            <w:tcW w:w="10188" w:type="dxa"/>
            <w:gridSpan w:val="3"/>
            <w:shd w:val="clear" w:color="auto" w:fill="F2F2F2" w:themeFill="background1" w:themeFillShade="F2"/>
          </w:tcPr>
          <w:p w14:paraId="176A8670" w14:textId="77777777" w:rsidR="007F7635" w:rsidRDefault="007F7635">
            <w:pPr>
              <w:pStyle w:val="Default"/>
              <w:rPr>
                <w:sz w:val="22"/>
                <w:szCs w:val="22"/>
              </w:rPr>
            </w:pPr>
          </w:p>
        </w:tc>
      </w:tr>
      <w:tr w:rsidR="007F7635" w14:paraId="4229B2BC" w14:textId="77777777" w:rsidTr="00EF1998">
        <w:trPr>
          <w:trHeight w:val="718"/>
        </w:trPr>
        <w:tc>
          <w:tcPr>
            <w:tcW w:w="3396" w:type="dxa"/>
          </w:tcPr>
          <w:p w14:paraId="59A7FD90" w14:textId="77777777" w:rsidR="007F7635" w:rsidRDefault="007F763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Line manager Signature</w:t>
            </w:r>
          </w:p>
        </w:tc>
        <w:tc>
          <w:tcPr>
            <w:tcW w:w="6792" w:type="dxa"/>
            <w:gridSpan w:val="2"/>
          </w:tcPr>
          <w:p w14:paraId="1CB761A5" w14:textId="77777777" w:rsidR="007F7635" w:rsidRDefault="003D21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Coleman</w:t>
            </w:r>
          </w:p>
        </w:tc>
      </w:tr>
      <w:tr w:rsidR="007F7635" w14:paraId="1668EE33" w14:textId="77777777" w:rsidTr="009D3454">
        <w:trPr>
          <w:trHeight w:val="718"/>
        </w:trPr>
        <w:tc>
          <w:tcPr>
            <w:tcW w:w="3396" w:type="dxa"/>
          </w:tcPr>
          <w:p w14:paraId="54BAAE30" w14:textId="77777777" w:rsidR="007F7635" w:rsidRDefault="007F763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Date</w:t>
            </w:r>
          </w:p>
        </w:tc>
        <w:tc>
          <w:tcPr>
            <w:tcW w:w="6792" w:type="dxa"/>
            <w:gridSpan w:val="2"/>
          </w:tcPr>
          <w:p w14:paraId="18B943C0" w14:textId="146AA7D3" w:rsidR="007F7635" w:rsidRDefault="009E779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July, 2026</w:t>
            </w:r>
          </w:p>
        </w:tc>
      </w:tr>
    </w:tbl>
    <w:p w14:paraId="5286DF03" w14:textId="77777777" w:rsidR="0090708E" w:rsidRDefault="0090708E" w:rsidP="001154CC"/>
    <w:tbl>
      <w:tblPr>
        <w:tblW w:w="103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0708E" w:rsidRPr="0090708E" w14:paraId="58A2590D" w14:textId="77777777" w:rsidTr="007F7635">
        <w:trPr>
          <w:trHeight w:val="369"/>
        </w:trPr>
        <w:tc>
          <w:tcPr>
            <w:tcW w:w="10314" w:type="dxa"/>
          </w:tcPr>
          <w:p w14:paraId="1B2650AE" w14:textId="77777777" w:rsidR="0090708E" w:rsidRDefault="0090708E" w:rsidP="0090708E"/>
          <w:p w14:paraId="27F1EDD7" w14:textId="77777777" w:rsidR="007F7635" w:rsidRDefault="007F7635" w:rsidP="0090708E"/>
          <w:p w14:paraId="073E27A7" w14:textId="77777777" w:rsidR="007F7635" w:rsidRDefault="007F7635" w:rsidP="0090708E"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683DD46" w14:textId="77777777" w:rsidR="007F7635" w:rsidRDefault="007F7635" w:rsidP="0090708E"/>
          <w:p w14:paraId="3BCCBBB1" w14:textId="3F52B0E8" w:rsidR="007F7635" w:rsidRDefault="007F7635" w:rsidP="007F7635">
            <w:r>
              <w:t xml:space="preserve">Date Person Specification reviewed:   </w:t>
            </w:r>
            <w:r>
              <w:tab/>
            </w:r>
            <w:r w:rsidR="009E7790">
              <w:t xml:space="preserve">3 </w:t>
            </w:r>
            <w:proofErr w:type="gramStart"/>
            <w:r w:rsidR="009E7790">
              <w:t>July,</w:t>
            </w:r>
            <w:proofErr w:type="gramEnd"/>
            <w:r w:rsidR="009E7790">
              <w:t xml:space="preserve"> 2026</w:t>
            </w:r>
            <w:r>
              <w:t xml:space="preserve">.  </w:t>
            </w:r>
          </w:p>
          <w:p w14:paraId="3849597B" w14:textId="77777777" w:rsidR="007F7635" w:rsidRDefault="007F7635" w:rsidP="007F7635"/>
          <w:p w14:paraId="70FA97E6" w14:textId="3FCB03EF" w:rsidR="007F7635" w:rsidRPr="0090708E" w:rsidRDefault="007F7635" w:rsidP="007F7635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673F235C" w14:textId="77777777" w:rsidR="0090708E" w:rsidRPr="001154CC" w:rsidRDefault="0090708E" w:rsidP="001154CC"/>
    <w:sectPr w:rsidR="0090708E" w:rsidRPr="001154CC" w:rsidSect="00E5563D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46DB" w14:textId="77777777" w:rsidR="00D945AC" w:rsidRDefault="00D945AC" w:rsidP="00B416CE">
      <w:pPr>
        <w:pStyle w:val="Footer"/>
      </w:pPr>
      <w:r>
        <w:separator/>
      </w:r>
    </w:p>
  </w:endnote>
  <w:endnote w:type="continuationSeparator" w:id="0">
    <w:p w14:paraId="29AC916A" w14:textId="77777777" w:rsidR="00D945AC" w:rsidRDefault="00D945AC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B5FC" w14:textId="30CAD550" w:rsidR="00920029" w:rsidRPr="005879E3" w:rsidRDefault="00D945AC" w:rsidP="00C20E7E">
    <w:pPr>
      <w:pStyle w:val="Footer"/>
      <w:tabs>
        <w:tab w:val="clear" w:pos="4153"/>
        <w:tab w:val="clear" w:pos="8306"/>
        <w:tab w:val="center" w:pos="4828"/>
        <w:tab w:val="right" w:pos="9524"/>
      </w:tabs>
      <w:spacing w:before="120"/>
      <w:rPr>
        <w:rFonts w:cs="Times New Roman"/>
        <w:sz w:val="18"/>
      </w:rPr>
    </w:pPr>
    <w:sdt>
      <w:sdtPr>
        <w:rPr>
          <w:rFonts w:cs="Times New Roman"/>
          <w:sz w:val="18"/>
        </w:rPr>
        <w:alias w:val="Author"/>
        <w:tag w:val=""/>
        <w:id w:val="-128803960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B5C83">
          <w:rPr>
            <w:rFonts w:cs="Times New Roman"/>
            <w:sz w:val="18"/>
          </w:rPr>
          <w:t>Coleman, John</w:t>
        </w:r>
      </w:sdtContent>
    </w:sdt>
    <w:r w:rsidR="00920029" w:rsidRPr="005879E3">
      <w:rPr>
        <w:rFonts w:cs="Times New Roman"/>
        <w:sz w:val="18"/>
      </w:rPr>
      <w:tab/>
      <w:t xml:space="preserve">Page </w:t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PAGE </w:instrText>
    </w:r>
    <w:r w:rsidR="00920029" w:rsidRPr="005879E3">
      <w:rPr>
        <w:rFonts w:cs="Times New Roman"/>
        <w:sz w:val="18"/>
      </w:rPr>
      <w:fldChar w:fldCharType="separate"/>
    </w:r>
    <w:r w:rsidR="003D2123">
      <w:rPr>
        <w:rFonts w:cs="Times New Roman"/>
        <w:noProof/>
        <w:sz w:val="18"/>
      </w:rPr>
      <w:t>1</w:t>
    </w:r>
    <w:r w:rsidR="00920029" w:rsidRPr="005879E3">
      <w:rPr>
        <w:rFonts w:cs="Times New Roman"/>
        <w:sz w:val="18"/>
      </w:rPr>
      <w:fldChar w:fldCharType="end"/>
    </w:r>
    <w:r w:rsidR="00920029" w:rsidRPr="005879E3">
      <w:rPr>
        <w:rFonts w:cs="Times New Roman"/>
        <w:sz w:val="18"/>
      </w:rPr>
      <w:tab/>
    </w:r>
    <w:r w:rsidR="00920029" w:rsidRPr="005879E3">
      <w:rPr>
        <w:rFonts w:cs="Times New Roman"/>
        <w:sz w:val="18"/>
      </w:rPr>
      <w:fldChar w:fldCharType="begin"/>
    </w:r>
    <w:r w:rsidR="00920029" w:rsidRPr="005879E3">
      <w:rPr>
        <w:rFonts w:cs="Times New Roman"/>
        <w:sz w:val="18"/>
      </w:rPr>
      <w:instrText xml:space="preserve"> DATE </w:instrText>
    </w:r>
    <w:r w:rsidR="00920029" w:rsidRPr="005879E3">
      <w:rPr>
        <w:rFonts w:cs="Times New Roman"/>
        <w:sz w:val="18"/>
      </w:rPr>
      <w:fldChar w:fldCharType="separate"/>
    </w:r>
    <w:r w:rsidR="00DF47D6">
      <w:rPr>
        <w:rFonts w:cs="Times New Roman"/>
        <w:noProof/>
        <w:sz w:val="18"/>
      </w:rPr>
      <w:t>03/07/26</w:t>
    </w:r>
    <w:r w:rsidR="00920029" w:rsidRPr="005879E3">
      <w:rPr>
        <w:rFonts w:cs="Times New Roman"/>
        <w:sz w:val="18"/>
      </w:rPr>
      <w:fldChar w:fldCharType="end"/>
    </w:r>
  </w:p>
  <w:p w14:paraId="673076F6" w14:textId="77777777" w:rsidR="00920029" w:rsidRPr="00410AAF" w:rsidRDefault="00920029" w:rsidP="00410AAF">
    <w:pPr>
      <w:pStyle w:val="Footer"/>
      <w:tabs>
        <w:tab w:val="clear" w:pos="4153"/>
        <w:tab w:val="clear" w:pos="8306"/>
        <w:tab w:val="center" w:pos="5112"/>
        <w:tab w:val="right" w:pos="9524"/>
      </w:tabs>
      <w:jc w:val="right"/>
      <w:rPr>
        <w:sz w:val="16"/>
      </w:rPr>
    </w:pPr>
    <w:r>
      <w:rPr>
        <w:sz w:val="16"/>
      </w:rPr>
      <w:t>Version</w:t>
    </w:r>
    <w:r w:rsidRPr="00BA1200">
      <w:rPr>
        <w:sz w:val="16"/>
      </w:rPr>
      <w:t xml:space="preserve"> number </w:t>
    </w:r>
    <w:r w:rsidRPr="00BA1200">
      <w:rPr>
        <w:sz w:val="16"/>
      </w:rPr>
      <w:fldChar w:fldCharType="begin"/>
    </w:r>
    <w:r w:rsidRPr="00BA1200">
      <w:rPr>
        <w:sz w:val="16"/>
      </w:rPr>
      <w:instrText xml:space="preserve"> REVNUM  \* MERGEFORMAT </w:instrText>
    </w:r>
    <w:r w:rsidRPr="00BA1200">
      <w:rPr>
        <w:sz w:val="16"/>
      </w:rPr>
      <w:fldChar w:fldCharType="separate"/>
    </w:r>
    <w:r w:rsidR="003215E7">
      <w:rPr>
        <w:noProof/>
        <w:sz w:val="16"/>
      </w:rPr>
      <w:t>1</w:t>
    </w:r>
    <w:r w:rsidRPr="00BA120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8302" w14:textId="77777777" w:rsidR="00D945AC" w:rsidRDefault="00D945AC" w:rsidP="00B416CE">
      <w:pPr>
        <w:pStyle w:val="Footer"/>
      </w:pPr>
      <w:r>
        <w:separator/>
      </w:r>
    </w:p>
  </w:footnote>
  <w:footnote w:type="continuationSeparator" w:id="0">
    <w:p w14:paraId="0C451A48" w14:textId="77777777" w:rsidR="00D945AC" w:rsidRDefault="00D945AC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1871" w14:textId="1D9F99C3" w:rsidR="00DF47D6" w:rsidRDefault="00DF47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DA977F" wp14:editId="2A88CE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6807478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8C648" w14:textId="3F5B5DEC" w:rsidR="00DF47D6" w:rsidRPr="00DF47D6" w:rsidRDefault="00DF47D6" w:rsidP="00DF47D6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DF47D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A97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778C648" w14:textId="3F5B5DEC" w:rsidR="00DF47D6" w:rsidRPr="00DF47D6" w:rsidRDefault="00DF47D6" w:rsidP="00DF47D6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DF47D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0D83" w14:textId="0843E04F" w:rsidR="00DF47D6" w:rsidRDefault="00DF47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F00E7C7" wp14:editId="5198EE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8796201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1EFFE" w14:textId="1E50ACA1" w:rsidR="00DF47D6" w:rsidRPr="00DF47D6" w:rsidRDefault="00DF47D6" w:rsidP="00DF47D6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DF47D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0E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DB1EFFE" w14:textId="1E50ACA1" w:rsidR="00DF47D6" w:rsidRPr="00DF47D6" w:rsidRDefault="00DF47D6" w:rsidP="00DF47D6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DF47D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450" w14:textId="2748C429" w:rsidR="00CC2660" w:rsidRPr="00CC2660" w:rsidRDefault="00DF47D6" w:rsidP="00CC26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9A10DE" wp14:editId="132FA6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8752141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97DA0" w14:textId="07251B66" w:rsidR="00DF47D6" w:rsidRPr="00DF47D6" w:rsidRDefault="00DF47D6" w:rsidP="00DF47D6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DF47D6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10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0097DA0" w14:textId="07251B66" w:rsidR="00DF47D6" w:rsidRPr="00DF47D6" w:rsidRDefault="00DF47D6" w:rsidP="00DF47D6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DF47D6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2660">
      <w:rPr>
        <w:noProof/>
      </w:rPr>
      <w:drawing>
        <wp:inline distT="0" distB="0" distL="0" distR="0" wp14:anchorId="45CBBB9F" wp14:editId="326A0440">
          <wp:extent cx="2404800" cy="759600"/>
          <wp:effectExtent l="0" t="0" r="0" b="0"/>
          <wp:docPr id="1" name="Picture 1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43712BF"/>
    <w:multiLevelType w:val="hybridMultilevel"/>
    <w:tmpl w:val="BD94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0609B"/>
    <w:multiLevelType w:val="hybridMultilevel"/>
    <w:tmpl w:val="EC507644"/>
    <w:lvl w:ilvl="0" w:tplc="BE7653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5414">
    <w:abstractNumId w:val="8"/>
  </w:num>
  <w:num w:numId="2" w16cid:durableId="1161772464">
    <w:abstractNumId w:val="7"/>
  </w:num>
  <w:num w:numId="3" w16cid:durableId="260837330">
    <w:abstractNumId w:val="6"/>
  </w:num>
  <w:num w:numId="4" w16cid:durableId="661197697">
    <w:abstractNumId w:val="5"/>
  </w:num>
  <w:num w:numId="5" w16cid:durableId="1067803582">
    <w:abstractNumId w:val="4"/>
  </w:num>
  <w:num w:numId="6" w16cid:durableId="1341155170">
    <w:abstractNumId w:val="3"/>
  </w:num>
  <w:num w:numId="7" w16cid:durableId="1061709351">
    <w:abstractNumId w:val="2"/>
  </w:num>
  <w:num w:numId="8" w16cid:durableId="1487279066">
    <w:abstractNumId w:val="0"/>
  </w:num>
  <w:num w:numId="9" w16cid:durableId="2037002101">
    <w:abstractNumId w:val="10"/>
  </w:num>
  <w:num w:numId="10" w16cid:durableId="2121753324">
    <w:abstractNumId w:val="9"/>
  </w:num>
  <w:num w:numId="11" w16cid:durableId="314065050">
    <w:abstractNumId w:val="1"/>
  </w:num>
  <w:num w:numId="12" w16cid:durableId="586621637">
    <w:abstractNumId w:val="11"/>
  </w:num>
  <w:num w:numId="13" w16cid:durableId="2103405333">
    <w:abstractNumId w:val="12"/>
  </w:num>
  <w:num w:numId="14" w16cid:durableId="891618158">
    <w:abstractNumId w:val="13"/>
  </w:num>
  <w:num w:numId="15" w16cid:durableId="97724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83"/>
    <w:rsid w:val="000103DE"/>
    <w:rsid w:val="000236F7"/>
    <w:rsid w:val="000314E6"/>
    <w:rsid w:val="00043F2B"/>
    <w:rsid w:val="00045A1C"/>
    <w:rsid w:val="00056178"/>
    <w:rsid w:val="0006316C"/>
    <w:rsid w:val="0006355A"/>
    <w:rsid w:val="00076FCB"/>
    <w:rsid w:val="000774B1"/>
    <w:rsid w:val="000967A5"/>
    <w:rsid w:val="000A0B31"/>
    <w:rsid w:val="000A37CA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4625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605B6"/>
    <w:rsid w:val="00283FB7"/>
    <w:rsid w:val="002A0804"/>
    <w:rsid w:val="002C2232"/>
    <w:rsid w:val="002D3E4A"/>
    <w:rsid w:val="002D66EE"/>
    <w:rsid w:val="002F13DA"/>
    <w:rsid w:val="0031360A"/>
    <w:rsid w:val="00317775"/>
    <w:rsid w:val="00317AEB"/>
    <w:rsid w:val="003215E7"/>
    <w:rsid w:val="00350804"/>
    <w:rsid w:val="003576D3"/>
    <w:rsid w:val="0036705D"/>
    <w:rsid w:val="003840B2"/>
    <w:rsid w:val="003A2E02"/>
    <w:rsid w:val="003A5BCA"/>
    <w:rsid w:val="003C0D36"/>
    <w:rsid w:val="003C6A08"/>
    <w:rsid w:val="003D2123"/>
    <w:rsid w:val="00410067"/>
    <w:rsid w:val="00410AAF"/>
    <w:rsid w:val="00413C0A"/>
    <w:rsid w:val="0042460C"/>
    <w:rsid w:val="00430F63"/>
    <w:rsid w:val="00441ED3"/>
    <w:rsid w:val="0044319A"/>
    <w:rsid w:val="00456173"/>
    <w:rsid w:val="004810A5"/>
    <w:rsid w:val="004923AC"/>
    <w:rsid w:val="004A4796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326E1"/>
    <w:rsid w:val="005452DA"/>
    <w:rsid w:val="00566D4E"/>
    <w:rsid w:val="005879E3"/>
    <w:rsid w:val="005A7AF5"/>
    <w:rsid w:val="005E310F"/>
    <w:rsid w:val="00603DBB"/>
    <w:rsid w:val="00630767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26D6"/>
    <w:rsid w:val="007D5C0C"/>
    <w:rsid w:val="007E6D3E"/>
    <w:rsid w:val="007F1792"/>
    <w:rsid w:val="007F7635"/>
    <w:rsid w:val="00810745"/>
    <w:rsid w:val="00810FCE"/>
    <w:rsid w:val="0081477B"/>
    <w:rsid w:val="00815369"/>
    <w:rsid w:val="0082774B"/>
    <w:rsid w:val="00846EF3"/>
    <w:rsid w:val="00853E5F"/>
    <w:rsid w:val="008540EE"/>
    <w:rsid w:val="00860980"/>
    <w:rsid w:val="00867977"/>
    <w:rsid w:val="00876724"/>
    <w:rsid w:val="008B4500"/>
    <w:rsid w:val="008B5C83"/>
    <w:rsid w:val="008D30D1"/>
    <w:rsid w:val="008D3F4E"/>
    <w:rsid w:val="008D5419"/>
    <w:rsid w:val="008E1798"/>
    <w:rsid w:val="008E52AF"/>
    <w:rsid w:val="008E6F46"/>
    <w:rsid w:val="008F0863"/>
    <w:rsid w:val="0090708E"/>
    <w:rsid w:val="009138FC"/>
    <w:rsid w:val="00915EE7"/>
    <w:rsid w:val="00920029"/>
    <w:rsid w:val="00920EFE"/>
    <w:rsid w:val="00933AC2"/>
    <w:rsid w:val="009651BE"/>
    <w:rsid w:val="0097479A"/>
    <w:rsid w:val="00975F07"/>
    <w:rsid w:val="00981A0F"/>
    <w:rsid w:val="009C6D00"/>
    <w:rsid w:val="009E7790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665DA"/>
    <w:rsid w:val="00A701AA"/>
    <w:rsid w:val="00A72E9C"/>
    <w:rsid w:val="00A74BC0"/>
    <w:rsid w:val="00A74EA8"/>
    <w:rsid w:val="00A833C4"/>
    <w:rsid w:val="00A84C35"/>
    <w:rsid w:val="00A91F90"/>
    <w:rsid w:val="00AA17BE"/>
    <w:rsid w:val="00AA37B8"/>
    <w:rsid w:val="00AA6453"/>
    <w:rsid w:val="00AA7830"/>
    <w:rsid w:val="00AB088A"/>
    <w:rsid w:val="00AC1B21"/>
    <w:rsid w:val="00AD3B13"/>
    <w:rsid w:val="00AE6C59"/>
    <w:rsid w:val="00AF086F"/>
    <w:rsid w:val="00B416CE"/>
    <w:rsid w:val="00B44232"/>
    <w:rsid w:val="00B471DB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BF4C6E"/>
    <w:rsid w:val="00C035AA"/>
    <w:rsid w:val="00C06CD0"/>
    <w:rsid w:val="00C154B7"/>
    <w:rsid w:val="00C16128"/>
    <w:rsid w:val="00C20E7E"/>
    <w:rsid w:val="00C2280C"/>
    <w:rsid w:val="00C2488D"/>
    <w:rsid w:val="00C40093"/>
    <w:rsid w:val="00C43CDE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3224"/>
    <w:rsid w:val="00D435F1"/>
    <w:rsid w:val="00D43733"/>
    <w:rsid w:val="00D62998"/>
    <w:rsid w:val="00D63712"/>
    <w:rsid w:val="00D71BF6"/>
    <w:rsid w:val="00D73027"/>
    <w:rsid w:val="00D8062C"/>
    <w:rsid w:val="00D8181C"/>
    <w:rsid w:val="00D931A5"/>
    <w:rsid w:val="00D945AC"/>
    <w:rsid w:val="00D9498A"/>
    <w:rsid w:val="00D95166"/>
    <w:rsid w:val="00DB04F2"/>
    <w:rsid w:val="00DE7ED4"/>
    <w:rsid w:val="00DF2EBA"/>
    <w:rsid w:val="00DF47D6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EA650"/>
  <w15:chartTrackingRefBased/>
  <w15:docId w15:val="{FA45F2F2-9B8E-4158-9FE8-ED7B2D5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HC"/>
    <w:qFormat/>
    <w:rsid w:val="00410AAF"/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  <w:style w:type="paragraph" w:styleId="ListParagraph">
    <w:name w:val="List Paragraph"/>
    <w:basedOn w:val="Normal"/>
    <w:uiPriority w:val="34"/>
    <w:qFormat/>
    <w:rsid w:val="0090708E"/>
    <w:pPr>
      <w:ind w:left="720"/>
      <w:contextualSpacing/>
    </w:pPr>
  </w:style>
  <w:style w:type="paragraph" w:customStyle="1" w:styleId="Default">
    <w:name w:val="Default"/>
    <w:rsid w:val="00907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5D896-EBDF-4E31-BEEE-6A4ECCF1DF73}">
  <ds:schemaRefs>
    <ds:schemaRef ds:uri="http://schemas.microsoft.com/office/2006/metadata/properties"/>
    <ds:schemaRef ds:uri="http://schemas.microsoft.com/office/infopath/2007/PartnerControls"/>
    <ds:schemaRef ds:uri="cb458052-48cf-4613-af83-9df506ae481f"/>
    <ds:schemaRef ds:uri="D87CCC82-C056-4092-9ED9-09B330353CB9"/>
  </ds:schemaRefs>
</ds:datastoreItem>
</file>

<file path=customXml/itemProps3.xml><?xml version="1.0" encoding="utf-8"?>
<ds:datastoreItem xmlns:ds="http://schemas.openxmlformats.org/officeDocument/2006/customXml" ds:itemID="{619F96A2-57CD-4856-B729-6EAA2404B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Global Template</vt:lpstr>
    </vt:vector>
  </TitlesOfParts>
  <Company>Hoople Ltd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Global Template</dc:title>
  <dc:subject/>
  <dc:creator>Coleman, John</dc:creator>
  <cp:keywords>template;Accessibility</cp:keywords>
  <dc:description/>
  <cp:lastModifiedBy>Coleman, John</cp:lastModifiedBy>
  <cp:revision>2</cp:revision>
  <cp:lastPrinted>2021-05-10T09:40:00Z</cp:lastPrinted>
  <dcterms:created xsi:type="dcterms:W3CDTF">2026-07-03T13:48:00Z</dcterms:created>
  <dcterms:modified xsi:type="dcterms:W3CDTF">2026-07-03T13:48:00Z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6fc57f29,28936320,7008ba62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</Properties>
</file>