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p>
    <w:p w:rsidR="00EC5384" w:rsidRDefault="00EC5384" w:rsidP="00290E67">
      <w:pPr>
        <w:pStyle w:val="Heading1"/>
        <w:spacing w:before="84"/>
        <w:rPr>
          <w:color w:val="A6A6A6"/>
        </w:rPr>
      </w:pPr>
    </w:p>
    <w:tbl>
      <w:tblPr>
        <w:tblStyle w:val="TableGrid"/>
        <w:tblpPr w:leftFromText="180" w:rightFromText="180" w:vertAnchor="text" w:horzAnchor="page" w:tblpX="6274"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285"/>
        <w:gridCol w:w="2709"/>
      </w:tblGrid>
      <w:tr w:rsidR="007371BE" w:rsidTr="00F65F48">
        <w:trPr>
          <w:trHeight w:val="419"/>
          <w:tblHeader/>
        </w:trPr>
        <w:tc>
          <w:tcPr>
            <w:tcW w:w="2285" w:type="dxa"/>
          </w:tcPr>
          <w:p w:rsidR="007371BE" w:rsidRPr="007371BE" w:rsidRDefault="0063606B" w:rsidP="00F65F48">
            <w:pPr>
              <w:pStyle w:val="BodyText"/>
            </w:pPr>
            <w:r w:rsidRPr="00831D2B">
              <w:t>Role Structure</w:t>
            </w:r>
          </w:p>
        </w:tc>
        <w:tc>
          <w:tcPr>
            <w:tcW w:w="2709" w:type="dxa"/>
          </w:tcPr>
          <w:p w:rsidR="007371BE" w:rsidRPr="007371BE" w:rsidRDefault="007371BE" w:rsidP="00F65F48">
            <w:pPr>
              <w:pStyle w:val="BodyText"/>
            </w:pPr>
            <w:r w:rsidRPr="007371BE">
              <w:t xml:space="preserve">Role Details </w:t>
            </w:r>
          </w:p>
        </w:tc>
      </w:tr>
      <w:tr w:rsidR="00EC5384" w:rsidTr="00F65F48">
        <w:trPr>
          <w:trHeight w:val="419"/>
        </w:trPr>
        <w:tc>
          <w:tcPr>
            <w:tcW w:w="2285" w:type="dxa"/>
          </w:tcPr>
          <w:p w:rsidR="00EC5384" w:rsidRPr="007371BE" w:rsidRDefault="00EC5384" w:rsidP="00F65F48">
            <w:pPr>
              <w:pStyle w:val="TableParagraph"/>
              <w:spacing w:line="268" w:lineRule="exact"/>
              <w:ind w:left="200"/>
              <w:rPr>
                <w:sz w:val="24"/>
              </w:rPr>
            </w:pPr>
            <w:r w:rsidRPr="007371BE">
              <w:rPr>
                <w:sz w:val="24"/>
              </w:rPr>
              <w:t>Directorate:</w:t>
            </w:r>
          </w:p>
        </w:tc>
        <w:tc>
          <w:tcPr>
            <w:tcW w:w="2709" w:type="dxa"/>
          </w:tcPr>
          <w:p w:rsidR="00EC5384" w:rsidRPr="007371BE" w:rsidRDefault="00755D44" w:rsidP="00F65F48">
            <w:pPr>
              <w:pStyle w:val="TableParagraph"/>
              <w:spacing w:line="268" w:lineRule="exact"/>
              <w:ind w:left="0"/>
              <w:rPr>
                <w:sz w:val="24"/>
              </w:rPr>
            </w:pPr>
            <w:r>
              <w:rPr>
                <w:sz w:val="24"/>
              </w:rPr>
              <w:t>Corporate Services</w:t>
            </w:r>
          </w:p>
        </w:tc>
      </w:tr>
      <w:tr w:rsidR="00EC5384" w:rsidTr="00F65F48">
        <w:trPr>
          <w:trHeight w:val="557"/>
        </w:trPr>
        <w:tc>
          <w:tcPr>
            <w:tcW w:w="2285" w:type="dxa"/>
          </w:tcPr>
          <w:p w:rsidR="00EC5384" w:rsidRPr="007371BE" w:rsidRDefault="00EC5384" w:rsidP="00F65F48">
            <w:pPr>
              <w:pStyle w:val="TableParagraph"/>
              <w:spacing w:before="143"/>
              <w:ind w:left="200"/>
              <w:rPr>
                <w:sz w:val="24"/>
              </w:rPr>
            </w:pPr>
            <w:r w:rsidRPr="007371BE">
              <w:rPr>
                <w:sz w:val="24"/>
              </w:rPr>
              <w:t>Grade:</w:t>
            </w:r>
          </w:p>
        </w:tc>
        <w:tc>
          <w:tcPr>
            <w:tcW w:w="2709" w:type="dxa"/>
          </w:tcPr>
          <w:p w:rsidR="00EC5384" w:rsidRPr="007052D2" w:rsidRDefault="00EC5384" w:rsidP="00F65F48">
            <w:pPr>
              <w:pStyle w:val="TableParagraph"/>
              <w:spacing w:before="143"/>
              <w:ind w:left="0"/>
              <w:rPr>
                <w:sz w:val="24"/>
              </w:rPr>
            </w:pPr>
            <w:r w:rsidRPr="007052D2">
              <w:rPr>
                <w:sz w:val="24"/>
              </w:rPr>
              <w:t>HC</w:t>
            </w:r>
            <w:r w:rsidR="007052D2" w:rsidRPr="007052D2">
              <w:rPr>
                <w:sz w:val="24"/>
              </w:rPr>
              <w:t>07</w:t>
            </w:r>
          </w:p>
        </w:tc>
      </w:tr>
      <w:tr w:rsidR="00EC5384" w:rsidTr="00F65F48">
        <w:trPr>
          <w:trHeight w:val="543"/>
        </w:trPr>
        <w:tc>
          <w:tcPr>
            <w:tcW w:w="2285" w:type="dxa"/>
          </w:tcPr>
          <w:p w:rsidR="00EC5384" w:rsidRPr="007371BE" w:rsidRDefault="00EC5384" w:rsidP="00F65F48">
            <w:pPr>
              <w:pStyle w:val="TableParagraph"/>
              <w:spacing w:before="130"/>
              <w:ind w:left="200"/>
              <w:rPr>
                <w:sz w:val="24"/>
              </w:rPr>
            </w:pPr>
            <w:r w:rsidRPr="007371BE">
              <w:rPr>
                <w:sz w:val="24"/>
              </w:rPr>
              <w:t>Location:</w:t>
            </w:r>
          </w:p>
        </w:tc>
        <w:tc>
          <w:tcPr>
            <w:tcW w:w="2709" w:type="dxa"/>
          </w:tcPr>
          <w:p w:rsidR="00EC5384" w:rsidRPr="007052D2" w:rsidRDefault="00DA09D8" w:rsidP="00F65F48">
            <w:pPr>
              <w:pStyle w:val="TableParagraph"/>
              <w:spacing w:before="130"/>
              <w:ind w:left="0"/>
              <w:rPr>
                <w:sz w:val="24"/>
              </w:rPr>
            </w:pPr>
            <w:r>
              <w:rPr>
                <w:sz w:val="24"/>
              </w:rPr>
              <w:t>Plough Lane</w:t>
            </w:r>
            <w:r w:rsidR="007052D2" w:rsidRPr="007052D2">
              <w:rPr>
                <w:sz w:val="24"/>
              </w:rPr>
              <w:t xml:space="preserve"> </w:t>
            </w:r>
          </w:p>
        </w:tc>
      </w:tr>
      <w:tr w:rsidR="00EC5384" w:rsidRPr="00667E6E" w:rsidTr="00F65F48">
        <w:trPr>
          <w:trHeight w:val="405"/>
        </w:trPr>
        <w:tc>
          <w:tcPr>
            <w:tcW w:w="2285" w:type="dxa"/>
          </w:tcPr>
          <w:p w:rsidR="00EC5384" w:rsidRDefault="00EC5384" w:rsidP="00F65F48">
            <w:pPr>
              <w:pStyle w:val="TableParagraph"/>
              <w:spacing w:before="129" w:line="256" w:lineRule="exact"/>
              <w:ind w:left="200"/>
              <w:rPr>
                <w:sz w:val="24"/>
              </w:rPr>
            </w:pPr>
            <w:r w:rsidRPr="007371BE">
              <w:rPr>
                <w:sz w:val="24"/>
              </w:rPr>
              <w:t>Responsible to:</w:t>
            </w:r>
          </w:p>
        </w:tc>
        <w:tc>
          <w:tcPr>
            <w:tcW w:w="2709" w:type="dxa"/>
            <w:vAlign w:val="center"/>
          </w:tcPr>
          <w:p w:rsidR="00EC5384" w:rsidRPr="007052D2" w:rsidRDefault="00DA09D8" w:rsidP="00F65F48">
            <w:r>
              <w:t>Procurement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CC71B5" w:rsidRDefault="00223B9D" w:rsidP="00EC5384">
      <w:pPr>
        <w:pStyle w:val="Heading1"/>
        <w:spacing w:before="84"/>
        <w:ind w:left="0" w:firstLine="720"/>
        <w:jc w:val="both"/>
        <w:rPr>
          <w:b w:val="0"/>
          <w:sz w:val="36"/>
        </w:rPr>
      </w:pPr>
      <w:r w:rsidRPr="00CC71B5">
        <w:rPr>
          <w:sz w:val="36"/>
        </w:rPr>
        <w:t>Job Role</w:t>
      </w:r>
      <w:r w:rsidR="003C2C5C" w:rsidRPr="00CC71B5">
        <w:rPr>
          <w:sz w:val="36"/>
        </w:rPr>
        <w:t xml:space="preserve">: </w:t>
      </w:r>
      <w:r w:rsidR="00F65F48" w:rsidRPr="00CC71B5">
        <w:rPr>
          <w:sz w:val="36"/>
        </w:rPr>
        <w:t>Procurement Officer</w:t>
      </w:r>
    </w:p>
    <w:p w:rsidR="001A40FE" w:rsidRPr="00CC71B5" w:rsidRDefault="00223B9D" w:rsidP="00EC5384">
      <w:pPr>
        <w:spacing w:before="195"/>
        <w:ind w:firstLine="720"/>
        <w:rPr>
          <w:b/>
          <w:sz w:val="36"/>
        </w:rPr>
      </w:pPr>
      <w:r w:rsidRPr="00CC71B5">
        <w:rPr>
          <w:b/>
          <w:sz w:val="36"/>
        </w:rPr>
        <w:t>Service</w:t>
      </w:r>
      <w:r w:rsidR="00F65F48" w:rsidRPr="00CC71B5">
        <w:rPr>
          <w:b/>
          <w:sz w:val="36"/>
        </w:rPr>
        <w:t>: Corporate Support</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CE4DCB" w:rsidRDefault="00CE4DCB">
      <w:pPr>
        <w:pStyle w:val="BodyText"/>
        <w:spacing w:before="3"/>
        <w:rPr>
          <w:b/>
          <w:sz w:val="20"/>
        </w:rPr>
      </w:pPr>
    </w:p>
    <w:p w:rsidR="00CE4DCB" w:rsidRDefault="00CE4DCB">
      <w:pPr>
        <w:pStyle w:val="BodyText"/>
        <w:spacing w:before="3"/>
        <w:rPr>
          <w:b/>
          <w:sz w:val="20"/>
        </w:rPr>
      </w:pPr>
    </w:p>
    <w:p w:rsidR="00CE4DCB" w:rsidRDefault="00CE4DCB">
      <w:pPr>
        <w:pStyle w:val="BodyText"/>
        <w:spacing w:before="3"/>
        <w:rPr>
          <w:b/>
          <w:sz w:val="20"/>
        </w:rPr>
      </w:pPr>
    </w:p>
    <w:p w:rsidR="001A40FE" w:rsidRPr="00926EC2" w:rsidRDefault="00CC05FF" w:rsidP="00926EC2">
      <w:pPr>
        <w:pStyle w:val="Heading2"/>
        <w:rPr>
          <w:b/>
          <w:color w:val="808080" w:themeColor="background1" w:themeShade="80"/>
          <w:sz w:val="44"/>
        </w:rPr>
      </w:pPr>
      <w:r w:rsidRPr="00926EC2">
        <w:rPr>
          <w:b/>
          <w:color w:val="808080" w:themeColor="background1" w:themeShade="80"/>
          <w:sz w:val="44"/>
        </w:rPr>
        <w:t>Main purpose of the role</w:t>
      </w:r>
    </w:p>
    <w:p w:rsidR="00D41F02" w:rsidRDefault="00D41F02">
      <w:pPr>
        <w:pStyle w:val="Heading2"/>
      </w:pPr>
    </w:p>
    <w:p w:rsidR="00EF3588" w:rsidRDefault="00EF3588" w:rsidP="00EF3588">
      <w:pPr>
        <w:pStyle w:val="TableParagraph"/>
        <w:spacing w:before="1" w:line="237" w:lineRule="auto"/>
        <w:ind w:right="586"/>
        <w:jc w:val="both"/>
      </w:pPr>
      <w:r>
        <w:t>To be part of a team that drives quality procurements to create value for money as well as meeting the wider principles of the procurement and commissioning strategy of the council.  The job holder will advise and guide services on the best method and process for procurement and support the delivery of compliant quotation and tender processes.</w:t>
      </w:r>
    </w:p>
    <w:p w:rsidR="007052D2" w:rsidRDefault="007052D2" w:rsidP="007052D2">
      <w:pPr>
        <w:pStyle w:val="BodyText"/>
        <w:spacing w:before="7" w:after="1"/>
        <w:ind w:left="993" w:right="1298"/>
        <w:rPr>
          <w:sz w:val="24"/>
          <w:szCs w:val="24"/>
        </w:rPr>
      </w:pPr>
    </w:p>
    <w:p w:rsidR="007052D2" w:rsidRDefault="007052D2" w:rsidP="00F65F48">
      <w:pPr>
        <w:pStyle w:val="BodyText"/>
        <w:spacing w:before="7" w:after="1"/>
        <w:ind w:left="85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Pr="007052D2" w:rsidRDefault="007052D2" w:rsidP="007052D2">
            <w:pPr>
              <w:pStyle w:val="Default"/>
              <w:numPr>
                <w:ilvl w:val="0"/>
                <w:numId w:val="22"/>
              </w:numPr>
              <w:rPr>
                <w:sz w:val="22"/>
                <w:szCs w:val="22"/>
              </w:rPr>
            </w:pPr>
            <w:r>
              <w:rPr>
                <w:sz w:val="22"/>
                <w:szCs w:val="22"/>
              </w:rPr>
              <w:t xml:space="preserve">To promote the development of good procurement practice, maintain thorough knowledge of procurement and other relevant legislation and share this with the organisation. </w:t>
            </w:r>
          </w:p>
        </w:tc>
        <w:tc>
          <w:tcPr>
            <w:tcW w:w="2835" w:type="dxa"/>
            <w:tcBorders>
              <w:top w:val="single" w:sz="4" w:space="0" w:color="auto"/>
              <w:left w:val="single" w:sz="4" w:space="0" w:color="auto"/>
              <w:bottom w:val="single" w:sz="4" w:space="0" w:color="auto"/>
              <w:right w:val="single" w:sz="4" w:space="0" w:color="auto"/>
            </w:tcBorders>
          </w:tcPr>
          <w:p w:rsidR="00831D2B" w:rsidRDefault="00F65F48" w:rsidP="00223B9D">
            <w:pPr>
              <w:pStyle w:val="ListParagraph"/>
              <w:numPr>
                <w:ilvl w:val="0"/>
                <w:numId w:val="22"/>
              </w:numPr>
            </w:pPr>
            <w:r>
              <w:t>Daily</w:t>
            </w:r>
          </w:p>
        </w:tc>
      </w:tr>
      <w:tr w:rsidR="000027B8" w:rsidRPr="003C2C5C" w:rsidTr="00005E43">
        <w:trPr>
          <w:trHeight w:val="545"/>
        </w:trPr>
        <w:tc>
          <w:tcPr>
            <w:tcW w:w="7478" w:type="dxa"/>
            <w:tcBorders>
              <w:top w:val="single" w:sz="4" w:space="0" w:color="auto"/>
              <w:left w:val="single" w:sz="4" w:space="0" w:color="auto"/>
              <w:bottom w:val="single" w:sz="4" w:space="0" w:color="auto"/>
              <w:right w:val="single" w:sz="4" w:space="0" w:color="auto"/>
            </w:tcBorders>
          </w:tcPr>
          <w:p w:rsidR="000027B8" w:rsidRPr="007052D2" w:rsidRDefault="000027B8" w:rsidP="00005E43">
            <w:pPr>
              <w:pStyle w:val="Default"/>
              <w:numPr>
                <w:ilvl w:val="0"/>
                <w:numId w:val="19"/>
              </w:numPr>
              <w:rPr>
                <w:sz w:val="22"/>
                <w:szCs w:val="22"/>
              </w:rPr>
            </w:pPr>
            <w:r>
              <w:rPr>
                <w:sz w:val="22"/>
                <w:szCs w:val="22"/>
              </w:rPr>
              <w:t xml:space="preserve">Provide high quality responsive procurement advice and guidance to council officers, elected members and partner organisations. </w:t>
            </w:r>
          </w:p>
        </w:tc>
        <w:tc>
          <w:tcPr>
            <w:tcW w:w="2835" w:type="dxa"/>
            <w:tcBorders>
              <w:top w:val="single" w:sz="4" w:space="0" w:color="auto"/>
              <w:left w:val="single" w:sz="4" w:space="0" w:color="auto"/>
              <w:bottom w:val="single" w:sz="4" w:space="0" w:color="auto"/>
              <w:right w:val="single" w:sz="4" w:space="0" w:color="auto"/>
            </w:tcBorders>
          </w:tcPr>
          <w:p w:rsidR="000027B8" w:rsidRPr="003C2C5C" w:rsidRDefault="000027B8" w:rsidP="00005E43">
            <w:pPr>
              <w:pStyle w:val="ListParagraph"/>
              <w:numPr>
                <w:ilvl w:val="0"/>
                <w:numId w:val="19"/>
              </w:numPr>
              <w:rPr>
                <w:color w:val="404040"/>
              </w:rPr>
            </w:pPr>
            <w:r>
              <w:t>Daily</w:t>
            </w:r>
          </w:p>
        </w:tc>
      </w:tr>
      <w:tr w:rsidR="000027B8" w:rsidRPr="001B7A48" w:rsidTr="00005E43">
        <w:trPr>
          <w:trHeight w:val="658"/>
        </w:trPr>
        <w:tc>
          <w:tcPr>
            <w:tcW w:w="7478" w:type="dxa"/>
            <w:tcBorders>
              <w:top w:val="single" w:sz="4" w:space="0" w:color="auto"/>
              <w:left w:val="single" w:sz="4" w:space="0" w:color="auto"/>
              <w:bottom w:val="single" w:sz="4" w:space="0" w:color="auto"/>
              <w:right w:val="single" w:sz="4" w:space="0" w:color="auto"/>
            </w:tcBorders>
          </w:tcPr>
          <w:p w:rsidR="000027B8" w:rsidRPr="001B7A48" w:rsidRDefault="000027B8" w:rsidP="000027B8">
            <w:pPr>
              <w:pStyle w:val="Default"/>
              <w:numPr>
                <w:ilvl w:val="0"/>
                <w:numId w:val="24"/>
              </w:numPr>
              <w:rPr>
                <w:sz w:val="22"/>
                <w:szCs w:val="22"/>
              </w:rPr>
            </w:pPr>
            <w:r w:rsidRPr="001B7A48">
              <w:rPr>
                <w:sz w:val="22"/>
                <w:szCs w:val="22"/>
              </w:rPr>
              <w:t xml:space="preserve">Support the preparation of the commissioners’ requirements, identifying and proposing opportunities for cost reduction </w:t>
            </w:r>
          </w:p>
        </w:tc>
        <w:tc>
          <w:tcPr>
            <w:tcW w:w="2835" w:type="dxa"/>
            <w:tcBorders>
              <w:top w:val="single" w:sz="4" w:space="0" w:color="auto"/>
              <w:left w:val="single" w:sz="4" w:space="0" w:color="auto"/>
              <w:bottom w:val="single" w:sz="4" w:space="0" w:color="auto"/>
              <w:right w:val="single" w:sz="4" w:space="0" w:color="auto"/>
            </w:tcBorders>
          </w:tcPr>
          <w:p w:rsidR="000027B8" w:rsidRPr="001B7A48" w:rsidRDefault="000027B8" w:rsidP="000027B8">
            <w:pPr>
              <w:pStyle w:val="TableParagraph"/>
              <w:numPr>
                <w:ilvl w:val="0"/>
                <w:numId w:val="24"/>
              </w:numPr>
              <w:tabs>
                <w:tab w:val="left" w:pos="723"/>
              </w:tabs>
              <w:spacing w:line="239" w:lineRule="exact"/>
              <w:rPr>
                <w:color w:val="404040"/>
              </w:rPr>
            </w:pPr>
            <w:r w:rsidRPr="001B7A48">
              <w:t>Daily</w:t>
            </w:r>
          </w:p>
        </w:tc>
      </w:tr>
      <w:tr w:rsidR="000027B8" w:rsidRPr="001B7A48" w:rsidTr="00005E43">
        <w:trPr>
          <w:trHeight w:val="849"/>
        </w:trPr>
        <w:tc>
          <w:tcPr>
            <w:tcW w:w="7478" w:type="dxa"/>
            <w:tcBorders>
              <w:top w:val="single" w:sz="4" w:space="0" w:color="auto"/>
              <w:left w:val="single" w:sz="4" w:space="0" w:color="auto"/>
              <w:bottom w:val="single" w:sz="4" w:space="0" w:color="auto"/>
              <w:right w:val="single" w:sz="4" w:space="0" w:color="auto"/>
            </w:tcBorders>
          </w:tcPr>
          <w:p w:rsidR="000027B8" w:rsidRPr="001B7A48" w:rsidRDefault="000027B8" w:rsidP="000027B8">
            <w:pPr>
              <w:pStyle w:val="Default"/>
              <w:numPr>
                <w:ilvl w:val="0"/>
                <w:numId w:val="24"/>
              </w:numPr>
              <w:rPr>
                <w:sz w:val="22"/>
                <w:szCs w:val="22"/>
              </w:rPr>
            </w:pPr>
            <w:r w:rsidRPr="001B7A48">
              <w:rPr>
                <w:sz w:val="22"/>
                <w:szCs w:val="22"/>
              </w:rPr>
              <w:t xml:space="preserve">Identify and evaluate most appropriate route to market including available or developing frameworks and collaborative working and propose a preferred option </w:t>
            </w:r>
          </w:p>
        </w:tc>
        <w:tc>
          <w:tcPr>
            <w:tcW w:w="2835" w:type="dxa"/>
            <w:tcBorders>
              <w:top w:val="single" w:sz="4" w:space="0" w:color="auto"/>
              <w:left w:val="single" w:sz="4" w:space="0" w:color="auto"/>
              <w:bottom w:val="single" w:sz="4" w:space="0" w:color="auto"/>
              <w:right w:val="single" w:sz="4" w:space="0" w:color="auto"/>
            </w:tcBorders>
          </w:tcPr>
          <w:p w:rsidR="000027B8" w:rsidRPr="001B7A48" w:rsidRDefault="000027B8" w:rsidP="000027B8">
            <w:pPr>
              <w:pStyle w:val="TableParagraph"/>
              <w:numPr>
                <w:ilvl w:val="0"/>
                <w:numId w:val="24"/>
              </w:numPr>
              <w:tabs>
                <w:tab w:val="left" w:pos="723"/>
              </w:tabs>
              <w:spacing w:line="239" w:lineRule="exact"/>
              <w:rPr>
                <w:color w:val="404040"/>
              </w:rPr>
            </w:pPr>
            <w:r w:rsidRPr="001B7A48">
              <w:t>Daily</w:t>
            </w:r>
          </w:p>
        </w:tc>
      </w:tr>
      <w:tr w:rsidR="000027B8" w:rsidRPr="001B7A48" w:rsidTr="00005E43">
        <w:trPr>
          <w:trHeight w:val="659"/>
        </w:trPr>
        <w:tc>
          <w:tcPr>
            <w:tcW w:w="7478" w:type="dxa"/>
            <w:tcBorders>
              <w:top w:val="single" w:sz="4" w:space="0" w:color="auto"/>
              <w:left w:val="single" w:sz="4" w:space="0" w:color="auto"/>
              <w:bottom w:val="single" w:sz="4" w:space="0" w:color="auto"/>
              <w:right w:val="single" w:sz="4" w:space="0" w:color="auto"/>
            </w:tcBorders>
          </w:tcPr>
          <w:p w:rsidR="000027B8" w:rsidRPr="001B7A48" w:rsidRDefault="000027B8" w:rsidP="000027B8">
            <w:pPr>
              <w:pStyle w:val="Default"/>
              <w:numPr>
                <w:ilvl w:val="0"/>
                <w:numId w:val="24"/>
              </w:numPr>
              <w:rPr>
                <w:sz w:val="22"/>
                <w:szCs w:val="22"/>
              </w:rPr>
            </w:pPr>
            <w:r w:rsidRPr="001B7A48">
              <w:rPr>
                <w:sz w:val="22"/>
                <w:szCs w:val="22"/>
              </w:rPr>
              <w:t xml:space="preserve">Ensure there is a comprehensive knowledge of the relevant market place </w:t>
            </w:r>
            <w:r>
              <w:rPr>
                <w:sz w:val="22"/>
                <w:szCs w:val="22"/>
              </w:rPr>
              <w:t xml:space="preserve">and engage with the market where appropriate to inform specifications and procurement strategies </w:t>
            </w:r>
          </w:p>
        </w:tc>
        <w:tc>
          <w:tcPr>
            <w:tcW w:w="2835" w:type="dxa"/>
            <w:tcBorders>
              <w:top w:val="single" w:sz="4" w:space="0" w:color="auto"/>
              <w:left w:val="single" w:sz="4" w:space="0" w:color="auto"/>
              <w:bottom w:val="single" w:sz="4" w:space="0" w:color="auto"/>
              <w:right w:val="single" w:sz="4" w:space="0" w:color="auto"/>
            </w:tcBorders>
          </w:tcPr>
          <w:p w:rsidR="000027B8" w:rsidRPr="001B7A48" w:rsidRDefault="00214FAB" w:rsidP="00005E43">
            <w:pPr>
              <w:pStyle w:val="TableParagraph"/>
              <w:numPr>
                <w:ilvl w:val="0"/>
                <w:numId w:val="24"/>
              </w:numPr>
              <w:tabs>
                <w:tab w:val="left" w:pos="723"/>
              </w:tabs>
              <w:spacing w:line="239" w:lineRule="exact"/>
              <w:rPr>
                <w:color w:val="404040"/>
              </w:rPr>
            </w:pPr>
            <w:r>
              <w:t>Weekly</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Pr="00214FAB" w:rsidRDefault="00214FAB" w:rsidP="001B7A48">
            <w:pPr>
              <w:pStyle w:val="Default"/>
              <w:numPr>
                <w:ilvl w:val="0"/>
                <w:numId w:val="21"/>
              </w:numPr>
              <w:rPr>
                <w:sz w:val="22"/>
                <w:szCs w:val="22"/>
              </w:rPr>
            </w:pPr>
            <w:r w:rsidRPr="00214FAB">
              <w:rPr>
                <w:sz w:val="22"/>
                <w:szCs w:val="22"/>
              </w:rPr>
              <w:t>Support in the preparation of tender/quotation documentation, manage the tender process whilst ensuring compliance with council policy and UK legislation, and ensure selection is properly conducted and demonstrates value for money.</w:t>
            </w:r>
          </w:p>
        </w:tc>
        <w:tc>
          <w:tcPr>
            <w:tcW w:w="2835" w:type="dxa"/>
            <w:tcBorders>
              <w:top w:val="single" w:sz="4" w:space="0" w:color="auto"/>
              <w:left w:val="single" w:sz="4" w:space="0" w:color="auto"/>
              <w:bottom w:val="single" w:sz="4" w:space="0" w:color="auto"/>
              <w:right w:val="single" w:sz="4" w:space="0" w:color="auto"/>
            </w:tcBorders>
          </w:tcPr>
          <w:p w:rsidR="00831D2B" w:rsidRDefault="00F65F48" w:rsidP="00223B9D">
            <w:pPr>
              <w:pStyle w:val="ListParagraph"/>
              <w:numPr>
                <w:ilvl w:val="0"/>
                <w:numId w:val="21"/>
              </w:numPr>
            </w:pPr>
            <w:r>
              <w:t>Daily</w:t>
            </w:r>
          </w:p>
        </w:tc>
      </w:tr>
      <w:tr w:rsidR="00831D2B" w:rsidTr="007052D2">
        <w:trPr>
          <w:trHeight w:val="537"/>
        </w:trPr>
        <w:tc>
          <w:tcPr>
            <w:tcW w:w="7478" w:type="dxa"/>
            <w:tcBorders>
              <w:top w:val="single" w:sz="4" w:space="0" w:color="auto"/>
              <w:left w:val="single" w:sz="4" w:space="0" w:color="auto"/>
              <w:bottom w:val="single" w:sz="4" w:space="0" w:color="auto"/>
              <w:right w:val="single" w:sz="4" w:space="0" w:color="auto"/>
            </w:tcBorders>
          </w:tcPr>
          <w:p w:rsidR="00831D2B" w:rsidRPr="00214FAB" w:rsidRDefault="00214FAB" w:rsidP="007052D2">
            <w:pPr>
              <w:pStyle w:val="Default"/>
              <w:numPr>
                <w:ilvl w:val="0"/>
                <w:numId w:val="20"/>
              </w:numPr>
              <w:rPr>
                <w:sz w:val="22"/>
                <w:szCs w:val="22"/>
              </w:rPr>
            </w:pPr>
            <w:r w:rsidRPr="00214FAB">
              <w:rPr>
                <w:sz w:val="22"/>
                <w:szCs w:val="22"/>
              </w:rPr>
              <w:lastRenderedPageBreak/>
              <w:t>Support the preparation of draft contracts, adapting terms and conditions to reflect the nature and scale of the requirement and encourage good performance.</w:t>
            </w:r>
          </w:p>
        </w:tc>
        <w:tc>
          <w:tcPr>
            <w:tcW w:w="2835" w:type="dxa"/>
            <w:tcBorders>
              <w:top w:val="single" w:sz="4" w:space="0" w:color="auto"/>
              <w:left w:val="single" w:sz="4" w:space="0" w:color="auto"/>
              <w:bottom w:val="single" w:sz="4" w:space="0" w:color="auto"/>
              <w:right w:val="single" w:sz="4" w:space="0" w:color="auto"/>
            </w:tcBorders>
          </w:tcPr>
          <w:p w:rsidR="00831D2B" w:rsidRDefault="00F65F48" w:rsidP="00223B9D">
            <w:pPr>
              <w:pStyle w:val="ListParagraph"/>
              <w:numPr>
                <w:ilvl w:val="0"/>
                <w:numId w:val="20"/>
              </w:numPr>
            </w:pPr>
            <w:r>
              <w:t>Daily</w:t>
            </w:r>
          </w:p>
        </w:tc>
      </w:tr>
      <w:tr w:rsidR="000027B8" w:rsidRPr="001B7A48" w:rsidTr="00005E43">
        <w:trPr>
          <w:trHeight w:val="849"/>
        </w:trPr>
        <w:tc>
          <w:tcPr>
            <w:tcW w:w="7478" w:type="dxa"/>
            <w:tcBorders>
              <w:top w:val="single" w:sz="4" w:space="0" w:color="auto"/>
              <w:left w:val="single" w:sz="4" w:space="0" w:color="auto"/>
              <w:bottom w:val="single" w:sz="4" w:space="0" w:color="auto"/>
              <w:right w:val="single" w:sz="4" w:space="0" w:color="auto"/>
            </w:tcBorders>
          </w:tcPr>
          <w:p w:rsidR="000027B8" w:rsidRPr="001B7A48" w:rsidRDefault="000027B8" w:rsidP="00005E43">
            <w:pPr>
              <w:pStyle w:val="Default"/>
              <w:numPr>
                <w:ilvl w:val="0"/>
                <w:numId w:val="24"/>
              </w:numPr>
              <w:rPr>
                <w:sz w:val="22"/>
                <w:szCs w:val="22"/>
              </w:rPr>
            </w:pPr>
            <w:r w:rsidRPr="001B7A48">
              <w:rPr>
                <w:sz w:val="22"/>
                <w:szCs w:val="22"/>
              </w:rPr>
              <w:t xml:space="preserve">Propose and agree the evaluation criteria with the commissioners taking into consideration sustainability, equality and environmental considerations where appropriate </w:t>
            </w:r>
          </w:p>
        </w:tc>
        <w:tc>
          <w:tcPr>
            <w:tcW w:w="2835" w:type="dxa"/>
            <w:tcBorders>
              <w:top w:val="single" w:sz="4" w:space="0" w:color="auto"/>
              <w:left w:val="single" w:sz="4" w:space="0" w:color="auto"/>
              <w:bottom w:val="single" w:sz="4" w:space="0" w:color="auto"/>
              <w:right w:val="single" w:sz="4" w:space="0" w:color="auto"/>
            </w:tcBorders>
          </w:tcPr>
          <w:p w:rsidR="000027B8" w:rsidRPr="001B7A48" w:rsidRDefault="000027B8" w:rsidP="00005E43">
            <w:pPr>
              <w:pStyle w:val="TableParagraph"/>
              <w:numPr>
                <w:ilvl w:val="0"/>
                <w:numId w:val="24"/>
              </w:numPr>
              <w:tabs>
                <w:tab w:val="left" w:pos="723"/>
              </w:tabs>
              <w:spacing w:line="239" w:lineRule="exact"/>
              <w:rPr>
                <w:color w:val="404040"/>
              </w:rPr>
            </w:pPr>
            <w:r w:rsidRPr="001B7A48">
              <w:t>Daily</w:t>
            </w:r>
          </w:p>
        </w:tc>
      </w:tr>
      <w:tr w:rsidR="000027B8" w:rsidRPr="001B7A48" w:rsidTr="00005E43">
        <w:trPr>
          <w:trHeight w:val="585"/>
        </w:trPr>
        <w:tc>
          <w:tcPr>
            <w:tcW w:w="7478" w:type="dxa"/>
            <w:tcBorders>
              <w:top w:val="single" w:sz="4" w:space="0" w:color="auto"/>
              <w:left w:val="single" w:sz="4" w:space="0" w:color="auto"/>
              <w:bottom w:val="single" w:sz="4" w:space="0" w:color="auto"/>
              <w:right w:val="single" w:sz="4" w:space="0" w:color="auto"/>
            </w:tcBorders>
          </w:tcPr>
          <w:p w:rsidR="000027B8" w:rsidRPr="001B7A48" w:rsidRDefault="000027B8" w:rsidP="00005E43">
            <w:pPr>
              <w:pStyle w:val="TableParagraph"/>
              <w:numPr>
                <w:ilvl w:val="0"/>
                <w:numId w:val="24"/>
              </w:numPr>
              <w:tabs>
                <w:tab w:val="left" w:pos="723"/>
              </w:tabs>
              <w:spacing w:line="239" w:lineRule="exact"/>
              <w:rPr>
                <w:color w:val="404040"/>
              </w:rPr>
            </w:pPr>
            <w:r w:rsidRPr="001B7A48">
              <w:t>Co-ordinate and oversee the evaluation of tenders ensuring that all issues raised are fully resolved.</w:t>
            </w:r>
          </w:p>
        </w:tc>
        <w:tc>
          <w:tcPr>
            <w:tcW w:w="2835" w:type="dxa"/>
            <w:tcBorders>
              <w:top w:val="single" w:sz="4" w:space="0" w:color="auto"/>
              <w:left w:val="single" w:sz="4" w:space="0" w:color="auto"/>
              <w:bottom w:val="single" w:sz="4" w:space="0" w:color="auto"/>
              <w:right w:val="single" w:sz="4" w:space="0" w:color="auto"/>
            </w:tcBorders>
          </w:tcPr>
          <w:p w:rsidR="000027B8" w:rsidRPr="00214FAB" w:rsidRDefault="000027B8" w:rsidP="00005E43">
            <w:pPr>
              <w:pStyle w:val="TableParagraph"/>
              <w:numPr>
                <w:ilvl w:val="0"/>
                <w:numId w:val="24"/>
              </w:numPr>
              <w:tabs>
                <w:tab w:val="left" w:pos="723"/>
              </w:tabs>
              <w:spacing w:line="239" w:lineRule="exact"/>
            </w:pPr>
            <w:r w:rsidRPr="00214FAB">
              <w:t>Daily</w:t>
            </w:r>
          </w:p>
        </w:tc>
      </w:tr>
      <w:tr w:rsidR="000027B8" w:rsidRPr="001B7A48" w:rsidTr="00005E43">
        <w:trPr>
          <w:trHeight w:val="809"/>
        </w:trPr>
        <w:tc>
          <w:tcPr>
            <w:tcW w:w="7478" w:type="dxa"/>
            <w:tcBorders>
              <w:top w:val="single" w:sz="4" w:space="0" w:color="auto"/>
              <w:left w:val="single" w:sz="4" w:space="0" w:color="auto"/>
              <w:bottom w:val="single" w:sz="4" w:space="0" w:color="auto"/>
              <w:right w:val="single" w:sz="4" w:space="0" w:color="auto"/>
            </w:tcBorders>
          </w:tcPr>
          <w:p w:rsidR="000027B8" w:rsidRPr="001B7A48" w:rsidRDefault="000027B8" w:rsidP="00005E43">
            <w:pPr>
              <w:pStyle w:val="Default"/>
              <w:numPr>
                <w:ilvl w:val="0"/>
                <w:numId w:val="24"/>
              </w:numPr>
              <w:rPr>
                <w:sz w:val="22"/>
                <w:szCs w:val="22"/>
              </w:rPr>
            </w:pPr>
            <w:r w:rsidRPr="001B7A48">
              <w:rPr>
                <w:sz w:val="22"/>
                <w:szCs w:val="22"/>
              </w:rPr>
              <w:t xml:space="preserve">Support </w:t>
            </w:r>
            <w:r w:rsidRPr="00214FAB">
              <w:rPr>
                <w:sz w:val="22"/>
                <w:szCs w:val="22"/>
              </w:rPr>
              <w:t xml:space="preserve">the preparation of a contract award report </w:t>
            </w:r>
            <w:r w:rsidR="00214FAB" w:rsidRPr="00214FAB">
              <w:rPr>
                <w:sz w:val="22"/>
                <w:szCs w:val="22"/>
              </w:rPr>
              <w:t>for consideration and approval and co-ordinate the formal review and award of contracts.</w:t>
            </w:r>
          </w:p>
        </w:tc>
        <w:tc>
          <w:tcPr>
            <w:tcW w:w="2835" w:type="dxa"/>
            <w:tcBorders>
              <w:top w:val="single" w:sz="4" w:space="0" w:color="auto"/>
              <w:left w:val="single" w:sz="4" w:space="0" w:color="auto"/>
              <w:bottom w:val="single" w:sz="4" w:space="0" w:color="auto"/>
              <w:right w:val="single" w:sz="4" w:space="0" w:color="auto"/>
            </w:tcBorders>
          </w:tcPr>
          <w:p w:rsidR="000027B8" w:rsidRPr="00214FAB" w:rsidRDefault="000027B8" w:rsidP="00005E43">
            <w:pPr>
              <w:pStyle w:val="TableParagraph"/>
              <w:numPr>
                <w:ilvl w:val="0"/>
                <w:numId w:val="24"/>
              </w:numPr>
              <w:tabs>
                <w:tab w:val="left" w:pos="723"/>
              </w:tabs>
              <w:spacing w:line="239" w:lineRule="exact"/>
            </w:pPr>
            <w:r w:rsidRPr="00214FAB">
              <w:t>Monthly</w:t>
            </w:r>
          </w:p>
        </w:tc>
      </w:tr>
      <w:tr w:rsidR="00831D2B" w:rsidTr="007052D2">
        <w:trPr>
          <w:trHeight w:val="954"/>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7052D2" w:rsidP="00291340">
            <w:pPr>
              <w:pStyle w:val="ListParagraph"/>
              <w:numPr>
                <w:ilvl w:val="0"/>
                <w:numId w:val="16"/>
              </w:numPr>
              <w:rPr>
                <w:color w:val="404040"/>
              </w:rPr>
            </w:pPr>
            <w:r>
              <w:t xml:space="preserve">To maintain team systems and benchmarking for procurement to demonstrate </w:t>
            </w:r>
            <w:r w:rsidR="00214FAB">
              <w:t>its</w:t>
            </w:r>
            <w:r>
              <w:t xml:space="preserve"> effectiveness across the council. Use this data to ensure and support all service areas in achieving compliance with the contract procedure rules and in the publishing of information in line with current transparency rules and other procurement legislation</w:t>
            </w:r>
          </w:p>
        </w:tc>
        <w:tc>
          <w:tcPr>
            <w:tcW w:w="2835" w:type="dxa"/>
            <w:tcBorders>
              <w:top w:val="single" w:sz="4" w:space="0" w:color="auto"/>
              <w:left w:val="single" w:sz="4" w:space="0" w:color="auto"/>
              <w:bottom w:val="single" w:sz="4" w:space="0" w:color="auto"/>
              <w:right w:val="single" w:sz="4" w:space="0" w:color="auto"/>
            </w:tcBorders>
          </w:tcPr>
          <w:p w:rsidR="00831D2B" w:rsidRPr="00214FAB" w:rsidRDefault="00F65F48" w:rsidP="00291340">
            <w:pPr>
              <w:pStyle w:val="ListParagraph"/>
              <w:numPr>
                <w:ilvl w:val="0"/>
                <w:numId w:val="16"/>
              </w:numPr>
            </w:pPr>
            <w:r w:rsidRPr="00214FAB">
              <w:t>Weekly</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Pr="007052D2" w:rsidRDefault="007052D2" w:rsidP="007052D2">
            <w:pPr>
              <w:pStyle w:val="Default"/>
              <w:numPr>
                <w:ilvl w:val="0"/>
                <w:numId w:val="15"/>
              </w:numPr>
              <w:rPr>
                <w:sz w:val="22"/>
                <w:szCs w:val="22"/>
              </w:rPr>
            </w:pPr>
            <w:r>
              <w:rPr>
                <w:sz w:val="22"/>
                <w:szCs w:val="22"/>
              </w:rPr>
              <w:t>To assist with all types of procurement spend analysis, identifying and ensuring spend activity is against awarded contracts.</w:t>
            </w:r>
          </w:p>
        </w:tc>
        <w:tc>
          <w:tcPr>
            <w:tcW w:w="2835" w:type="dxa"/>
            <w:tcBorders>
              <w:top w:val="single" w:sz="4" w:space="0" w:color="auto"/>
              <w:left w:val="single" w:sz="4" w:space="0" w:color="auto"/>
              <w:bottom w:val="single" w:sz="4" w:space="0" w:color="auto"/>
              <w:right w:val="single" w:sz="4" w:space="0" w:color="auto"/>
            </w:tcBorders>
          </w:tcPr>
          <w:p w:rsidR="00831D2B" w:rsidRPr="00214FAB" w:rsidRDefault="00214FAB" w:rsidP="00223B9D">
            <w:pPr>
              <w:pStyle w:val="ListParagraph"/>
              <w:numPr>
                <w:ilvl w:val="0"/>
                <w:numId w:val="15"/>
              </w:numPr>
            </w:pPr>
            <w:r w:rsidRPr="00214FAB">
              <w:t>Monthly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7052D2" w:rsidRDefault="007052D2" w:rsidP="007052D2">
            <w:pPr>
              <w:pStyle w:val="Default"/>
              <w:numPr>
                <w:ilvl w:val="0"/>
                <w:numId w:val="24"/>
              </w:numPr>
              <w:rPr>
                <w:sz w:val="22"/>
                <w:szCs w:val="22"/>
              </w:rPr>
            </w:pPr>
            <w:r>
              <w:rPr>
                <w:sz w:val="22"/>
                <w:szCs w:val="22"/>
              </w:rPr>
              <w:t xml:space="preserve">Work with service areas to analyse spend and consider opportunities for the consolidation of services for future procurement opportunities. </w:t>
            </w:r>
          </w:p>
        </w:tc>
        <w:tc>
          <w:tcPr>
            <w:tcW w:w="2835" w:type="dxa"/>
            <w:tcBorders>
              <w:top w:val="single" w:sz="4" w:space="0" w:color="auto"/>
              <w:left w:val="single" w:sz="4" w:space="0" w:color="auto"/>
              <w:bottom w:val="single" w:sz="4" w:space="0" w:color="auto"/>
              <w:right w:val="single" w:sz="4" w:space="0" w:color="auto"/>
            </w:tcBorders>
          </w:tcPr>
          <w:p w:rsidR="00831D2B" w:rsidRPr="00214FAB" w:rsidRDefault="00214FAB" w:rsidP="00223B9D">
            <w:pPr>
              <w:pStyle w:val="TableParagraph"/>
              <w:numPr>
                <w:ilvl w:val="0"/>
                <w:numId w:val="24"/>
              </w:numPr>
              <w:tabs>
                <w:tab w:val="left" w:pos="723"/>
              </w:tabs>
              <w:spacing w:line="239" w:lineRule="exact"/>
            </w:pPr>
            <w:r w:rsidRPr="00214FAB">
              <w:t>Monthly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7052D2" w:rsidP="00223B9D">
            <w:pPr>
              <w:pStyle w:val="TableParagraph"/>
              <w:numPr>
                <w:ilvl w:val="0"/>
                <w:numId w:val="24"/>
              </w:numPr>
              <w:tabs>
                <w:tab w:val="left" w:pos="723"/>
              </w:tabs>
              <w:spacing w:line="239" w:lineRule="exact"/>
              <w:rPr>
                <w:color w:val="404040"/>
              </w:rPr>
            </w:pPr>
            <w:r w:rsidRPr="00247CFF">
              <w:t>To follow the relevant procedures for ensuring that information and data is collected and recorded accurately thus enabling the</w:t>
            </w:r>
            <w:r>
              <w:t xml:space="preserve"> production of reliable analysis</w:t>
            </w:r>
            <w:r w:rsidRPr="00247CFF">
              <w:t xml:space="preserve"> and reports.</w:t>
            </w:r>
          </w:p>
        </w:tc>
        <w:tc>
          <w:tcPr>
            <w:tcW w:w="2835" w:type="dxa"/>
            <w:tcBorders>
              <w:top w:val="single" w:sz="4" w:space="0" w:color="auto"/>
              <w:left w:val="single" w:sz="4" w:space="0" w:color="auto"/>
              <w:bottom w:val="single" w:sz="4" w:space="0" w:color="auto"/>
              <w:right w:val="single" w:sz="4" w:space="0" w:color="auto"/>
            </w:tcBorders>
          </w:tcPr>
          <w:p w:rsidR="00831D2B" w:rsidRPr="00214FAB" w:rsidRDefault="00F65F48" w:rsidP="00223B9D">
            <w:pPr>
              <w:pStyle w:val="TableParagraph"/>
              <w:numPr>
                <w:ilvl w:val="0"/>
                <w:numId w:val="24"/>
              </w:numPr>
              <w:tabs>
                <w:tab w:val="left" w:pos="723"/>
              </w:tabs>
              <w:spacing w:line="239" w:lineRule="exact"/>
            </w:pPr>
            <w:r w:rsidRPr="00214FAB">
              <w:t>Daily</w:t>
            </w:r>
          </w:p>
        </w:tc>
      </w:tr>
      <w:tr w:rsidR="00F65F48"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65F48" w:rsidRPr="00864B5A" w:rsidRDefault="00F65F48" w:rsidP="00F65F48">
            <w:pPr>
              <w:pStyle w:val="Default"/>
              <w:numPr>
                <w:ilvl w:val="0"/>
                <w:numId w:val="24"/>
              </w:numPr>
              <w:rPr>
                <w:sz w:val="22"/>
                <w:szCs w:val="22"/>
              </w:rPr>
            </w:pPr>
            <w:r w:rsidRPr="00864B5A">
              <w:rPr>
                <w:sz w:val="22"/>
                <w:szCs w:val="22"/>
              </w:rPr>
              <w:t xml:space="preserve">To monitor a programme of customer feedback and strategies and to utilise customer feedback both internal and external to identify service weakness and to develop solutions to maximise both internal and external customer satisfaction </w:t>
            </w:r>
          </w:p>
        </w:tc>
        <w:tc>
          <w:tcPr>
            <w:tcW w:w="2835" w:type="dxa"/>
            <w:tcBorders>
              <w:top w:val="single" w:sz="4" w:space="0" w:color="auto"/>
              <w:left w:val="single" w:sz="4" w:space="0" w:color="auto"/>
              <w:bottom w:val="single" w:sz="4" w:space="0" w:color="auto"/>
              <w:right w:val="single" w:sz="4" w:space="0" w:color="auto"/>
            </w:tcBorders>
          </w:tcPr>
          <w:p w:rsidR="00F65F48" w:rsidRPr="00214FAB" w:rsidRDefault="00864B5A" w:rsidP="00223B9D">
            <w:pPr>
              <w:pStyle w:val="TableParagraph"/>
              <w:numPr>
                <w:ilvl w:val="0"/>
                <w:numId w:val="24"/>
              </w:numPr>
              <w:tabs>
                <w:tab w:val="left" w:pos="723"/>
              </w:tabs>
              <w:spacing w:line="239" w:lineRule="exact"/>
            </w:pPr>
            <w:r w:rsidRPr="00214FAB">
              <w:t>Bi-annually</w:t>
            </w:r>
          </w:p>
        </w:tc>
      </w:tr>
      <w:tr w:rsidR="00F65F48"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65F48" w:rsidRPr="00864B5A" w:rsidRDefault="00F65F48" w:rsidP="00F65F48">
            <w:pPr>
              <w:pStyle w:val="Default"/>
              <w:numPr>
                <w:ilvl w:val="0"/>
                <w:numId w:val="24"/>
              </w:numPr>
              <w:rPr>
                <w:sz w:val="22"/>
                <w:szCs w:val="22"/>
              </w:rPr>
            </w:pPr>
            <w:r w:rsidRPr="00864B5A">
              <w:rPr>
                <w:sz w:val="22"/>
                <w:szCs w:val="22"/>
              </w:rPr>
              <w:t xml:space="preserve">Offer a flexible, advisory service to the council and resolve issues when appropriate on all procurement related matters </w:t>
            </w:r>
          </w:p>
        </w:tc>
        <w:tc>
          <w:tcPr>
            <w:tcW w:w="2835" w:type="dxa"/>
            <w:tcBorders>
              <w:top w:val="single" w:sz="4" w:space="0" w:color="auto"/>
              <w:left w:val="single" w:sz="4" w:space="0" w:color="auto"/>
              <w:bottom w:val="single" w:sz="4" w:space="0" w:color="auto"/>
              <w:right w:val="single" w:sz="4" w:space="0" w:color="auto"/>
            </w:tcBorders>
          </w:tcPr>
          <w:p w:rsidR="00F65F48" w:rsidRPr="00214FAB" w:rsidRDefault="00CC71B5" w:rsidP="00223B9D">
            <w:pPr>
              <w:pStyle w:val="TableParagraph"/>
              <w:numPr>
                <w:ilvl w:val="0"/>
                <w:numId w:val="24"/>
              </w:numPr>
              <w:tabs>
                <w:tab w:val="left" w:pos="723"/>
              </w:tabs>
              <w:spacing w:line="239" w:lineRule="exact"/>
            </w:pPr>
            <w:r w:rsidRPr="00214FAB">
              <w:t>Daily</w:t>
            </w:r>
          </w:p>
        </w:tc>
      </w:tr>
      <w:tr w:rsidR="00F65F48" w:rsidTr="00926EC2">
        <w:trPr>
          <w:trHeight w:val="481"/>
        </w:trPr>
        <w:tc>
          <w:tcPr>
            <w:tcW w:w="7478" w:type="dxa"/>
            <w:tcBorders>
              <w:top w:val="single" w:sz="4" w:space="0" w:color="auto"/>
              <w:left w:val="single" w:sz="4" w:space="0" w:color="auto"/>
              <w:bottom w:val="single" w:sz="4" w:space="0" w:color="auto"/>
              <w:right w:val="single" w:sz="4" w:space="0" w:color="auto"/>
            </w:tcBorders>
          </w:tcPr>
          <w:p w:rsidR="00F65F48" w:rsidRPr="00864B5A" w:rsidRDefault="00F65F48" w:rsidP="00F65F48">
            <w:pPr>
              <w:pStyle w:val="Default"/>
              <w:numPr>
                <w:ilvl w:val="0"/>
                <w:numId w:val="24"/>
              </w:numPr>
              <w:rPr>
                <w:sz w:val="22"/>
                <w:szCs w:val="22"/>
              </w:rPr>
            </w:pPr>
            <w:r w:rsidRPr="00864B5A">
              <w:rPr>
                <w:sz w:val="22"/>
                <w:szCs w:val="22"/>
              </w:rPr>
              <w:t xml:space="preserve">To develop and deliver training on procurement related matters to all parts of the council as may be required </w:t>
            </w:r>
          </w:p>
          <w:p w:rsidR="00F65F48" w:rsidRPr="00864B5A" w:rsidRDefault="00F65F48" w:rsidP="00F65F48">
            <w:pPr>
              <w:pStyle w:val="Default"/>
              <w:rPr>
                <w:sz w:val="22"/>
                <w:szCs w:val="22"/>
              </w:rPr>
            </w:pPr>
          </w:p>
        </w:tc>
        <w:tc>
          <w:tcPr>
            <w:tcW w:w="2835" w:type="dxa"/>
            <w:tcBorders>
              <w:top w:val="single" w:sz="4" w:space="0" w:color="auto"/>
              <w:left w:val="single" w:sz="4" w:space="0" w:color="auto"/>
              <w:bottom w:val="single" w:sz="4" w:space="0" w:color="auto"/>
              <w:right w:val="single" w:sz="4" w:space="0" w:color="auto"/>
            </w:tcBorders>
          </w:tcPr>
          <w:p w:rsidR="00F65F48" w:rsidRPr="00214FAB" w:rsidRDefault="00CC71B5" w:rsidP="00223B9D">
            <w:pPr>
              <w:pStyle w:val="TableParagraph"/>
              <w:numPr>
                <w:ilvl w:val="0"/>
                <w:numId w:val="24"/>
              </w:numPr>
              <w:tabs>
                <w:tab w:val="left" w:pos="723"/>
              </w:tabs>
              <w:spacing w:line="239" w:lineRule="exact"/>
            </w:pPr>
            <w:r w:rsidRPr="00214FAB">
              <w:t>Monthly</w:t>
            </w:r>
          </w:p>
        </w:tc>
      </w:tr>
      <w:tr w:rsidR="00F65F48" w:rsidTr="00CE4DCB">
        <w:trPr>
          <w:trHeight w:val="547"/>
        </w:trPr>
        <w:tc>
          <w:tcPr>
            <w:tcW w:w="7478" w:type="dxa"/>
            <w:tcBorders>
              <w:top w:val="single" w:sz="4" w:space="0" w:color="auto"/>
              <w:left w:val="single" w:sz="4" w:space="0" w:color="auto"/>
              <w:bottom w:val="single" w:sz="4" w:space="0" w:color="auto"/>
              <w:right w:val="single" w:sz="4" w:space="0" w:color="auto"/>
            </w:tcBorders>
          </w:tcPr>
          <w:p w:rsidR="00F65F48" w:rsidRPr="00864B5A" w:rsidRDefault="00F65F48" w:rsidP="00864B5A">
            <w:pPr>
              <w:pStyle w:val="Default"/>
              <w:numPr>
                <w:ilvl w:val="0"/>
                <w:numId w:val="24"/>
              </w:numPr>
              <w:rPr>
                <w:sz w:val="22"/>
                <w:szCs w:val="22"/>
              </w:rPr>
            </w:pPr>
            <w:r w:rsidRPr="00864B5A">
              <w:rPr>
                <w:sz w:val="22"/>
                <w:szCs w:val="22"/>
              </w:rPr>
              <w:t xml:space="preserve">To improve, develop and maintain the teams </w:t>
            </w:r>
            <w:r w:rsidR="00864B5A" w:rsidRPr="00864B5A">
              <w:rPr>
                <w:sz w:val="22"/>
                <w:szCs w:val="22"/>
              </w:rPr>
              <w:t>procurement toolkit and templates</w:t>
            </w:r>
          </w:p>
        </w:tc>
        <w:tc>
          <w:tcPr>
            <w:tcW w:w="2835" w:type="dxa"/>
            <w:tcBorders>
              <w:top w:val="single" w:sz="4" w:space="0" w:color="auto"/>
              <w:left w:val="single" w:sz="4" w:space="0" w:color="auto"/>
              <w:bottom w:val="single" w:sz="4" w:space="0" w:color="auto"/>
              <w:right w:val="single" w:sz="4" w:space="0" w:color="auto"/>
            </w:tcBorders>
          </w:tcPr>
          <w:p w:rsidR="00F65F48" w:rsidRPr="00214FAB" w:rsidRDefault="00864B5A" w:rsidP="00223B9D">
            <w:pPr>
              <w:pStyle w:val="TableParagraph"/>
              <w:numPr>
                <w:ilvl w:val="0"/>
                <w:numId w:val="24"/>
              </w:numPr>
              <w:tabs>
                <w:tab w:val="left" w:pos="723"/>
              </w:tabs>
              <w:spacing w:line="239" w:lineRule="exact"/>
            </w:pPr>
            <w:r w:rsidRPr="00214FAB">
              <w:t>On-going</w:t>
            </w:r>
          </w:p>
        </w:tc>
      </w:tr>
      <w:tr w:rsidR="00F65F48" w:rsidTr="00926EC2">
        <w:trPr>
          <w:trHeight w:val="651"/>
        </w:trPr>
        <w:tc>
          <w:tcPr>
            <w:tcW w:w="7478" w:type="dxa"/>
            <w:tcBorders>
              <w:top w:val="single" w:sz="4" w:space="0" w:color="auto"/>
              <w:left w:val="single" w:sz="4" w:space="0" w:color="auto"/>
              <w:bottom w:val="single" w:sz="4" w:space="0" w:color="auto"/>
              <w:right w:val="single" w:sz="4" w:space="0" w:color="auto"/>
            </w:tcBorders>
          </w:tcPr>
          <w:p w:rsidR="00F65F48" w:rsidRPr="00864B5A" w:rsidRDefault="00F65F48" w:rsidP="00F65F48">
            <w:pPr>
              <w:pStyle w:val="Default"/>
              <w:numPr>
                <w:ilvl w:val="0"/>
                <w:numId w:val="24"/>
              </w:numPr>
              <w:rPr>
                <w:sz w:val="22"/>
                <w:szCs w:val="22"/>
              </w:rPr>
            </w:pPr>
            <w:r w:rsidRPr="00864B5A">
              <w:rPr>
                <w:sz w:val="22"/>
                <w:szCs w:val="22"/>
              </w:rPr>
              <w:t xml:space="preserve">To undertake any other relevant duties that contribute to the overall aims of the team </w:t>
            </w:r>
          </w:p>
        </w:tc>
        <w:tc>
          <w:tcPr>
            <w:tcW w:w="2835" w:type="dxa"/>
            <w:tcBorders>
              <w:top w:val="single" w:sz="4" w:space="0" w:color="auto"/>
              <w:left w:val="single" w:sz="4" w:space="0" w:color="auto"/>
              <w:bottom w:val="single" w:sz="4" w:space="0" w:color="auto"/>
              <w:right w:val="single" w:sz="4" w:space="0" w:color="auto"/>
            </w:tcBorders>
          </w:tcPr>
          <w:p w:rsidR="00F65F48" w:rsidRPr="00214FAB" w:rsidRDefault="00CC71B5" w:rsidP="00223B9D">
            <w:pPr>
              <w:pStyle w:val="TableParagraph"/>
              <w:numPr>
                <w:ilvl w:val="0"/>
                <w:numId w:val="24"/>
              </w:numPr>
              <w:tabs>
                <w:tab w:val="left" w:pos="723"/>
              </w:tabs>
              <w:spacing w:line="239" w:lineRule="exact"/>
            </w:pPr>
            <w:r w:rsidRPr="00214FAB">
              <w:t>Daily</w:t>
            </w:r>
          </w:p>
        </w:tc>
      </w:tr>
    </w:tbl>
    <w:p w:rsidR="00CC71B5" w:rsidRDefault="00CC71B5">
      <w:pPr>
        <w:spacing w:line="237" w:lineRule="auto"/>
      </w:pPr>
    </w:p>
    <w:p w:rsidR="00CC71B5" w:rsidRDefault="00CC71B5" w:rsidP="00CC71B5">
      <w:pPr>
        <w:tabs>
          <w:tab w:val="left" w:pos="1290"/>
        </w:tabs>
      </w:pPr>
      <w:r>
        <w:tab/>
      </w:r>
    </w:p>
    <w:p w:rsidR="00926EC2" w:rsidRDefault="00926EC2" w:rsidP="00CC71B5">
      <w:pPr>
        <w:tabs>
          <w:tab w:val="left" w:pos="1290"/>
        </w:tabs>
      </w:pPr>
    </w:p>
    <w:p w:rsidR="00926EC2" w:rsidRDefault="00926EC2" w:rsidP="00CC71B5">
      <w:pPr>
        <w:tabs>
          <w:tab w:val="left" w:pos="1290"/>
        </w:tabs>
      </w:pPr>
    </w:p>
    <w:p w:rsidR="00926EC2" w:rsidRDefault="00926EC2" w:rsidP="00CC71B5">
      <w:pPr>
        <w:tabs>
          <w:tab w:val="left" w:pos="1290"/>
        </w:tabs>
      </w:pPr>
    </w:p>
    <w:p w:rsidR="00926EC2" w:rsidRDefault="00926EC2" w:rsidP="00CC71B5">
      <w:pPr>
        <w:tabs>
          <w:tab w:val="left" w:pos="1290"/>
        </w:tabs>
      </w:pPr>
    </w:p>
    <w:p w:rsidR="00926EC2" w:rsidRDefault="00926EC2" w:rsidP="00CC71B5">
      <w:pPr>
        <w:tabs>
          <w:tab w:val="left" w:pos="1290"/>
        </w:tabs>
      </w:pPr>
    </w:p>
    <w:p w:rsidR="00926EC2" w:rsidRDefault="00926EC2" w:rsidP="00CC71B5">
      <w:pPr>
        <w:tabs>
          <w:tab w:val="left" w:pos="1290"/>
        </w:tabs>
      </w:pPr>
    </w:p>
    <w:p w:rsidR="00CE4DCB" w:rsidRPr="00926EC2" w:rsidRDefault="00CE4DCB" w:rsidP="00CE4DCB">
      <w:pPr>
        <w:pStyle w:val="Heading2"/>
        <w:rPr>
          <w:b/>
          <w:color w:val="808080" w:themeColor="background1" w:themeShade="80"/>
          <w:sz w:val="44"/>
        </w:rPr>
      </w:pPr>
      <w:r w:rsidRPr="00926EC2">
        <w:rPr>
          <w:b/>
          <w:color w:val="808080" w:themeColor="background1" w:themeShade="80"/>
          <w:sz w:val="44"/>
        </w:rPr>
        <w:t>Person Specification</w:t>
      </w:r>
    </w:p>
    <w:p w:rsidR="00CE4DCB" w:rsidRDefault="00CE4DCB" w:rsidP="00CC71B5">
      <w:pPr>
        <w:tabs>
          <w:tab w:val="left" w:pos="1290"/>
        </w:tabs>
      </w:pPr>
    </w:p>
    <w:p w:rsidR="00CE4DCB" w:rsidRDefault="00CE4DCB" w:rsidP="00CC71B5">
      <w:pPr>
        <w:tabs>
          <w:tab w:val="left" w:pos="1290"/>
        </w:tabs>
      </w:pPr>
    </w:p>
    <w:p w:rsidR="00CE4DCB" w:rsidRDefault="00CE4DCB" w:rsidP="00CC71B5">
      <w:pPr>
        <w:tabs>
          <w:tab w:val="left" w:pos="1290"/>
        </w:tabs>
      </w:pPr>
    </w:p>
    <w:tbl>
      <w:tblPr>
        <w:tblW w:w="0" w:type="auto"/>
        <w:tblInd w:w="98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447"/>
        <w:gridCol w:w="3491"/>
        <w:gridCol w:w="2409"/>
      </w:tblGrid>
      <w:tr w:rsidR="00CC71B5" w:rsidTr="00CC71B5">
        <w:trPr>
          <w:trHeight w:val="1130"/>
          <w:tblHeader/>
        </w:trPr>
        <w:tc>
          <w:tcPr>
            <w:tcW w:w="4447" w:type="dxa"/>
            <w:shd w:val="clear" w:color="auto" w:fill="DBE4F0"/>
            <w:vAlign w:val="center"/>
          </w:tcPr>
          <w:p w:rsidR="00CC71B5" w:rsidRDefault="00CC71B5" w:rsidP="00CC71B5">
            <w:pPr>
              <w:pStyle w:val="TableParagraph"/>
              <w:spacing w:before="31"/>
              <w:ind w:left="110"/>
              <w:jc w:val="center"/>
              <w:rPr>
                <w:b/>
                <w:sz w:val="24"/>
              </w:rPr>
            </w:pPr>
            <w:r>
              <w:rPr>
                <w:b/>
                <w:color w:val="404040"/>
                <w:sz w:val="24"/>
              </w:rPr>
              <w:t>Requirements</w:t>
            </w:r>
          </w:p>
        </w:tc>
        <w:tc>
          <w:tcPr>
            <w:tcW w:w="3491" w:type="dxa"/>
            <w:shd w:val="clear" w:color="auto" w:fill="DBE4F0"/>
            <w:vAlign w:val="center"/>
          </w:tcPr>
          <w:p w:rsidR="00CC71B5" w:rsidRDefault="00CC71B5" w:rsidP="00CC71B5">
            <w:pPr>
              <w:pStyle w:val="TableParagraph"/>
              <w:spacing w:before="33" w:line="232" w:lineRule="auto"/>
              <w:ind w:left="609" w:right="576" w:hanging="2"/>
              <w:jc w:val="center"/>
              <w:rPr>
                <w:b/>
                <w:sz w:val="24"/>
              </w:rPr>
            </w:pPr>
            <w:r>
              <w:rPr>
                <w:b/>
                <w:color w:val="404040"/>
                <w:sz w:val="24"/>
              </w:rPr>
              <w:t>Essential or   Desirable</w:t>
            </w:r>
          </w:p>
        </w:tc>
        <w:tc>
          <w:tcPr>
            <w:tcW w:w="2409" w:type="dxa"/>
            <w:shd w:val="clear" w:color="auto" w:fill="DBE4F0"/>
            <w:vAlign w:val="center"/>
          </w:tcPr>
          <w:p w:rsidR="00CC71B5" w:rsidRDefault="00CC71B5" w:rsidP="00CC71B5">
            <w:pPr>
              <w:pStyle w:val="TableParagraph"/>
              <w:spacing w:before="31"/>
              <w:ind w:left="108"/>
              <w:jc w:val="center"/>
              <w:rPr>
                <w:b/>
                <w:sz w:val="24"/>
              </w:rPr>
            </w:pPr>
            <w:r>
              <w:rPr>
                <w:b/>
                <w:color w:val="404040"/>
                <w:sz w:val="24"/>
              </w:rPr>
              <w:t>Identified by</w:t>
            </w:r>
          </w:p>
          <w:p w:rsidR="00CC71B5" w:rsidRDefault="00CC71B5" w:rsidP="00CC71B5">
            <w:pPr>
              <w:pStyle w:val="TableParagraph"/>
              <w:spacing w:before="4"/>
              <w:ind w:left="0"/>
              <w:jc w:val="center"/>
              <w:rPr>
                <w:b/>
                <w:sz w:val="26"/>
              </w:rPr>
            </w:pPr>
          </w:p>
          <w:p w:rsidR="00CC71B5" w:rsidRDefault="00CC71B5" w:rsidP="00CC71B5">
            <w:pPr>
              <w:pStyle w:val="TableParagraph"/>
              <w:spacing w:line="260" w:lineRule="atLeast"/>
              <w:ind w:left="108"/>
              <w:jc w:val="center"/>
              <w:rPr>
                <w:b/>
                <w:color w:val="404040"/>
                <w:spacing w:val="-3"/>
                <w:sz w:val="20"/>
              </w:rPr>
            </w:pPr>
            <w:r>
              <w:rPr>
                <w:b/>
                <w:color w:val="404040"/>
                <w:sz w:val="20"/>
              </w:rPr>
              <w:t xml:space="preserve">A – </w:t>
            </w:r>
            <w:r>
              <w:rPr>
                <w:b/>
                <w:color w:val="404040"/>
                <w:spacing w:val="-3"/>
                <w:sz w:val="20"/>
              </w:rPr>
              <w:t>Application</w:t>
            </w:r>
          </w:p>
          <w:p w:rsidR="00CC71B5" w:rsidRDefault="00CC71B5" w:rsidP="00CC71B5">
            <w:pPr>
              <w:pStyle w:val="TableParagraph"/>
              <w:spacing w:line="260" w:lineRule="atLeast"/>
              <w:ind w:left="108"/>
              <w:jc w:val="center"/>
              <w:rPr>
                <w:b/>
                <w:sz w:val="20"/>
              </w:rPr>
            </w:pPr>
            <w:r>
              <w:rPr>
                <w:b/>
                <w:color w:val="404040"/>
                <w:sz w:val="20"/>
              </w:rPr>
              <w:t>I –</w:t>
            </w:r>
            <w:r>
              <w:rPr>
                <w:b/>
                <w:color w:val="404040"/>
                <w:spacing w:val="52"/>
                <w:sz w:val="20"/>
              </w:rPr>
              <w:t xml:space="preserve"> </w:t>
            </w:r>
            <w:r>
              <w:rPr>
                <w:b/>
                <w:color w:val="404040"/>
                <w:sz w:val="20"/>
              </w:rPr>
              <w:t>Interview</w:t>
            </w:r>
          </w:p>
        </w:tc>
      </w:tr>
      <w:tr w:rsidR="00CC71B5" w:rsidRPr="007C214D" w:rsidTr="00CC71B5">
        <w:trPr>
          <w:trHeight w:val="517"/>
        </w:trPr>
        <w:tc>
          <w:tcPr>
            <w:tcW w:w="10347" w:type="dxa"/>
            <w:gridSpan w:val="3"/>
            <w:shd w:val="clear" w:color="auto" w:fill="D9D9D9"/>
          </w:tcPr>
          <w:p w:rsidR="00CC71B5" w:rsidRPr="007C214D" w:rsidRDefault="00CC71B5" w:rsidP="0000728A">
            <w:pPr>
              <w:pStyle w:val="TableParagraph"/>
              <w:spacing w:before="139"/>
              <w:ind w:left="110"/>
              <w:rPr>
                <w:b/>
                <w:sz w:val="24"/>
                <w:szCs w:val="24"/>
              </w:rPr>
            </w:pPr>
            <w:r w:rsidRPr="007C214D">
              <w:rPr>
                <w:b/>
                <w:color w:val="808080"/>
                <w:sz w:val="24"/>
                <w:szCs w:val="24"/>
              </w:rPr>
              <w:t>Qualifications and Training</w:t>
            </w:r>
          </w:p>
        </w:tc>
      </w:tr>
      <w:tr w:rsidR="00CC71B5" w:rsidRPr="007C214D" w:rsidTr="00CC71B5">
        <w:trPr>
          <w:trHeight w:val="774"/>
        </w:trPr>
        <w:tc>
          <w:tcPr>
            <w:tcW w:w="4447" w:type="dxa"/>
          </w:tcPr>
          <w:p w:rsidR="00CC71B5" w:rsidRPr="007C214D" w:rsidRDefault="00CC71B5" w:rsidP="0000728A">
            <w:pPr>
              <w:pStyle w:val="TableParagraph"/>
              <w:numPr>
                <w:ilvl w:val="0"/>
                <w:numId w:val="14"/>
              </w:numPr>
              <w:spacing w:before="1" w:line="232" w:lineRule="exact"/>
              <w:rPr>
                <w:sz w:val="24"/>
                <w:szCs w:val="24"/>
              </w:rPr>
            </w:pPr>
            <w:r w:rsidRPr="003A2F3F">
              <w:t xml:space="preserve">Educated to degree level or equivalent vocational qualification. </w:t>
            </w:r>
          </w:p>
        </w:tc>
        <w:tc>
          <w:tcPr>
            <w:tcW w:w="3491" w:type="dxa"/>
            <w:vAlign w:val="center"/>
          </w:tcPr>
          <w:p w:rsidR="00CC71B5" w:rsidRPr="007C214D" w:rsidRDefault="00CC71B5" w:rsidP="00CC71B5">
            <w:pPr>
              <w:pStyle w:val="TableParagraph"/>
              <w:spacing w:before="21"/>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before="21"/>
              <w:ind w:left="108"/>
              <w:rPr>
                <w:sz w:val="24"/>
                <w:szCs w:val="24"/>
              </w:rPr>
            </w:pPr>
            <w:r w:rsidRPr="007C214D">
              <w:rPr>
                <w:sz w:val="24"/>
                <w:szCs w:val="24"/>
              </w:rPr>
              <w:t>A</w:t>
            </w:r>
            <w:r>
              <w:rPr>
                <w:sz w:val="24"/>
                <w:szCs w:val="24"/>
              </w:rPr>
              <w:t>, I</w:t>
            </w:r>
          </w:p>
        </w:tc>
      </w:tr>
      <w:tr w:rsidR="00CC71B5" w:rsidRPr="007C214D" w:rsidTr="00CC71B5">
        <w:trPr>
          <w:trHeight w:val="521"/>
        </w:trPr>
        <w:tc>
          <w:tcPr>
            <w:tcW w:w="4447" w:type="dxa"/>
          </w:tcPr>
          <w:p w:rsidR="00CC71B5" w:rsidRPr="007C214D" w:rsidRDefault="00F27D74" w:rsidP="0000728A">
            <w:pPr>
              <w:pStyle w:val="TableParagraph"/>
              <w:numPr>
                <w:ilvl w:val="0"/>
                <w:numId w:val="13"/>
              </w:numPr>
              <w:tabs>
                <w:tab w:val="left" w:pos="830"/>
                <w:tab w:val="left" w:pos="831"/>
              </w:tabs>
              <w:spacing w:before="21" w:line="252" w:lineRule="exact"/>
              <w:ind w:right="718"/>
              <w:rPr>
                <w:sz w:val="24"/>
                <w:szCs w:val="24"/>
              </w:rPr>
            </w:pPr>
            <w:r>
              <w:t>CIPS associate (level 4</w:t>
            </w:r>
            <w:r w:rsidR="00CC71B5" w:rsidRPr="003A2F3F">
              <w:t xml:space="preserve">) or willingness to study towards </w:t>
            </w:r>
            <w:bookmarkStart w:id="0" w:name="_GoBack"/>
            <w:bookmarkEnd w:id="0"/>
            <w:r w:rsidR="00CC71B5" w:rsidRPr="003A2F3F">
              <w:t xml:space="preserve">CIPS. </w:t>
            </w:r>
          </w:p>
        </w:tc>
        <w:tc>
          <w:tcPr>
            <w:tcW w:w="3491" w:type="dxa"/>
            <w:vAlign w:val="center"/>
          </w:tcPr>
          <w:p w:rsidR="00CC71B5" w:rsidRPr="007C214D" w:rsidRDefault="00A5598B" w:rsidP="00CC71B5">
            <w:pPr>
              <w:pStyle w:val="TableParagraph"/>
              <w:spacing w:before="19"/>
              <w:ind w:left="107"/>
              <w:jc w:val="center"/>
              <w:rPr>
                <w:sz w:val="24"/>
                <w:szCs w:val="24"/>
              </w:rPr>
            </w:pPr>
            <w:r>
              <w:rPr>
                <w:sz w:val="24"/>
                <w:szCs w:val="24"/>
              </w:rPr>
              <w:t>Desirable</w:t>
            </w:r>
          </w:p>
        </w:tc>
        <w:tc>
          <w:tcPr>
            <w:tcW w:w="2409" w:type="dxa"/>
          </w:tcPr>
          <w:p w:rsidR="00CC71B5" w:rsidRPr="007C214D" w:rsidRDefault="00CC71B5" w:rsidP="0000728A">
            <w:pPr>
              <w:pStyle w:val="TableParagraph"/>
              <w:spacing w:before="19"/>
              <w:ind w:left="108"/>
              <w:rPr>
                <w:sz w:val="24"/>
                <w:szCs w:val="24"/>
              </w:rPr>
            </w:pPr>
            <w:r w:rsidRPr="007C214D">
              <w:rPr>
                <w:sz w:val="24"/>
                <w:szCs w:val="24"/>
              </w:rPr>
              <w:t>A</w:t>
            </w:r>
            <w:r>
              <w:rPr>
                <w:sz w:val="24"/>
                <w:szCs w:val="24"/>
              </w:rPr>
              <w:t>, I</w:t>
            </w:r>
          </w:p>
        </w:tc>
      </w:tr>
      <w:tr w:rsidR="00084304" w:rsidRPr="007C214D" w:rsidTr="00CC71B5">
        <w:trPr>
          <w:trHeight w:val="521"/>
        </w:trPr>
        <w:tc>
          <w:tcPr>
            <w:tcW w:w="4447" w:type="dxa"/>
          </w:tcPr>
          <w:p w:rsidR="00084304" w:rsidRPr="003A2F3F" w:rsidRDefault="00084304" w:rsidP="0000728A">
            <w:pPr>
              <w:pStyle w:val="TableParagraph"/>
              <w:numPr>
                <w:ilvl w:val="0"/>
                <w:numId w:val="13"/>
              </w:numPr>
              <w:tabs>
                <w:tab w:val="left" w:pos="830"/>
                <w:tab w:val="left" w:pos="831"/>
              </w:tabs>
              <w:spacing w:before="21" w:line="252" w:lineRule="exact"/>
              <w:ind w:right="718"/>
            </w:pPr>
            <w:r>
              <w:t>IT literate – Microsoft word, Excel, Outlook.</w:t>
            </w:r>
          </w:p>
        </w:tc>
        <w:tc>
          <w:tcPr>
            <w:tcW w:w="3491" w:type="dxa"/>
            <w:vAlign w:val="center"/>
          </w:tcPr>
          <w:p w:rsidR="00084304" w:rsidRPr="007C214D" w:rsidRDefault="00084304" w:rsidP="00CC71B5">
            <w:pPr>
              <w:pStyle w:val="TableParagraph"/>
              <w:spacing w:before="19"/>
              <w:ind w:left="107"/>
              <w:jc w:val="center"/>
              <w:rPr>
                <w:sz w:val="24"/>
                <w:szCs w:val="24"/>
              </w:rPr>
            </w:pPr>
            <w:r>
              <w:rPr>
                <w:sz w:val="24"/>
                <w:szCs w:val="24"/>
              </w:rPr>
              <w:t>Essential</w:t>
            </w:r>
          </w:p>
        </w:tc>
        <w:tc>
          <w:tcPr>
            <w:tcW w:w="2409" w:type="dxa"/>
          </w:tcPr>
          <w:p w:rsidR="00084304" w:rsidRPr="007C214D" w:rsidRDefault="00084304" w:rsidP="0000728A">
            <w:pPr>
              <w:pStyle w:val="TableParagraph"/>
              <w:spacing w:before="19"/>
              <w:ind w:left="108"/>
              <w:rPr>
                <w:sz w:val="24"/>
                <w:szCs w:val="24"/>
              </w:rPr>
            </w:pPr>
            <w:r>
              <w:rPr>
                <w:sz w:val="24"/>
                <w:szCs w:val="24"/>
              </w:rPr>
              <w:t>A, I</w:t>
            </w:r>
          </w:p>
        </w:tc>
      </w:tr>
      <w:tr w:rsidR="00CC71B5" w:rsidRPr="007C214D" w:rsidTr="00CC71B5">
        <w:trPr>
          <w:trHeight w:val="515"/>
        </w:trPr>
        <w:tc>
          <w:tcPr>
            <w:tcW w:w="10347" w:type="dxa"/>
            <w:gridSpan w:val="3"/>
            <w:shd w:val="clear" w:color="auto" w:fill="D9D9D9"/>
            <w:vAlign w:val="center"/>
          </w:tcPr>
          <w:p w:rsidR="00CC71B5" w:rsidRPr="007C214D" w:rsidRDefault="00CC71B5" w:rsidP="00CC71B5">
            <w:pPr>
              <w:pStyle w:val="TableParagraph"/>
              <w:spacing w:before="134"/>
              <w:ind w:left="110"/>
              <w:rPr>
                <w:b/>
                <w:sz w:val="24"/>
                <w:szCs w:val="24"/>
              </w:rPr>
            </w:pPr>
            <w:r w:rsidRPr="007C214D">
              <w:rPr>
                <w:b/>
                <w:color w:val="808080"/>
                <w:sz w:val="24"/>
                <w:szCs w:val="24"/>
              </w:rPr>
              <w:t>Experience &amp; Knowledge</w:t>
            </w:r>
          </w:p>
        </w:tc>
      </w:tr>
      <w:tr w:rsidR="00CC71B5" w:rsidRPr="007C214D" w:rsidTr="00CC71B5">
        <w:trPr>
          <w:trHeight w:val="520"/>
        </w:trPr>
        <w:tc>
          <w:tcPr>
            <w:tcW w:w="4447" w:type="dxa"/>
          </w:tcPr>
          <w:p w:rsidR="00CC71B5" w:rsidRPr="007C214D" w:rsidRDefault="00CC71B5" w:rsidP="0000728A">
            <w:pPr>
              <w:pStyle w:val="TableParagraph"/>
              <w:numPr>
                <w:ilvl w:val="0"/>
                <w:numId w:val="11"/>
              </w:numPr>
              <w:tabs>
                <w:tab w:val="left" w:pos="830"/>
                <w:tab w:val="left" w:pos="831"/>
              </w:tabs>
              <w:spacing w:before="21" w:line="252" w:lineRule="exact"/>
              <w:ind w:right="288"/>
              <w:rPr>
                <w:sz w:val="24"/>
                <w:szCs w:val="24"/>
              </w:rPr>
            </w:pPr>
            <w:r w:rsidRPr="009412F6">
              <w:rPr>
                <w:color w:val="000000"/>
                <w:lang w:eastAsia="en-GB"/>
              </w:rPr>
              <w:t xml:space="preserve">Experience of communicating with staff at all levels </w:t>
            </w:r>
          </w:p>
        </w:tc>
        <w:tc>
          <w:tcPr>
            <w:tcW w:w="3491" w:type="dxa"/>
            <w:vAlign w:val="center"/>
          </w:tcPr>
          <w:p w:rsidR="00CC71B5" w:rsidRPr="007C214D" w:rsidRDefault="00CC71B5" w:rsidP="00CC71B5">
            <w:pPr>
              <w:pStyle w:val="TableParagraph"/>
              <w:spacing w:before="19"/>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ind w:left="108"/>
              <w:rPr>
                <w:sz w:val="24"/>
                <w:szCs w:val="24"/>
              </w:rPr>
            </w:pPr>
            <w:r w:rsidRPr="007C214D">
              <w:rPr>
                <w:sz w:val="24"/>
                <w:szCs w:val="24"/>
              </w:rPr>
              <w:t>A, I</w:t>
            </w:r>
          </w:p>
        </w:tc>
      </w:tr>
      <w:tr w:rsidR="00CC71B5" w:rsidRPr="007C214D" w:rsidTr="00CC71B5">
        <w:trPr>
          <w:trHeight w:val="515"/>
        </w:trPr>
        <w:tc>
          <w:tcPr>
            <w:tcW w:w="4447" w:type="dxa"/>
          </w:tcPr>
          <w:p w:rsidR="00CC71B5" w:rsidRPr="007C214D" w:rsidRDefault="00CC71B5" w:rsidP="0000728A">
            <w:pPr>
              <w:pStyle w:val="TableParagraph"/>
              <w:numPr>
                <w:ilvl w:val="0"/>
                <w:numId w:val="10"/>
              </w:numPr>
              <w:tabs>
                <w:tab w:val="left" w:pos="830"/>
                <w:tab w:val="left" w:pos="831"/>
              </w:tabs>
              <w:spacing w:before="17" w:line="252" w:lineRule="exact"/>
              <w:ind w:right="593"/>
              <w:rPr>
                <w:sz w:val="24"/>
                <w:szCs w:val="24"/>
              </w:rPr>
            </w:pPr>
            <w:r w:rsidRPr="009412F6">
              <w:rPr>
                <w:color w:val="000000"/>
                <w:lang w:eastAsia="en-GB"/>
              </w:rPr>
              <w:t xml:space="preserve">Knowledge of the latest purchasing techniques and legislative changes </w:t>
            </w:r>
          </w:p>
        </w:tc>
        <w:tc>
          <w:tcPr>
            <w:tcW w:w="3491" w:type="dxa"/>
            <w:vAlign w:val="center"/>
          </w:tcPr>
          <w:p w:rsidR="00CC71B5" w:rsidRPr="007C214D" w:rsidRDefault="00CC71B5" w:rsidP="00CC71B5">
            <w:pPr>
              <w:pStyle w:val="TableParagraph"/>
              <w:spacing w:before="14"/>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2" w:lineRule="exact"/>
              <w:ind w:left="108"/>
              <w:rPr>
                <w:sz w:val="24"/>
                <w:szCs w:val="24"/>
              </w:rPr>
            </w:pPr>
            <w:r w:rsidRPr="007C214D">
              <w:rPr>
                <w:sz w:val="24"/>
                <w:szCs w:val="24"/>
              </w:rPr>
              <w:t>A, I</w:t>
            </w:r>
          </w:p>
        </w:tc>
      </w:tr>
      <w:tr w:rsidR="00CC71B5" w:rsidRPr="007C214D" w:rsidTr="00CC71B5">
        <w:trPr>
          <w:trHeight w:val="770"/>
        </w:trPr>
        <w:tc>
          <w:tcPr>
            <w:tcW w:w="4447" w:type="dxa"/>
          </w:tcPr>
          <w:p w:rsidR="00CC71B5" w:rsidRPr="007C214D" w:rsidRDefault="00CC71B5" w:rsidP="0000728A">
            <w:pPr>
              <w:pStyle w:val="TableParagraph"/>
              <w:numPr>
                <w:ilvl w:val="0"/>
                <w:numId w:val="9"/>
              </w:numPr>
              <w:tabs>
                <w:tab w:val="left" w:pos="830"/>
                <w:tab w:val="left" w:pos="831"/>
              </w:tabs>
              <w:spacing w:before="16" w:line="252" w:lineRule="exact"/>
              <w:ind w:right="826"/>
              <w:rPr>
                <w:sz w:val="24"/>
                <w:szCs w:val="24"/>
              </w:rPr>
            </w:pPr>
            <w:r w:rsidRPr="009412F6">
              <w:rPr>
                <w:color w:val="000000"/>
                <w:lang w:eastAsia="en-GB"/>
              </w:rPr>
              <w:t xml:space="preserve">Purchasing and supply chain experience. </w:t>
            </w:r>
          </w:p>
        </w:tc>
        <w:tc>
          <w:tcPr>
            <w:tcW w:w="3491" w:type="dxa"/>
            <w:vAlign w:val="center"/>
          </w:tcPr>
          <w:p w:rsidR="00CC71B5" w:rsidRPr="007C214D" w:rsidRDefault="00CC71B5" w:rsidP="00CC71B5">
            <w:pPr>
              <w:pStyle w:val="TableParagraph"/>
              <w:spacing w:before="14"/>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1" w:lineRule="exact"/>
              <w:ind w:left="108"/>
              <w:rPr>
                <w:sz w:val="24"/>
                <w:szCs w:val="24"/>
              </w:rPr>
            </w:pPr>
            <w:r w:rsidRPr="007C214D">
              <w:rPr>
                <w:sz w:val="24"/>
                <w:szCs w:val="24"/>
              </w:rPr>
              <w:t>A, I</w:t>
            </w:r>
          </w:p>
        </w:tc>
      </w:tr>
      <w:tr w:rsidR="00CC71B5" w:rsidRPr="007C214D" w:rsidTr="00CC71B5">
        <w:trPr>
          <w:trHeight w:val="770"/>
        </w:trPr>
        <w:tc>
          <w:tcPr>
            <w:tcW w:w="4447" w:type="dxa"/>
          </w:tcPr>
          <w:p w:rsidR="00CC71B5" w:rsidRPr="007C214D" w:rsidRDefault="00CC71B5" w:rsidP="0000728A">
            <w:pPr>
              <w:pStyle w:val="TableParagraph"/>
              <w:numPr>
                <w:ilvl w:val="0"/>
                <w:numId w:val="8"/>
              </w:numPr>
              <w:tabs>
                <w:tab w:val="left" w:pos="830"/>
                <w:tab w:val="left" w:pos="831"/>
              </w:tabs>
              <w:spacing w:before="19" w:line="252" w:lineRule="exact"/>
              <w:ind w:right="226"/>
              <w:rPr>
                <w:sz w:val="24"/>
                <w:szCs w:val="24"/>
              </w:rPr>
            </w:pPr>
            <w:r w:rsidRPr="009412F6">
              <w:rPr>
                <w:color w:val="000000"/>
                <w:lang w:eastAsia="en-GB"/>
              </w:rPr>
              <w:t xml:space="preserve">Experience of managing a tender process and/ or contract negotiation. </w:t>
            </w: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 I</w:t>
            </w:r>
          </w:p>
        </w:tc>
      </w:tr>
      <w:tr w:rsidR="00CC71B5" w:rsidRPr="007C214D" w:rsidTr="00CC71B5">
        <w:trPr>
          <w:trHeight w:val="770"/>
        </w:trPr>
        <w:tc>
          <w:tcPr>
            <w:tcW w:w="4447" w:type="dxa"/>
          </w:tcPr>
          <w:p w:rsidR="00CC71B5" w:rsidRPr="007C214D" w:rsidRDefault="00CC71B5" w:rsidP="0000728A">
            <w:pPr>
              <w:pStyle w:val="TableParagraph"/>
              <w:numPr>
                <w:ilvl w:val="0"/>
                <w:numId w:val="8"/>
              </w:numPr>
              <w:tabs>
                <w:tab w:val="left" w:pos="830"/>
                <w:tab w:val="left" w:pos="831"/>
              </w:tabs>
              <w:spacing w:before="19" w:line="252" w:lineRule="exact"/>
              <w:ind w:right="226"/>
              <w:rPr>
                <w:sz w:val="24"/>
                <w:szCs w:val="24"/>
              </w:rPr>
            </w:pPr>
            <w:r w:rsidRPr="009412F6">
              <w:rPr>
                <w:color w:val="000000"/>
                <w:lang w:eastAsia="en-GB"/>
              </w:rPr>
              <w:t xml:space="preserve">Experience of contract management and/ or supplier engagement </w:t>
            </w: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w:t>
            </w:r>
            <w:r>
              <w:rPr>
                <w:sz w:val="24"/>
                <w:szCs w:val="24"/>
              </w:rPr>
              <w:t>, I</w:t>
            </w:r>
          </w:p>
        </w:tc>
      </w:tr>
      <w:tr w:rsidR="00CC71B5" w:rsidRPr="007C214D" w:rsidTr="00CC71B5">
        <w:trPr>
          <w:trHeight w:val="770"/>
        </w:trPr>
        <w:tc>
          <w:tcPr>
            <w:tcW w:w="4447" w:type="dxa"/>
          </w:tcPr>
          <w:p w:rsidR="00CC71B5" w:rsidRPr="007C214D" w:rsidRDefault="00CC71B5" w:rsidP="0000728A">
            <w:pPr>
              <w:pStyle w:val="TableParagraph"/>
              <w:numPr>
                <w:ilvl w:val="0"/>
                <w:numId w:val="8"/>
              </w:numPr>
              <w:tabs>
                <w:tab w:val="left" w:pos="830"/>
                <w:tab w:val="left" w:pos="831"/>
              </w:tabs>
              <w:spacing w:before="19" w:line="252" w:lineRule="exact"/>
              <w:ind w:right="226"/>
              <w:rPr>
                <w:sz w:val="24"/>
                <w:szCs w:val="24"/>
              </w:rPr>
            </w:pPr>
            <w:r w:rsidRPr="009412F6">
              <w:rPr>
                <w:color w:val="000000"/>
                <w:lang w:eastAsia="en-GB"/>
              </w:rPr>
              <w:t xml:space="preserve">Experience in the evaluation of information and using that information to make reasoned recommendations. </w:t>
            </w: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w:t>
            </w:r>
            <w:r>
              <w:rPr>
                <w:sz w:val="24"/>
                <w:szCs w:val="24"/>
              </w:rPr>
              <w:t>, I</w:t>
            </w:r>
          </w:p>
        </w:tc>
      </w:tr>
      <w:tr w:rsidR="00CC71B5" w:rsidRPr="007C214D" w:rsidTr="00CC71B5">
        <w:trPr>
          <w:trHeight w:val="770"/>
        </w:trPr>
        <w:tc>
          <w:tcPr>
            <w:tcW w:w="4447" w:type="dxa"/>
          </w:tcPr>
          <w:p w:rsidR="00CC71B5" w:rsidRPr="007C214D" w:rsidRDefault="00CC71B5" w:rsidP="0000728A">
            <w:pPr>
              <w:pStyle w:val="TableParagraph"/>
              <w:numPr>
                <w:ilvl w:val="0"/>
                <w:numId w:val="8"/>
              </w:numPr>
              <w:tabs>
                <w:tab w:val="left" w:pos="830"/>
                <w:tab w:val="left" w:pos="831"/>
              </w:tabs>
              <w:spacing w:before="19" w:line="252" w:lineRule="exact"/>
              <w:ind w:right="226"/>
              <w:rPr>
                <w:sz w:val="24"/>
                <w:szCs w:val="24"/>
              </w:rPr>
            </w:pPr>
            <w:r w:rsidRPr="009412F6">
              <w:rPr>
                <w:color w:val="000000"/>
                <w:lang w:eastAsia="en-GB"/>
              </w:rPr>
              <w:t xml:space="preserve">Ability to work under pressure and respond to deadlines </w:t>
            </w: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w:t>
            </w:r>
            <w:r>
              <w:rPr>
                <w:sz w:val="24"/>
                <w:szCs w:val="24"/>
              </w:rPr>
              <w:t>, I</w:t>
            </w:r>
          </w:p>
        </w:tc>
      </w:tr>
      <w:tr w:rsidR="00CC71B5" w:rsidRPr="007C214D" w:rsidTr="00CC71B5">
        <w:trPr>
          <w:trHeight w:val="770"/>
        </w:trPr>
        <w:tc>
          <w:tcPr>
            <w:tcW w:w="4447" w:type="dxa"/>
          </w:tcPr>
          <w:p w:rsidR="00CC71B5" w:rsidRPr="007C214D" w:rsidRDefault="00CC71B5" w:rsidP="0000728A">
            <w:pPr>
              <w:pStyle w:val="TableParagraph"/>
              <w:numPr>
                <w:ilvl w:val="0"/>
                <w:numId w:val="8"/>
              </w:numPr>
              <w:tabs>
                <w:tab w:val="left" w:pos="830"/>
                <w:tab w:val="left" w:pos="831"/>
              </w:tabs>
              <w:spacing w:before="19" w:line="252" w:lineRule="exact"/>
              <w:ind w:right="226"/>
              <w:rPr>
                <w:sz w:val="24"/>
                <w:szCs w:val="24"/>
              </w:rPr>
            </w:pPr>
            <w:r w:rsidRPr="009412F6">
              <w:rPr>
                <w:color w:val="000000"/>
                <w:lang w:eastAsia="en-GB"/>
              </w:rPr>
              <w:t xml:space="preserve">Flexible but structured approach to work </w:t>
            </w: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w:t>
            </w:r>
            <w:r>
              <w:rPr>
                <w:sz w:val="24"/>
                <w:szCs w:val="24"/>
              </w:rPr>
              <w:t>, I</w:t>
            </w:r>
          </w:p>
        </w:tc>
      </w:tr>
      <w:tr w:rsidR="00CC71B5" w:rsidRPr="007C214D" w:rsidTr="00CC71B5">
        <w:trPr>
          <w:trHeight w:val="770"/>
        </w:trPr>
        <w:tc>
          <w:tcPr>
            <w:tcW w:w="4447" w:type="dxa"/>
          </w:tcPr>
          <w:p w:rsidR="00CC71B5" w:rsidRPr="007C214D" w:rsidRDefault="00CC71B5" w:rsidP="0000728A">
            <w:pPr>
              <w:pStyle w:val="TableParagraph"/>
              <w:numPr>
                <w:ilvl w:val="0"/>
                <w:numId w:val="8"/>
              </w:numPr>
              <w:tabs>
                <w:tab w:val="left" w:pos="830"/>
                <w:tab w:val="left" w:pos="831"/>
              </w:tabs>
              <w:spacing w:before="19" w:line="252" w:lineRule="exact"/>
              <w:ind w:right="226"/>
              <w:rPr>
                <w:sz w:val="24"/>
                <w:szCs w:val="24"/>
              </w:rPr>
            </w:pPr>
            <w:r w:rsidRPr="009412F6">
              <w:rPr>
                <w:color w:val="000000"/>
                <w:lang w:eastAsia="en-GB"/>
              </w:rPr>
              <w:lastRenderedPageBreak/>
              <w:t xml:space="preserve">Understanding of the ‘demands’ of local government, value for money/more for less agenda </w:t>
            </w: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w:t>
            </w:r>
            <w:r>
              <w:rPr>
                <w:sz w:val="24"/>
                <w:szCs w:val="24"/>
              </w:rPr>
              <w:t>, I</w:t>
            </w:r>
          </w:p>
        </w:tc>
      </w:tr>
      <w:tr w:rsidR="00CC71B5" w:rsidRPr="007C214D" w:rsidTr="00CC71B5">
        <w:trPr>
          <w:trHeight w:val="770"/>
        </w:trPr>
        <w:tc>
          <w:tcPr>
            <w:tcW w:w="4447" w:type="dxa"/>
          </w:tcPr>
          <w:p w:rsidR="00CC71B5" w:rsidRPr="00CE4DCB" w:rsidRDefault="00CC71B5" w:rsidP="0000728A">
            <w:pPr>
              <w:pStyle w:val="TableParagraph"/>
              <w:numPr>
                <w:ilvl w:val="0"/>
                <w:numId w:val="8"/>
              </w:numPr>
              <w:tabs>
                <w:tab w:val="left" w:pos="830"/>
                <w:tab w:val="left" w:pos="831"/>
              </w:tabs>
              <w:spacing w:before="19" w:line="252" w:lineRule="exact"/>
              <w:ind w:right="226"/>
              <w:rPr>
                <w:sz w:val="24"/>
                <w:szCs w:val="24"/>
              </w:rPr>
            </w:pPr>
            <w:r w:rsidRPr="00163459">
              <w:rPr>
                <w:color w:val="000000"/>
                <w:lang w:eastAsia="en-GB"/>
              </w:rPr>
              <w:t xml:space="preserve">Dealing with the interaction between internal service requirements and </w:t>
            </w:r>
            <w:r w:rsidR="00084304">
              <w:rPr>
                <w:color w:val="000000"/>
                <w:lang w:eastAsia="en-GB"/>
              </w:rPr>
              <w:t xml:space="preserve">supplier </w:t>
            </w:r>
            <w:r w:rsidRPr="00163459">
              <w:rPr>
                <w:color w:val="000000"/>
                <w:lang w:eastAsia="en-GB"/>
              </w:rPr>
              <w:t xml:space="preserve">engagement </w:t>
            </w:r>
          </w:p>
          <w:p w:rsidR="00CE4DCB" w:rsidRPr="007C214D" w:rsidRDefault="00CE4DCB" w:rsidP="00CE4DCB">
            <w:pPr>
              <w:pStyle w:val="TableParagraph"/>
              <w:tabs>
                <w:tab w:val="left" w:pos="830"/>
                <w:tab w:val="left" w:pos="831"/>
              </w:tabs>
              <w:spacing w:before="19" w:line="252" w:lineRule="exact"/>
              <w:ind w:right="226"/>
              <w:rPr>
                <w:sz w:val="24"/>
                <w:szCs w:val="24"/>
              </w:rPr>
            </w:pP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w:t>
            </w:r>
            <w:r>
              <w:rPr>
                <w:sz w:val="24"/>
                <w:szCs w:val="24"/>
              </w:rPr>
              <w:t>, I</w:t>
            </w:r>
          </w:p>
        </w:tc>
      </w:tr>
      <w:tr w:rsidR="00CC71B5" w:rsidRPr="007C214D" w:rsidTr="00CC71B5">
        <w:trPr>
          <w:trHeight w:val="770"/>
        </w:trPr>
        <w:tc>
          <w:tcPr>
            <w:tcW w:w="4447" w:type="dxa"/>
          </w:tcPr>
          <w:p w:rsidR="00CE4DCB" w:rsidRPr="007C214D" w:rsidRDefault="00336A48" w:rsidP="00336A48">
            <w:pPr>
              <w:pStyle w:val="TableParagraph"/>
              <w:numPr>
                <w:ilvl w:val="0"/>
                <w:numId w:val="8"/>
              </w:numPr>
              <w:tabs>
                <w:tab w:val="left" w:pos="830"/>
                <w:tab w:val="left" w:pos="831"/>
              </w:tabs>
              <w:spacing w:before="19" w:line="252" w:lineRule="exact"/>
              <w:ind w:right="226"/>
              <w:rPr>
                <w:sz w:val="24"/>
                <w:szCs w:val="24"/>
              </w:rPr>
            </w:pPr>
            <w:r w:rsidRPr="00A96273">
              <w:rPr>
                <w:color w:val="000000"/>
                <w:lang w:eastAsia="en-GB"/>
              </w:rPr>
              <w:t xml:space="preserve">Knowledge of IT systems – </w:t>
            </w:r>
            <w:proofErr w:type="spellStart"/>
            <w:r w:rsidRPr="00A96273">
              <w:rPr>
                <w:color w:val="000000"/>
                <w:lang w:eastAsia="en-GB"/>
              </w:rPr>
              <w:t>eFinan</w:t>
            </w:r>
            <w:r>
              <w:rPr>
                <w:color w:val="000000"/>
                <w:lang w:eastAsia="en-GB"/>
              </w:rPr>
              <w:t>cials</w:t>
            </w:r>
            <w:proofErr w:type="spellEnd"/>
            <w:r>
              <w:rPr>
                <w:color w:val="000000"/>
                <w:lang w:eastAsia="en-GB"/>
              </w:rPr>
              <w:t xml:space="preserve">, eProcurement, </w:t>
            </w:r>
            <w:proofErr w:type="spellStart"/>
            <w:r>
              <w:rPr>
                <w:color w:val="000000"/>
                <w:lang w:eastAsia="en-GB"/>
              </w:rPr>
              <w:t>eSolutions</w:t>
            </w:r>
            <w:proofErr w:type="spellEnd"/>
            <w:r>
              <w:rPr>
                <w:color w:val="000000"/>
                <w:lang w:eastAsia="en-GB"/>
              </w:rPr>
              <w:t>.</w:t>
            </w: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w:t>
            </w:r>
            <w:r>
              <w:rPr>
                <w:sz w:val="24"/>
                <w:szCs w:val="24"/>
              </w:rPr>
              <w:t>, I</w:t>
            </w:r>
          </w:p>
        </w:tc>
      </w:tr>
      <w:tr w:rsidR="00CC71B5" w:rsidRPr="007C214D" w:rsidTr="00CC71B5">
        <w:trPr>
          <w:trHeight w:val="515"/>
        </w:trPr>
        <w:tc>
          <w:tcPr>
            <w:tcW w:w="10347" w:type="dxa"/>
            <w:gridSpan w:val="3"/>
            <w:shd w:val="clear" w:color="auto" w:fill="D9D9D9"/>
          </w:tcPr>
          <w:p w:rsidR="00CC71B5" w:rsidRPr="007C214D" w:rsidRDefault="00CC71B5" w:rsidP="0000728A">
            <w:pPr>
              <w:pStyle w:val="TableParagraph"/>
              <w:spacing w:before="137"/>
              <w:ind w:left="110"/>
              <w:rPr>
                <w:b/>
                <w:sz w:val="24"/>
                <w:szCs w:val="24"/>
              </w:rPr>
            </w:pPr>
            <w:r w:rsidRPr="007C214D">
              <w:rPr>
                <w:b/>
                <w:color w:val="808080"/>
                <w:sz w:val="24"/>
                <w:szCs w:val="24"/>
              </w:rPr>
              <w:t>Skills and Abilities</w:t>
            </w:r>
          </w:p>
        </w:tc>
      </w:tr>
      <w:tr w:rsidR="00CC71B5" w:rsidRPr="007C214D" w:rsidTr="00CC71B5">
        <w:trPr>
          <w:trHeight w:val="520"/>
        </w:trPr>
        <w:tc>
          <w:tcPr>
            <w:tcW w:w="4447" w:type="dxa"/>
          </w:tcPr>
          <w:p w:rsidR="00CC71B5" w:rsidRPr="00CE4DCB" w:rsidRDefault="00CC71B5" w:rsidP="0000728A">
            <w:pPr>
              <w:pStyle w:val="TableParagraph"/>
              <w:numPr>
                <w:ilvl w:val="0"/>
                <w:numId w:val="11"/>
              </w:numPr>
              <w:tabs>
                <w:tab w:val="left" w:pos="830"/>
                <w:tab w:val="left" w:pos="831"/>
              </w:tabs>
              <w:spacing w:before="21" w:line="252" w:lineRule="exact"/>
              <w:ind w:right="288"/>
              <w:rPr>
                <w:sz w:val="24"/>
                <w:szCs w:val="24"/>
              </w:rPr>
            </w:pPr>
            <w:r w:rsidRPr="00C71624">
              <w:rPr>
                <w:color w:val="000000"/>
                <w:lang w:eastAsia="en-GB"/>
              </w:rPr>
              <w:t xml:space="preserve">Clear, concise, accurate written and oral communications with particular ability to explain complex processes and procedures; able to write effective, clear and concise reports. </w:t>
            </w:r>
          </w:p>
          <w:p w:rsidR="00CE4DCB" w:rsidRPr="007C214D" w:rsidRDefault="00CE4DCB" w:rsidP="00CE4DCB">
            <w:pPr>
              <w:pStyle w:val="TableParagraph"/>
              <w:tabs>
                <w:tab w:val="left" w:pos="830"/>
                <w:tab w:val="left" w:pos="831"/>
              </w:tabs>
              <w:spacing w:before="21" w:line="252" w:lineRule="exact"/>
              <w:ind w:right="288"/>
              <w:rPr>
                <w:sz w:val="24"/>
                <w:szCs w:val="24"/>
              </w:rPr>
            </w:pPr>
          </w:p>
        </w:tc>
        <w:tc>
          <w:tcPr>
            <w:tcW w:w="3491" w:type="dxa"/>
            <w:vAlign w:val="center"/>
          </w:tcPr>
          <w:p w:rsidR="00CC71B5" w:rsidRPr="007C214D" w:rsidRDefault="00CC71B5" w:rsidP="00CC71B5">
            <w:pPr>
              <w:pStyle w:val="TableParagraph"/>
              <w:spacing w:before="19"/>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ind w:left="108"/>
              <w:rPr>
                <w:sz w:val="24"/>
                <w:szCs w:val="24"/>
              </w:rPr>
            </w:pPr>
            <w:r w:rsidRPr="007C214D">
              <w:rPr>
                <w:sz w:val="24"/>
                <w:szCs w:val="24"/>
              </w:rPr>
              <w:t>A, I</w:t>
            </w:r>
          </w:p>
        </w:tc>
      </w:tr>
      <w:tr w:rsidR="00CC71B5" w:rsidRPr="007C214D" w:rsidTr="00CC71B5">
        <w:trPr>
          <w:trHeight w:val="515"/>
        </w:trPr>
        <w:tc>
          <w:tcPr>
            <w:tcW w:w="4447" w:type="dxa"/>
          </w:tcPr>
          <w:p w:rsidR="00CC71B5" w:rsidRPr="00CE4DCB" w:rsidRDefault="00CC71B5" w:rsidP="0000728A">
            <w:pPr>
              <w:pStyle w:val="TableParagraph"/>
              <w:numPr>
                <w:ilvl w:val="0"/>
                <w:numId w:val="10"/>
              </w:numPr>
              <w:tabs>
                <w:tab w:val="left" w:pos="830"/>
                <w:tab w:val="left" w:pos="831"/>
              </w:tabs>
              <w:spacing w:before="17" w:line="252" w:lineRule="exact"/>
              <w:ind w:right="593"/>
              <w:rPr>
                <w:sz w:val="24"/>
                <w:szCs w:val="24"/>
              </w:rPr>
            </w:pPr>
            <w:r w:rsidRPr="00C71624">
              <w:t xml:space="preserve">Excellent interpersonal and influencing skills </w:t>
            </w:r>
          </w:p>
          <w:p w:rsidR="00CE4DCB" w:rsidRPr="007C214D" w:rsidRDefault="00CE4DCB" w:rsidP="00CE4DCB">
            <w:pPr>
              <w:pStyle w:val="TableParagraph"/>
              <w:tabs>
                <w:tab w:val="left" w:pos="830"/>
                <w:tab w:val="left" w:pos="831"/>
              </w:tabs>
              <w:spacing w:before="17" w:line="252" w:lineRule="exact"/>
              <w:ind w:right="593"/>
              <w:rPr>
                <w:sz w:val="24"/>
                <w:szCs w:val="24"/>
              </w:rPr>
            </w:pPr>
          </w:p>
        </w:tc>
        <w:tc>
          <w:tcPr>
            <w:tcW w:w="3491" w:type="dxa"/>
            <w:vAlign w:val="center"/>
          </w:tcPr>
          <w:p w:rsidR="00CC71B5" w:rsidRPr="007C214D" w:rsidRDefault="00CC71B5" w:rsidP="00CC71B5">
            <w:pPr>
              <w:pStyle w:val="TableParagraph"/>
              <w:spacing w:before="14"/>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2" w:lineRule="exact"/>
              <w:ind w:left="108"/>
              <w:rPr>
                <w:sz w:val="24"/>
                <w:szCs w:val="24"/>
              </w:rPr>
            </w:pPr>
            <w:r w:rsidRPr="007C214D">
              <w:rPr>
                <w:sz w:val="24"/>
                <w:szCs w:val="24"/>
              </w:rPr>
              <w:t>A, I</w:t>
            </w:r>
          </w:p>
        </w:tc>
      </w:tr>
      <w:tr w:rsidR="00CC71B5" w:rsidRPr="007C214D" w:rsidTr="00CC71B5">
        <w:trPr>
          <w:trHeight w:val="770"/>
        </w:trPr>
        <w:tc>
          <w:tcPr>
            <w:tcW w:w="4447" w:type="dxa"/>
          </w:tcPr>
          <w:p w:rsidR="00CC71B5" w:rsidRPr="007C214D" w:rsidRDefault="00CC71B5" w:rsidP="0000728A">
            <w:pPr>
              <w:pStyle w:val="TableParagraph"/>
              <w:numPr>
                <w:ilvl w:val="0"/>
                <w:numId w:val="9"/>
              </w:numPr>
              <w:tabs>
                <w:tab w:val="left" w:pos="830"/>
                <w:tab w:val="left" w:pos="831"/>
              </w:tabs>
              <w:spacing w:before="16" w:line="252" w:lineRule="exact"/>
              <w:ind w:right="826"/>
              <w:rPr>
                <w:sz w:val="24"/>
                <w:szCs w:val="24"/>
              </w:rPr>
            </w:pPr>
            <w:proofErr w:type="spellStart"/>
            <w:r w:rsidRPr="00C71624">
              <w:t>Organised</w:t>
            </w:r>
            <w:proofErr w:type="spellEnd"/>
            <w:r w:rsidRPr="00C71624">
              <w:t xml:space="preserve"> with strong administration skills </w:t>
            </w:r>
          </w:p>
        </w:tc>
        <w:tc>
          <w:tcPr>
            <w:tcW w:w="3491" w:type="dxa"/>
            <w:vAlign w:val="center"/>
          </w:tcPr>
          <w:p w:rsidR="00CC71B5" w:rsidRPr="007C214D" w:rsidRDefault="00CC71B5" w:rsidP="00CC71B5">
            <w:pPr>
              <w:pStyle w:val="TableParagraph"/>
              <w:spacing w:before="14"/>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1" w:lineRule="exact"/>
              <w:ind w:left="108"/>
              <w:rPr>
                <w:sz w:val="24"/>
                <w:szCs w:val="24"/>
              </w:rPr>
            </w:pPr>
            <w:r w:rsidRPr="007C214D">
              <w:rPr>
                <w:sz w:val="24"/>
                <w:szCs w:val="24"/>
              </w:rPr>
              <w:t>A, I</w:t>
            </w:r>
          </w:p>
        </w:tc>
      </w:tr>
      <w:tr w:rsidR="00CC71B5" w:rsidRPr="007C214D" w:rsidTr="00CC71B5">
        <w:trPr>
          <w:trHeight w:val="770"/>
        </w:trPr>
        <w:tc>
          <w:tcPr>
            <w:tcW w:w="4447" w:type="dxa"/>
          </w:tcPr>
          <w:p w:rsidR="00CE4DCB" w:rsidRPr="00CE4DCB" w:rsidRDefault="00CC71B5" w:rsidP="0000728A">
            <w:pPr>
              <w:pStyle w:val="TableParagraph"/>
              <w:numPr>
                <w:ilvl w:val="0"/>
                <w:numId w:val="8"/>
              </w:numPr>
              <w:tabs>
                <w:tab w:val="left" w:pos="830"/>
                <w:tab w:val="left" w:pos="831"/>
              </w:tabs>
              <w:spacing w:before="19" w:line="252" w:lineRule="exact"/>
              <w:ind w:right="226"/>
              <w:rPr>
                <w:sz w:val="24"/>
                <w:szCs w:val="24"/>
              </w:rPr>
            </w:pPr>
            <w:r w:rsidRPr="00C71624">
              <w:t>Ability to work with team structures to meet business requirements</w:t>
            </w:r>
          </w:p>
          <w:p w:rsidR="00CC71B5" w:rsidRPr="007C214D" w:rsidRDefault="00CC71B5" w:rsidP="00CE4DCB">
            <w:pPr>
              <w:pStyle w:val="TableParagraph"/>
              <w:tabs>
                <w:tab w:val="left" w:pos="830"/>
                <w:tab w:val="left" w:pos="831"/>
              </w:tabs>
              <w:spacing w:before="19" w:line="252" w:lineRule="exact"/>
              <w:ind w:right="226"/>
              <w:rPr>
                <w:sz w:val="24"/>
                <w:szCs w:val="24"/>
              </w:rPr>
            </w:pPr>
            <w:r w:rsidRPr="00C71624">
              <w:t xml:space="preserve"> </w:t>
            </w: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 I</w:t>
            </w:r>
          </w:p>
        </w:tc>
      </w:tr>
      <w:tr w:rsidR="00CC71B5" w:rsidRPr="007C214D" w:rsidTr="00CC71B5">
        <w:trPr>
          <w:trHeight w:val="770"/>
        </w:trPr>
        <w:tc>
          <w:tcPr>
            <w:tcW w:w="4447" w:type="dxa"/>
          </w:tcPr>
          <w:p w:rsidR="00CC71B5" w:rsidRPr="007C214D" w:rsidRDefault="00CC71B5" w:rsidP="0000728A">
            <w:pPr>
              <w:pStyle w:val="TableParagraph"/>
              <w:numPr>
                <w:ilvl w:val="0"/>
                <w:numId w:val="8"/>
              </w:numPr>
              <w:tabs>
                <w:tab w:val="left" w:pos="830"/>
                <w:tab w:val="left" w:pos="831"/>
              </w:tabs>
              <w:spacing w:before="19" w:line="252" w:lineRule="exact"/>
              <w:ind w:right="226"/>
              <w:rPr>
                <w:sz w:val="24"/>
                <w:szCs w:val="24"/>
              </w:rPr>
            </w:pPr>
            <w:r w:rsidRPr="00C71624">
              <w:t xml:space="preserve">Analytical </w:t>
            </w: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 I</w:t>
            </w:r>
          </w:p>
        </w:tc>
      </w:tr>
      <w:tr w:rsidR="00CC71B5" w:rsidRPr="007C214D" w:rsidTr="00CC71B5">
        <w:trPr>
          <w:trHeight w:val="770"/>
        </w:trPr>
        <w:tc>
          <w:tcPr>
            <w:tcW w:w="4447" w:type="dxa"/>
          </w:tcPr>
          <w:p w:rsidR="00CC71B5" w:rsidRPr="007C214D" w:rsidRDefault="00CC71B5" w:rsidP="0000728A">
            <w:pPr>
              <w:pStyle w:val="TableParagraph"/>
              <w:numPr>
                <w:ilvl w:val="0"/>
                <w:numId w:val="8"/>
              </w:numPr>
              <w:tabs>
                <w:tab w:val="left" w:pos="830"/>
                <w:tab w:val="left" w:pos="831"/>
              </w:tabs>
              <w:spacing w:before="19" w:line="252" w:lineRule="exact"/>
              <w:ind w:right="226"/>
              <w:rPr>
                <w:sz w:val="24"/>
                <w:szCs w:val="24"/>
              </w:rPr>
            </w:pPr>
            <w:r w:rsidRPr="00C71624">
              <w:t xml:space="preserve">Ability to be innovative with a willingness to solve problems. </w:t>
            </w: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 I</w:t>
            </w:r>
          </w:p>
        </w:tc>
      </w:tr>
      <w:tr w:rsidR="00CC71B5" w:rsidRPr="007C214D" w:rsidTr="00CC71B5">
        <w:trPr>
          <w:trHeight w:val="770"/>
        </w:trPr>
        <w:tc>
          <w:tcPr>
            <w:tcW w:w="4447" w:type="dxa"/>
          </w:tcPr>
          <w:p w:rsidR="00CC71B5" w:rsidRPr="007C214D" w:rsidRDefault="00CC71B5" w:rsidP="0000728A">
            <w:pPr>
              <w:pStyle w:val="TableParagraph"/>
              <w:numPr>
                <w:ilvl w:val="0"/>
                <w:numId w:val="8"/>
              </w:numPr>
              <w:tabs>
                <w:tab w:val="left" w:pos="830"/>
                <w:tab w:val="left" w:pos="831"/>
              </w:tabs>
              <w:spacing w:before="19" w:line="252" w:lineRule="exact"/>
              <w:ind w:right="226"/>
              <w:rPr>
                <w:sz w:val="24"/>
                <w:szCs w:val="24"/>
              </w:rPr>
            </w:pPr>
            <w:r w:rsidRPr="00C71624">
              <w:t xml:space="preserve">The ability to work effectively with others as part of a team. </w:t>
            </w: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 I</w:t>
            </w:r>
          </w:p>
        </w:tc>
      </w:tr>
      <w:tr w:rsidR="00CC71B5" w:rsidRPr="007C214D" w:rsidTr="00CC71B5">
        <w:trPr>
          <w:trHeight w:val="770"/>
        </w:trPr>
        <w:tc>
          <w:tcPr>
            <w:tcW w:w="4447" w:type="dxa"/>
          </w:tcPr>
          <w:p w:rsidR="00CC71B5" w:rsidRPr="007C214D" w:rsidRDefault="00CC71B5" w:rsidP="0000728A">
            <w:pPr>
              <w:pStyle w:val="TableParagraph"/>
              <w:numPr>
                <w:ilvl w:val="0"/>
                <w:numId w:val="8"/>
              </w:numPr>
              <w:tabs>
                <w:tab w:val="left" w:pos="830"/>
                <w:tab w:val="left" w:pos="831"/>
              </w:tabs>
              <w:spacing w:before="19" w:line="252" w:lineRule="exact"/>
              <w:ind w:right="226"/>
              <w:rPr>
                <w:sz w:val="24"/>
                <w:szCs w:val="24"/>
              </w:rPr>
            </w:pPr>
            <w:r w:rsidRPr="00C71624">
              <w:t xml:space="preserve">Demonstrate a willingness to learn and get involved with work that may be outside your comfort zone. </w:t>
            </w: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 I</w:t>
            </w:r>
          </w:p>
        </w:tc>
      </w:tr>
      <w:tr w:rsidR="00CC71B5" w:rsidRPr="007C214D" w:rsidTr="00CC71B5">
        <w:trPr>
          <w:trHeight w:val="770"/>
        </w:trPr>
        <w:tc>
          <w:tcPr>
            <w:tcW w:w="4447" w:type="dxa"/>
          </w:tcPr>
          <w:p w:rsidR="00CC71B5" w:rsidRPr="007C214D" w:rsidRDefault="00CC71B5" w:rsidP="0000728A">
            <w:pPr>
              <w:pStyle w:val="TableParagraph"/>
              <w:numPr>
                <w:ilvl w:val="0"/>
                <w:numId w:val="8"/>
              </w:numPr>
              <w:tabs>
                <w:tab w:val="left" w:pos="830"/>
                <w:tab w:val="left" w:pos="831"/>
              </w:tabs>
              <w:spacing w:before="19" w:line="252" w:lineRule="exact"/>
              <w:ind w:right="226"/>
              <w:rPr>
                <w:sz w:val="24"/>
                <w:szCs w:val="24"/>
              </w:rPr>
            </w:pPr>
            <w:r w:rsidRPr="00C71624">
              <w:lastRenderedPageBreak/>
              <w:t xml:space="preserve">Negotiating </w:t>
            </w: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 I</w:t>
            </w:r>
          </w:p>
        </w:tc>
      </w:tr>
      <w:tr w:rsidR="00CC71B5" w:rsidRPr="007C214D" w:rsidTr="00CC71B5">
        <w:trPr>
          <w:trHeight w:val="770"/>
        </w:trPr>
        <w:tc>
          <w:tcPr>
            <w:tcW w:w="4447" w:type="dxa"/>
          </w:tcPr>
          <w:p w:rsidR="00CC71B5" w:rsidRPr="00CE4DCB" w:rsidRDefault="00CC71B5" w:rsidP="0000728A">
            <w:pPr>
              <w:pStyle w:val="TableParagraph"/>
              <w:numPr>
                <w:ilvl w:val="0"/>
                <w:numId w:val="8"/>
              </w:numPr>
              <w:tabs>
                <w:tab w:val="left" w:pos="830"/>
                <w:tab w:val="left" w:pos="831"/>
              </w:tabs>
              <w:spacing w:before="19" w:line="252" w:lineRule="exact"/>
              <w:ind w:right="226"/>
              <w:rPr>
                <w:sz w:val="24"/>
                <w:szCs w:val="24"/>
              </w:rPr>
            </w:pPr>
            <w:r w:rsidRPr="00C71624">
              <w:t>High level of numeracy and literac</w:t>
            </w:r>
            <w:r w:rsidR="00CE4DCB">
              <w:t>y for calculations and reports.</w:t>
            </w:r>
          </w:p>
          <w:p w:rsidR="00CE4DCB" w:rsidRPr="007C214D" w:rsidRDefault="00CE4DCB" w:rsidP="00CE4DCB">
            <w:pPr>
              <w:pStyle w:val="TableParagraph"/>
              <w:tabs>
                <w:tab w:val="left" w:pos="830"/>
                <w:tab w:val="left" w:pos="831"/>
              </w:tabs>
              <w:spacing w:before="19" w:line="252" w:lineRule="exact"/>
              <w:ind w:left="0" w:right="226"/>
              <w:rPr>
                <w:sz w:val="24"/>
                <w:szCs w:val="24"/>
              </w:rPr>
            </w:pP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 I</w:t>
            </w:r>
          </w:p>
        </w:tc>
      </w:tr>
      <w:tr w:rsidR="00CC71B5" w:rsidRPr="007C214D" w:rsidTr="00CC71B5">
        <w:trPr>
          <w:trHeight w:val="770"/>
        </w:trPr>
        <w:tc>
          <w:tcPr>
            <w:tcW w:w="4447" w:type="dxa"/>
          </w:tcPr>
          <w:p w:rsidR="00CC71B5" w:rsidRPr="007C214D" w:rsidRDefault="00CC71B5" w:rsidP="0000728A">
            <w:pPr>
              <w:pStyle w:val="TableParagraph"/>
              <w:numPr>
                <w:ilvl w:val="0"/>
                <w:numId w:val="8"/>
              </w:numPr>
              <w:tabs>
                <w:tab w:val="left" w:pos="830"/>
                <w:tab w:val="left" w:pos="831"/>
              </w:tabs>
              <w:spacing w:before="19" w:line="252" w:lineRule="exact"/>
              <w:ind w:right="226"/>
              <w:rPr>
                <w:sz w:val="24"/>
                <w:szCs w:val="24"/>
              </w:rPr>
            </w:pPr>
            <w:r w:rsidRPr="00C71624">
              <w:t xml:space="preserve">Able to initiate and drive change and improvement </w:t>
            </w:r>
          </w:p>
        </w:tc>
        <w:tc>
          <w:tcPr>
            <w:tcW w:w="3491" w:type="dxa"/>
            <w:vAlign w:val="center"/>
          </w:tcPr>
          <w:p w:rsidR="00CC71B5" w:rsidRPr="007C214D" w:rsidRDefault="00CC71B5" w:rsidP="00CC71B5">
            <w:pPr>
              <w:pStyle w:val="TableParagraph"/>
              <w:spacing w:before="17"/>
              <w:ind w:left="107"/>
              <w:jc w:val="center"/>
              <w:rPr>
                <w:sz w:val="24"/>
                <w:szCs w:val="24"/>
              </w:rPr>
            </w:pPr>
            <w:r w:rsidRPr="007C214D">
              <w:rPr>
                <w:sz w:val="24"/>
                <w:szCs w:val="24"/>
              </w:rPr>
              <w:t>Essential</w:t>
            </w:r>
          </w:p>
        </w:tc>
        <w:tc>
          <w:tcPr>
            <w:tcW w:w="2409" w:type="dxa"/>
          </w:tcPr>
          <w:p w:rsidR="00CC71B5" w:rsidRPr="007C214D" w:rsidRDefault="00CC71B5" w:rsidP="0000728A">
            <w:pPr>
              <w:pStyle w:val="TableParagraph"/>
              <w:spacing w:line="274" w:lineRule="exact"/>
              <w:ind w:left="108"/>
              <w:rPr>
                <w:sz w:val="24"/>
                <w:szCs w:val="24"/>
              </w:rPr>
            </w:pPr>
            <w:r w:rsidRPr="007C214D">
              <w:rPr>
                <w:sz w:val="24"/>
                <w:szCs w:val="24"/>
              </w:rPr>
              <w:t>A, I</w:t>
            </w:r>
          </w:p>
        </w:tc>
      </w:tr>
    </w:tbl>
    <w:p w:rsidR="00CC71B5" w:rsidRDefault="00CC71B5" w:rsidP="00CC71B5">
      <w:pPr>
        <w:tabs>
          <w:tab w:val="left" w:pos="1290"/>
        </w:tabs>
      </w:pPr>
    </w:p>
    <w:p w:rsidR="001A40FE" w:rsidRPr="00CC71B5" w:rsidRDefault="001A40FE" w:rsidP="00CC71B5">
      <w:pPr>
        <w:tabs>
          <w:tab w:val="left" w:pos="1290"/>
        </w:tabs>
        <w:sectPr w:rsidR="001A40FE" w:rsidRPr="00CC71B5" w:rsidSect="00F65F48">
          <w:headerReference w:type="default" r:id="rId11"/>
          <w:footerReference w:type="default" r:id="rId12"/>
          <w:pgSz w:w="11930" w:h="16850"/>
          <w:pgMar w:top="964" w:right="0" w:bottom="278" w:left="0" w:header="720" w:footer="0" w:gutter="0"/>
          <w:cols w:space="720"/>
          <w:docGrid w:linePitch="299"/>
        </w:sectPr>
      </w:pPr>
    </w:p>
    <w:p w:rsidR="00337D3F" w:rsidRDefault="00337D3F" w:rsidP="00606F31">
      <w:pPr>
        <w:pStyle w:val="Heading2"/>
        <w:ind w:left="0"/>
        <w:rPr>
          <w:color w:val="808080"/>
        </w:rPr>
      </w:pPr>
    </w:p>
    <w:p w:rsidR="004D7A39" w:rsidRPr="0001570E" w:rsidRDefault="004D7A39" w:rsidP="004D7A3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4D7A39" w:rsidRDefault="004D7A39" w:rsidP="005F2F48">
      <w:pPr>
        <w:pStyle w:val="Heading2"/>
        <w:rPr>
          <w:color w:val="808080"/>
        </w:rPr>
      </w:pPr>
    </w:p>
    <w:p w:rsidR="005F2F48" w:rsidRPr="00926EC2" w:rsidRDefault="005F2F48" w:rsidP="005F2F48">
      <w:pPr>
        <w:pStyle w:val="Heading2"/>
        <w:rPr>
          <w:b/>
          <w:color w:val="808080"/>
          <w:sz w:val="44"/>
        </w:rPr>
      </w:pPr>
      <w:r w:rsidRPr="00926EC2">
        <w:rPr>
          <w:b/>
          <w:color w:val="808080"/>
          <w:sz w:val="44"/>
        </w:rPr>
        <w:t xml:space="preserve">Our Values and </w:t>
      </w:r>
      <w:r w:rsidR="00926EC2" w:rsidRPr="00926EC2">
        <w:rPr>
          <w:b/>
          <w:color w:val="808080"/>
          <w:sz w:val="44"/>
        </w:rPr>
        <w:t>Behaviors</w:t>
      </w:r>
    </w:p>
    <w:p w:rsidR="005F2F48" w:rsidRDefault="005F2F48" w:rsidP="001021D6">
      <w:pPr>
        <w:pStyle w:val="Heading2"/>
        <w:ind w:left="0"/>
        <w:rPr>
          <w:sz w:val="22"/>
          <w:szCs w:val="22"/>
        </w:rPr>
      </w:pPr>
    </w:p>
    <w:p w:rsidR="003D192D" w:rsidRDefault="003D192D" w:rsidP="003D192D">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rsidR="003D192D" w:rsidRDefault="003D192D" w:rsidP="003D192D">
      <w:pPr>
        <w:pStyle w:val="TableParagraph"/>
        <w:tabs>
          <w:tab w:val="left" w:pos="830"/>
          <w:tab w:val="left" w:pos="831"/>
        </w:tabs>
        <w:spacing w:before="17" w:line="252" w:lineRule="exact"/>
        <w:ind w:right="548"/>
        <w:jc w:val="both"/>
        <w:rPr>
          <w:sz w:val="24"/>
        </w:rPr>
      </w:pPr>
    </w:p>
    <w:p w:rsidR="003D192D" w:rsidRPr="00341334" w:rsidRDefault="003D192D" w:rsidP="003D192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3D192D" w:rsidRPr="00341334" w:rsidRDefault="003D192D" w:rsidP="003D192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3D192D" w:rsidRPr="000D14EE" w:rsidRDefault="003D192D" w:rsidP="003D192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3D192D" w:rsidRPr="000D14EE" w:rsidRDefault="003D192D" w:rsidP="003D192D">
      <w:pPr>
        <w:shd w:val="clear" w:color="auto" w:fill="00B050"/>
        <w:spacing w:line="273" w:lineRule="auto"/>
        <w:ind w:left="851" w:right="873"/>
        <w:rPr>
          <w:sz w:val="24"/>
        </w:rPr>
      </w:pPr>
      <w:r w:rsidRPr="001F468E">
        <w:rPr>
          <w:rFonts w:ascii="Ink Free" w:hAnsi="Ink Free"/>
          <w:b/>
          <w:bCs/>
          <w:sz w:val="28"/>
        </w:rPr>
        <w:lastRenderedPageBreak/>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3D192D" w:rsidRPr="00341334" w:rsidRDefault="003D192D" w:rsidP="003D192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3D192D" w:rsidRPr="00341334" w:rsidRDefault="003D192D" w:rsidP="003D192D">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5F2F48" w:rsidRPr="001021D6" w:rsidRDefault="005F2F48" w:rsidP="003D192D">
      <w:pPr>
        <w:pStyle w:val="TableParagraph"/>
        <w:rPr>
          <w:sz w:val="24"/>
        </w:rPr>
      </w:pPr>
    </w:p>
    <w:sectPr w:rsidR="005F2F48" w:rsidRPr="001021D6" w:rsidSect="00606F31">
      <w:type w:val="continuous"/>
      <w:pgSz w:w="11930" w:h="16850"/>
      <w:pgMar w:top="2552"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60E" w:rsidRDefault="0047360E" w:rsidP="003C2C5C">
      <w:r>
        <w:separator/>
      </w:r>
    </w:p>
  </w:endnote>
  <w:endnote w:type="continuationSeparator" w:id="0">
    <w:p w:rsidR="0047360E" w:rsidRDefault="0047360E"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755D44">
    <w:pPr>
      <w:pStyle w:val="Footer"/>
    </w:pPr>
    <w:r>
      <w:rPr>
        <w:noProof/>
        <w:lang w:val="en-GB" w:eastAsia="en-GB"/>
      </w:rPr>
      <w:drawing>
        <wp:inline distT="0" distB="0" distL="0" distR="0" wp14:anchorId="5A0D3FAC" wp14:editId="44E89400">
          <wp:extent cx="7575550" cy="15462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60E" w:rsidRDefault="0047360E" w:rsidP="003C2C5C">
      <w:r>
        <w:separator/>
      </w:r>
    </w:p>
  </w:footnote>
  <w:footnote w:type="continuationSeparator" w:id="0">
    <w:p w:rsidR="0047360E" w:rsidRDefault="0047360E"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335043B"/>
    <w:multiLevelType w:val="hybridMultilevel"/>
    <w:tmpl w:val="1B828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5F940822"/>
    <w:multiLevelType w:val="hybridMultilevel"/>
    <w:tmpl w:val="8A348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8"/>
  </w:num>
  <w:num w:numId="4">
    <w:abstractNumId w:val="15"/>
  </w:num>
  <w:num w:numId="5">
    <w:abstractNumId w:val="4"/>
  </w:num>
  <w:num w:numId="6">
    <w:abstractNumId w:val="10"/>
  </w:num>
  <w:num w:numId="7">
    <w:abstractNumId w:val="24"/>
  </w:num>
  <w:num w:numId="8">
    <w:abstractNumId w:val="21"/>
  </w:num>
  <w:num w:numId="9">
    <w:abstractNumId w:val="13"/>
  </w:num>
  <w:num w:numId="10">
    <w:abstractNumId w:val="6"/>
  </w:num>
  <w:num w:numId="11">
    <w:abstractNumId w:val="0"/>
  </w:num>
  <w:num w:numId="12">
    <w:abstractNumId w:val="2"/>
  </w:num>
  <w:num w:numId="13">
    <w:abstractNumId w:val="3"/>
  </w:num>
  <w:num w:numId="14">
    <w:abstractNumId w:val="20"/>
  </w:num>
  <w:num w:numId="15">
    <w:abstractNumId w:val="11"/>
  </w:num>
  <w:num w:numId="16">
    <w:abstractNumId w:val="22"/>
  </w:num>
  <w:num w:numId="17">
    <w:abstractNumId w:val="7"/>
  </w:num>
  <w:num w:numId="18">
    <w:abstractNumId w:val="9"/>
  </w:num>
  <w:num w:numId="19">
    <w:abstractNumId w:val="17"/>
  </w:num>
  <w:num w:numId="20">
    <w:abstractNumId w:val="18"/>
  </w:num>
  <w:num w:numId="21">
    <w:abstractNumId w:val="12"/>
  </w:num>
  <w:num w:numId="22">
    <w:abstractNumId w:val="16"/>
  </w:num>
  <w:num w:numId="23">
    <w:abstractNumId w:val="5"/>
  </w:num>
  <w:num w:numId="24">
    <w:abstractNumId w:val="25"/>
  </w:num>
  <w:num w:numId="25">
    <w:abstractNumId w:val="14"/>
  </w:num>
  <w:num w:numId="2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027B8"/>
    <w:rsid w:val="0001570E"/>
    <w:rsid w:val="00056D4D"/>
    <w:rsid w:val="0006040F"/>
    <w:rsid w:val="00084304"/>
    <w:rsid w:val="001021D6"/>
    <w:rsid w:val="001873BB"/>
    <w:rsid w:val="001A40FE"/>
    <w:rsid w:val="001B7A48"/>
    <w:rsid w:val="00213BC8"/>
    <w:rsid w:val="00214FAB"/>
    <w:rsid w:val="00223B9D"/>
    <w:rsid w:val="00290E67"/>
    <w:rsid w:val="00291340"/>
    <w:rsid w:val="002D0400"/>
    <w:rsid w:val="00336A48"/>
    <w:rsid w:val="00337D3F"/>
    <w:rsid w:val="003916CF"/>
    <w:rsid w:val="003965EC"/>
    <w:rsid w:val="003C2C5C"/>
    <w:rsid w:val="003D192D"/>
    <w:rsid w:val="004671C7"/>
    <w:rsid w:val="0047360E"/>
    <w:rsid w:val="004C120F"/>
    <w:rsid w:val="004D7A39"/>
    <w:rsid w:val="00510BE2"/>
    <w:rsid w:val="005F2938"/>
    <w:rsid w:val="005F2F48"/>
    <w:rsid w:val="00606F31"/>
    <w:rsid w:val="0063606B"/>
    <w:rsid w:val="00667E6E"/>
    <w:rsid w:val="006E6014"/>
    <w:rsid w:val="007024CD"/>
    <w:rsid w:val="007035AF"/>
    <w:rsid w:val="007052D2"/>
    <w:rsid w:val="00706E62"/>
    <w:rsid w:val="007371BE"/>
    <w:rsid w:val="00755D44"/>
    <w:rsid w:val="007C214D"/>
    <w:rsid w:val="008212CB"/>
    <w:rsid w:val="00831D2B"/>
    <w:rsid w:val="00864B5A"/>
    <w:rsid w:val="00896C5F"/>
    <w:rsid w:val="008B06C5"/>
    <w:rsid w:val="008D2270"/>
    <w:rsid w:val="008F47AD"/>
    <w:rsid w:val="00926EC2"/>
    <w:rsid w:val="00A5598B"/>
    <w:rsid w:val="00AC0566"/>
    <w:rsid w:val="00B10B83"/>
    <w:rsid w:val="00B134EA"/>
    <w:rsid w:val="00B64742"/>
    <w:rsid w:val="00B7622B"/>
    <w:rsid w:val="00B870E8"/>
    <w:rsid w:val="00BB711C"/>
    <w:rsid w:val="00BF34DF"/>
    <w:rsid w:val="00CA2E5A"/>
    <w:rsid w:val="00CC05FF"/>
    <w:rsid w:val="00CC71B5"/>
    <w:rsid w:val="00CE4DCB"/>
    <w:rsid w:val="00D41F02"/>
    <w:rsid w:val="00DA09D8"/>
    <w:rsid w:val="00E03D75"/>
    <w:rsid w:val="00E4512A"/>
    <w:rsid w:val="00E74896"/>
    <w:rsid w:val="00EC5384"/>
    <w:rsid w:val="00EC62AC"/>
    <w:rsid w:val="00EF3588"/>
    <w:rsid w:val="00F07F57"/>
    <w:rsid w:val="00F27D74"/>
    <w:rsid w:val="00F3717D"/>
    <w:rsid w:val="00F64B80"/>
    <w:rsid w:val="00F65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E52D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Default">
    <w:name w:val="Default"/>
    <w:rsid w:val="007052D2"/>
    <w:pPr>
      <w:widowControl/>
      <w:adjustRightInd w:val="0"/>
    </w:pPr>
    <w:rPr>
      <w:rFonts w:ascii="Arial" w:eastAsia="Times New Roman" w:hAnsi="Arial" w:cs="Arial"/>
      <w:color w:val="000000"/>
      <w:sz w:val="24"/>
      <w:szCs w:val="24"/>
      <w:lang w:val="en-GB" w:eastAsia="en-GB"/>
    </w:rPr>
  </w:style>
  <w:style w:type="paragraph" w:styleId="Title">
    <w:name w:val="Title"/>
    <w:basedOn w:val="Normal"/>
    <w:next w:val="Normal"/>
    <w:link w:val="TitleChar"/>
    <w:uiPriority w:val="10"/>
    <w:qFormat/>
    <w:rsid w:val="00CE4DC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DC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696DE-7591-4723-922F-005DA8BEED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34C146-760F-485B-993C-15A6B52015C9}">
  <ds:schemaRefs>
    <ds:schemaRef ds:uri="http://schemas.microsoft.com/sharepoint/v3/contenttype/forms"/>
  </ds:schemaRefs>
</ds:datastoreItem>
</file>

<file path=customXml/itemProps3.xml><?xml version="1.0" encoding="utf-8"?>
<ds:datastoreItem xmlns:ds="http://schemas.openxmlformats.org/officeDocument/2006/customXml" ds:itemID="{DDA2F40F-32EA-469F-A816-E794E878A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EFDABE-4000-4D59-BEFD-C9216AD33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1280</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Deeley, Carrie</cp:lastModifiedBy>
  <cp:revision>8</cp:revision>
  <cp:lastPrinted>2023-02-08T13:47:00Z</cp:lastPrinted>
  <dcterms:created xsi:type="dcterms:W3CDTF">2024-09-06T13:07:00Z</dcterms:created>
  <dcterms:modified xsi:type="dcterms:W3CDTF">2024-09-13T12:24:00Z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