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E4189D">
            <w:pPr>
              <w:pStyle w:val="BodyText"/>
              <w:ind w:left="173"/>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4189D" w:rsidRPr="00E4189D" w14:paraId="2633EF6F" w14:textId="77777777" w:rsidTr="007371BE">
        <w:trPr>
          <w:trHeight w:val="419"/>
        </w:trPr>
        <w:tc>
          <w:tcPr>
            <w:tcW w:w="2138" w:type="dxa"/>
          </w:tcPr>
          <w:p w14:paraId="2633EF6D" w14:textId="77777777" w:rsidR="00EC5384" w:rsidRPr="00E4189D" w:rsidRDefault="00EC5384" w:rsidP="00EC5384">
            <w:pPr>
              <w:pStyle w:val="TableParagraph"/>
              <w:spacing w:line="268" w:lineRule="exact"/>
              <w:ind w:left="200"/>
              <w:rPr>
                <w:sz w:val="24"/>
              </w:rPr>
            </w:pPr>
            <w:r w:rsidRPr="00E4189D">
              <w:rPr>
                <w:sz w:val="24"/>
              </w:rPr>
              <w:t>Directorate:</w:t>
            </w:r>
          </w:p>
        </w:tc>
        <w:tc>
          <w:tcPr>
            <w:tcW w:w="2709" w:type="dxa"/>
          </w:tcPr>
          <w:p w14:paraId="2633EF6E" w14:textId="77777777" w:rsidR="00EC5384" w:rsidRPr="00E4189D" w:rsidRDefault="000535AB" w:rsidP="004671C7">
            <w:pPr>
              <w:pStyle w:val="TableParagraph"/>
              <w:spacing w:line="268" w:lineRule="exact"/>
              <w:ind w:left="0"/>
              <w:rPr>
                <w:sz w:val="24"/>
              </w:rPr>
            </w:pPr>
            <w:r w:rsidRPr="00E4189D">
              <w:rPr>
                <w:sz w:val="24"/>
              </w:rPr>
              <w:t xml:space="preserve">Economy &amp; Environment </w:t>
            </w:r>
          </w:p>
        </w:tc>
      </w:tr>
      <w:tr w:rsidR="00E4189D" w:rsidRPr="00E4189D" w14:paraId="2633EF72" w14:textId="77777777" w:rsidTr="007371BE">
        <w:trPr>
          <w:trHeight w:val="557"/>
        </w:trPr>
        <w:tc>
          <w:tcPr>
            <w:tcW w:w="2138" w:type="dxa"/>
          </w:tcPr>
          <w:p w14:paraId="2633EF70" w14:textId="77777777" w:rsidR="00EC5384" w:rsidRPr="00E4189D" w:rsidRDefault="00EC5384" w:rsidP="00EC5384">
            <w:pPr>
              <w:pStyle w:val="TableParagraph"/>
              <w:spacing w:before="143"/>
              <w:ind w:left="200"/>
              <w:rPr>
                <w:sz w:val="24"/>
              </w:rPr>
            </w:pPr>
            <w:r w:rsidRPr="00E4189D">
              <w:rPr>
                <w:sz w:val="24"/>
              </w:rPr>
              <w:t>Grade:</w:t>
            </w:r>
          </w:p>
        </w:tc>
        <w:tc>
          <w:tcPr>
            <w:tcW w:w="2709" w:type="dxa"/>
          </w:tcPr>
          <w:p w14:paraId="2633EF71" w14:textId="06F78707" w:rsidR="00EC5384" w:rsidRPr="00E4189D" w:rsidRDefault="00EC5384" w:rsidP="00EC5384">
            <w:pPr>
              <w:pStyle w:val="TableParagraph"/>
              <w:spacing w:before="143"/>
              <w:ind w:left="0"/>
              <w:rPr>
                <w:sz w:val="24"/>
              </w:rPr>
            </w:pPr>
            <w:r w:rsidRPr="00E4189D">
              <w:rPr>
                <w:sz w:val="24"/>
              </w:rPr>
              <w:t>HC</w:t>
            </w:r>
            <w:r w:rsidR="00E4189D" w:rsidRPr="00E4189D">
              <w:rPr>
                <w:sz w:val="24"/>
              </w:rPr>
              <w:t>9</w:t>
            </w:r>
          </w:p>
        </w:tc>
      </w:tr>
      <w:tr w:rsidR="00E4189D" w:rsidRPr="00E4189D" w14:paraId="2633EF75" w14:textId="77777777" w:rsidTr="007371BE">
        <w:trPr>
          <w:trHeight w:val="543"/>
        </w:trPr>
        <w:tc>
          <w:tcPr>
            <w:tcW w:w="2138" w:type="dxa"/>
          </w:tcPr>
          <w:p w14:paraId="2633EF73" w14:textId="77777777" w:rsidR="00EC5384" w:rsidRPr="00E4189D" w:rsidRDefault="00EC5384" w:rsidP="00EC5384">
            <w:pPr>
              <w:pStyle w:val="TableParagraph"/>
              <w:spacing w:before="130"/>
              <w:ind w:left="200"/>
              <w:rPr>
                <w:sz w:val="24"/>
              </w:rPr>
            </w:pPr>
            <w:r w:rsidRPr="00E4189D">
              <w:rPr>
                <w:sz w:val="24"/>
              </w:rPr>
              <w:t>Location:</w:t>
            </w:r>
          </w:p>
        </w:tc>
        <w:tc>
          <w:tcPr>
            <w:tcW w:w="2709" w:type="dxa"/>
          </w:tcPr>
          <w:p w14:paraId="2633EF74" w14:textId="24961665" w:rsidR="00EC5384" w:rsidRPr="00E4189D" w:rsidRDefault="00E4189D" w:rsidP="00EC5384">
            <w:pPr>
              <w:pStyle w:val="TableParagraph"/>
              <w:spacing w:before="130"/>
              <w:ind w:left="0"/>
              <w:rPr>
                <w:sz w:val="24"/>
              </w:rPr>
            </w:pPr>
            <w:r w:rsidRPr="00E4189D">
              <w:rPr>
                <w:sz w:val="24"/>
              </w:rPr>
              <w:t>Plough Lane</w:t>
            </w:r>
          </w:p>
        </w:tc>
      </w:tr>
      <w:tr w:rsidR="00E4189D" w:rsidRPr="00E4189D" w14:paraId="2633EF78" w14:textId="77777777" w:rsidTr="007371BE">
        <w:trPr>
          <w:trHeight w:val="405"/>
        </w:trPr>
        <w:tc>
          <w:tcPr>
            <w:tcW w:w="2138" w:type="dxa"/>
          </w:tcPr>
          <w:p w14:paraId="2633EF76" w14:textId="77777777" w:rsidR="00EC5384" w:rsidRPr="00E4189D" w:rsidRDefault="00EC5384" w:rsidP="00EC5384">
            <w:pPr>
              <w:pStyle w:val="TableParagraph"/>
              <w:spacing w:before="129" w:line="256" w:lineRule="exact"/>
              <w:ind w:left="200"/>
              <w:rPr>
                <w:sz w:val="24"/>
              </w:rPr>
            </w:pPr>
            <w:r w:rsidRPr="00E4189D">
              <w:rPr>
                <w:sz w:val="24"/>
              </w:rPr>
              <w:t>Responsible to:</w:t>
            </w:r>
          </w:p>
        </w:tc>
        <w:tc>
          <w:tcPr>
            <w:tcW w:w="2709" w:type="dxa"/>
          </w:tcPr>
          <w:p w14:paraId="2633EF77" w14:textId="3563AD39" w:rsidR="00A629FA" w:rsidRPr="00E4189D" w:rsidRDefault="00E4189D" w:rsidP="00EC5384">
            <w:pPr>
              <w:pStyle w:val="TableParagraph"/>
              <w:spacing w:before="129" w:line="256" w:lineRule="exact"/>
              <w:ind w:left="0"/>
              <w:rPr>
                <w:sz w:val="24"/>
              </w:rPr>
            </w:pPr>
            <w:r w:rsidRPr="00E4189D">
              <w:rPr>
                <w:sz w:val="24"/>
              </w:rPr>
              <w:t>Economic Development Manager</w:t>
            </w:r>
          </w:p>
        </w:tc>
      </w:tr>
    </w:tbl>
    <w:p w14:paraId="2633EF79" w14:textId="77777777" w:rsidR="00EC5384" w:rsidRPr="00E4189D" w:rsidRDefault="00CC05FF" w:rsidP="00EC5384">
      <w:pPr>
        <w:pStyle w:val="Heading1"/>
        <w:spacing w:before="84"/>
        <w:ind w:left="0" w:firstLine="720"/>
        <w:jc w:val="both"/>
      </w:pPr>
      <w:r w:rsidRPr="00E4189D">
        <w:t>Job</w:t>
      </w:r>
      <w:r w:rsidRPr="00E4189D">
        <w:rPr>
          <w:spacing w:val="-4"/>
        </w:rPr>
        <w:t xml:space="preserve"> </w:t>
      </w:r>
      <w:r w:rsidRPr="00E4189D">
        <w:t>Description</w:t>
      </w:r>
    </w:p>
    <w:p w14:paraId="2633EF7A" w14:textId="031EC03C" w:rsidR="003C2C5C" w:rsidRPr="00E4189D" w:rsidRDefault="00223B9D" w:rsidP="00EC5384">
      <w:pPr>
        <w:pStyle w:val="Heading1"/>
        <w:spacing w:before="84"/>
        <w:ind w:left="0" w:firstLine="720"/>
        <w:jc w:val="both"/>
        <w:rPr>
          <w:b w:val="0"/>
          <w:sz w:val="32"/>
          <w:szCs w:val="32"/>
        </w:rPr>
      </w:pPr>
      <w:r w:rsidRPr="00E4189D">
        <w:rPr>
          <w:sz w:val="32"/>
          <w:szCs w:val="32"/>
        </w:rPr>
        <w:t>Job Role</w:t>
      </w:r>
      <w:r w:rsidR="003C2C5C" w:rsidRPr="00E4189D">
        <w:rPr>
          <w:sz w:val="32"/>
          <w:szCs w:val="32"/>
        </w:rPr>
        <w:t xml:space="preserve">: </w:t>
      </w:r>
      <w:r w:rsidR="00E4189D" w:rsidRPr="00E4189D">
        <w:rPr>
          <w:sz w:val="32"/>
          <w:szCs w:val="32"/>
        </w:rPr>
        <w:t xml:space="preserve">Skills </w:t>
      </w:r>
      <w:r w:rsidR="000E62F0">
        <w:rPr>
          <w:sz w:val="32"/>
          <w:szCs w:val="32"/>
        </w:rPr>
        <w:t xml:space="preserve">Development </w:t>
      </w:r>
      <w:r w:rsidR="00E4189D" w:rsidRPr="00E4189D">
        <w:rPr>
          <w:sz w:val="32"/>
          <w:szCs w:val="32"/>
        </w:rPr>
        <w:t>Officer</w:t>
      </w:r>
    </w:p>
    <w:p w14:paraId="2633EF7B" w14:textId="2571EEAE" w:rsidR="001A40FE" w:rsidRPr="00E4189D" w:rsidRDefault="00223B9D" w:rsidP="00EC5384">
      <w:pPr>
        <w:spacing w:before="195"/>
        <w:ind w:firstLine="720"/>
        <w:rPr>
          <w:b/>
          <w:sz w:val="32"/>
          <w:szCs w:val="32"/>
        </w:rPr>
      </w:pPr>
      <w:r w:rsidRPr="00E4189D">
        <w:rPr>
          <w:b/>
          <w:sz w:val="32"/>
          <w:szCs w:val="32"/>
        </w:rPr>
        <w:t>Service</w:t>
      </w:r>
      <w:r w:rsidR="00E4189D" w:rsidRPr="00E4189D">
        <w:rPr>
          <w:b/>
          <w:sz w:val="32"/>
          <w:szCs w:val="32"/>
        </w:rPr>
        <w:t>: Economic Development</w:t>
      </w:r>
    </w:p>
    <w:p w14:paraId="2633EF7C" w14:textId="77777777" w:rsidR="001A40FE" w:rsidRPr="00E4189D" w:rsidRDefault="00BB711C" w:rsidP="00BB711C">
      <w:pPr>
        <w:pStyle w:val="BodyText"/>
        <w:tabs>
          <w:tab w:val="left" w:pos="1870"/>
        </w:tabs>
        <w:spacing w:before="3"/>
        <w:rPr>
          <w:b/>
          <w:sz w:val="32"/>
          <w:szCs w:val="32"/>
        </w:rPr>
      </w:pPr>
      <w:r w:rsidRPr="00E4189D">
        <w:rPr>
          <w:b/>
          <w:sz w:val="32"/>
          <w:szCs w:val="32"/>
        </w:rPr>
        <w:tab/>
      </w:r>
    </w:p>
    <w:p w14:paraId="2633EF7D" w14:textId="77777777" w:rsidR="001A40FE" w:rsidRPr="00E4189D" w:rsidRDefault="001A40FE">
      <w:pPr>
        <w:pStyle w:val="BodyText"/>
        <w:rPr>
          <w:b/>
          <w:sz w:val="20"/>
        </w:rPr>
      </w:pPr>
    </w:p>
    <w:p w14:paraId="2633EF7E" w14:textId="77777777" w:rsidR="001A40FE" w:rsidRPr="00E4189D" w:rsidRDefault="001A40FE">
      <w:pPr>
        <w:pStyle w:val="BodyText"/>
        <w:spacing w:before="3"/>
        <w:rPr>
          <w:b/>
          <w:sz w:val="20"/>
        </w:rPr>
      </w:pPr>
    </w:p>
    <w:p w14:paraId="2633EF7F" w14:textId="77777777" w:rsidR="001A40FE" w:rsidRPr="00EB4A97" w:rsidRDefault="00CC05FF">
      <w:pPr>
        <w:pStyle w:val="Heading2"/>
        <w:rPr>
          <w:b/>
          <w:bCs/>
        </w:rPr>
      </w:pPr>
      <w:r w:rsidRPr="00EB4A97">
        <w:rPr>
          <w:b/>
          <w:bCs/>
        </w:rPr>
        <w:t>Main purpose of the role</w:t>
      </w:r>
    </w:p>
    <w:p w14:paraId="2633EF80" w14:textId="77777777" w:rsidR="00D41F02" w:rsidRDefault="00D41F02" w:rsidP="00E4189D">
      <w:pPr>
        <w:pStyle w:val="Heading2"/>
        <w:ind w:left="993"/>
      </w:pPr>
    </w:p>
    <w:p w14:paraId="2633EF82" w14:textId="5B69F43C" w:rsidR="001A40FE" w:rsidRPr="005C6D4B" w:rsidRDefault="00E4189D" w:rsidP="00E4189D">
      <w:pPr>
        <w:pStyle w:val="BodyText"/>
        <w:spacing w:before="7" w:after="1"/>
        <w:ind w:left="709" w:right="731"/>
        <w:rPr>
          <w:bCs/>
          <w:sz w:val="24"/>
          <w:szCs w:val="24"/>
        </w:rPr>
      </w:pPr>
      <w:r w:rsidRPr="005C6D4B">
        <w:rPr>
          <w:bCs/>
          <w:sz w:val="24"/>
          <w:szCs w:val="24"/>
        </w:rPr>
        <w:t xml:space="preserve">Responsible for the implementation of key employment skills projects; contributing to the delivery of the Council Plan, Herefordshire Skills Strategy and the Economic Plan.  This is a key role within the Economy and Regeneration Service, reporting to the Economic Development Manager and supporting the Senior Adviser for Post 16 Learning and Skills, </w:t>
      </w:r>
      <w:bookmarkStart w:id="0" w:name="_Hlk216781506"/>
      <w:r w:rsidRPr="005C6D4B">
        <w:rPr>
          <w:bCs/>
          <w:sz w:val="24"/>
          <w:szCs w:val="24"/>
        </w:rPr>
        <w:t xml:space="preserve">to ensure that local education, training and skills provision matches local business needs, both now and in the future.  The role will also </w:t>
      </w:r>
      <w:proofErr w:type="spellStart"/>
      <w:r w:rsidRPr="005C6D4B">
        <w:rPr>
          <w:bCs/>
          <w:sz w:val="24"/>
          <w:szCs w:val="24"/>
        </w:rPr>
        <w:t>maximise</w:t>
      </w:r>
      <w:proofErr w:type="spellEnd"/>
      <w:r w:rsidRPr="005C6D4B">
        <w:rPr>
          <w:bCs/>
          <w:sz w:val="24"/>
          <w:szCs w:val="24"/>
        </w:rPr>
        <w:t xml:space="preserve"> job opportunities for local people, whilst supporting local employers.</w:t>
      </w:r>
      <w:bookmarkEnd w:id="0"/>
    </w:p>
    <w:p w14:paraId="5DD74D6B" w14:textId="77777777" w:rsidR="00E4189D" w:rsidRPr="00E4189D" w:rsidRDefault="00E4189D" w:rsidP="00E4189D">
      <w:pPr>
        <w:pStyle w:val="BodyText"/>
        <w:spacing w:before="7" w:after="1"/>
        <w:ind w:left="709" w:right="73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552"/>
      </w:tblGrid>
      <w:tr w:rsidR="00831D2B" w14:paraId="2633EF86" w14:textId="77777777" w:rsidTr="00EB4A97">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EB4A97" w:rsidRDefault="00831D2B" w:rsidP="005F2938">
            <w:pPr>
              <w:pStyle w:val="Heading2"/>
              <w:spacing w:before="166"/>
              <w:ind w:left="0"/>
              <w:rPr>
                <w:sz w:val="30"/>
                <w:szCs w:val="30"/>
              </w:rPr>
            </w:pPr>
            <w:r w:rsidRPr="00EB4A97">
              <w:rPr>
                <w:sz w:val="30"/>
                <w:szCs w:val="30"/>
              </w:rPr>
              <w:t>Key Duties and Responsibilities</w:t>
            </w:r>
          </w:p>
          <w:p w14:paraId="2633EF84" w14:textId="77777777" w:rsidR="00831D2B" w:rsidRPr="00EB4A97" w:rsidRDefault="00831D2B" w:rsidP="005F2938">
            <w:pPr>
              <w:rPr>
                <w:sz w:val="30"/>
                <w:szCs w:val="30"/>
              </w:rPr>
            </w:pPr>
          </w:p>
        </w:tc>
        <w:tc>
          <w:tcPr>
            <w:tcW w:w="2552" w:type="dxa"/>
            <w:tcBorders>
              <w:top w:val="single" w:sz="4" w:space="0" w:color="auto"/>
              <w:left w:val="single" w:sz="4" w:space="0" w:color="auto"/>
              <w:bottom w:val="single" w:sz="4" w:space="0" w:color="auto"/>
              <w:right w:val="single" w:sz="4" w:space="0" w:color="auto"/>
            </w:tcBorders>
          </w:tcPr>
          <w:p w14:paraId="2633EF85" w14:textId="77777777" w:rsidR="00831D2B" w:rsidRPr="00EB4A97" w:rsidRDefault="00831D2B" w:rsidP="005F2938">
            <w:pPr>
              <w:pStyle w:val="Heading2"/>
              <w:spacing w:before="166"/>
              <w:ind w:left="0"/>
              <w:rPr>
                <w:sz w:val="30"/>
                <w:szCs w:val="30"/>
              </w:rPr>
            </w:pPr>
            <w:r w:rsidRPr="00EB4A97">
              <w:rPr>
                <w:sz w:val="30"/>
                <w:szCs w:val="30"/>
              </w:rPr>
              <w:t>Frequency of Task</w:t>
            </w:r>
          </w:p>
        </w:tc>
      </w:tr>
      <w:tr w:rsidR="00E4189D" w14:paraId="2633EF89" w14:textId="77777777" w:rsidTr="00EB4A97">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44D68624" w:rsidR="00E4189D" w:rsidRPr="00EB4A97" w:rsidRDefault="00E4189D" w:rsidP="00E4189D">
            <w:pPr>
              <w:pStyle w:val="ListParagraph"/>
              <w:numPr>
                <w:ilvl w:val="0"/>
                <w:numId w:val="22"/>
              </w:numPr>
              <w:rPr>
                <w:sz w:val="24"/>
                <w:szCs w:val="24"/>
              </w:rPr>
            </w:pPr>
            <w:r w:rsidRPr="00EB4A97">
              <w:rPr>
                <w:sz w:val="24"/>
                <w:szCs w:val="24"/>
              </w:rPr>
              <w:t>Work directly with the Economic Development Manager and Post Senior Adviser for Post 16 Learning and Skills, to develop and deliver employment, skills and workforce development strategies, aiming to improve and grow the economy of Herefordshire and support the creation of more, better paid jobs.</w:t>
            </w:r>
          </w:p>
        </w:tc>
        <w:tc>
          <w:tcPr>
            <w:tcW w:w="2552" w:type="dxa"/>
            <w:tcBorders>
              <w:top w:val="single" w:sz="4" w:space="0" w:color="auto"/>
              <w:left w:val="single" w:sz="4" w:space="0" w:color="auto"/>
              <w:bottom w:val="single" w:sz="4" w:space="0" w:color="auto"/>
              <w:right w:val="single" w:sz="4" w:space="0" w:color="auto"/>
            </w:tcBorders>
          </w:tcPr>
          <w:p w14:paraId="2633EF88" w14:textId="0DCC2043" w:rsidR="00E4189D" w:rsidRPr="00EB4A97" w:rsidRDefault="00E4189D" w:rsidP="00E4189D">
            <w:pPr>
              <w:pStyle w:val="ListParagraph"/>
              <w:numPr>
                <w:ilvl w:val="0"/>
                <w:numId w:val="22"/>
              </w:numPr>
              <w:rPr>
                <w:sz w:val="24"/>
                <w:szCs w:val="24"/>
              </w:rPr>
            </w:pPr>
            <w:r w:rsidRPr="00EB4A97">
              <w:rPr>
                <w:sz w:val="24"/>
                <w:szCs w:val="24"/>
              </w:rPr>
              <w:t>Daily</w:t>
            </w:r>
          </w:p>
        </w:tc>
      </w:tr>
      <w:tr w:rsidR="00E4189D" w14:paraId="2633EF8C" w14:textId="77777777" w:rsidTr="00EB4A97">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6AFE5E6A" w:rsidR="00E4189D" w:rsidRPr="00EB4A97" w:rsidRDefault="00E4189D" w:rsidP="00E4189D">
            <w:pPr>
              <w:pStyle w:val="ListParagraph"/>
              <w:numPr>
                <w:ilvl w:val="0"/>
                <w:numId w:val="21"/>
              </w:numPr>
              <w:rPr>
                <w:sz w:val="24"/>
                <w:szCs w:val="24"/>
              </w:rPr>
            </w:pPr>
            <w:r w:rsidRPr="00EB4A97">
              <w:rPr>
                <w:sz w:val="24"/>
                <w:szCs w:val="24"/>
              </w:rPr>
              <w:t xml:space="preserve">Act as a key advocate and actively market and promote to employers, available training </w:t>
            </w:r>
            <w:proofErr w:type="spellStart"/>
            <w:r w:rsidRPr="00EB4A97">
              <w:rPr>
                <w:sz w:val="24"/>
                <w:szCs w:val="24"/>
              </w:rPr>
              <w:t>programmes</w:t>
            </w:r>
            <w:proofErr w:type="spellEnd"/>
            <w:r w:rsidRPr="00EB4A97">
              <w:rPr>
                <w:sz w:val="24"/>
                <w:szCs w:val="24"/>
              </w:rPr>
              <w:t xml:space="preserve"> and employment funded skills opportunities, </w:t>
            </w:r>
            <w:proofErr w:type="spellStart"/>
            <w:r w:rsidRPr="00EB4A97">
              <w:rPr>
                <w:sz w:val="24"/>
                <w:szCs w:val="24"/>
              </w:rPr>
              <w:t>maximising</w:t>
            </w:r>
            <w:proofErr w:type="spellEnd"/>
            <w:r w:rsidRPr="00EB4A97">
              <w:rPr>
                <w:sz w:val="24"/>
                <w:szCs w:val="24"/>
              </w:rPr>
              <w:t xml:space="preserve"> business engagement, participation and opportunities for local people.</w:t>
            </w:r>
          </w:p>
        </w:tc>
        <w:tc>
          <w:tcPr>
            <w:tcW w:w="2552" w:type="dxa"/>
            <w:tcBorders>
              <w:top w:val="single" w:sz="4" w:space="0" w:color="auto"/>
              <w:left w:val="single" w:sz="4" w:space="0" w:color="auto"/>
              <w:bottom w:val="single" w:sz="4" w:space="0" w:color="auto"/>
              <w:right w:val="single" w:sz="4" w:space="0" w:color="auto"/>
            </w:tcBorders>
          </w:tcPr>
          <w:p w14:paraId="2633EF8B" w14:textId="28F1D240" w:rsidR="00E4189D" w:rsidRPr="00EB4A97" w:rsidRDefault="00E4189D" w:rsidP="00E4189D">
            <w:pPr>
              <w:pStyle w:val="ListParagraph"/>
              <w:numPr>
                <w:ilvl w:val="0"/>
                <w:numId w:val="21"/>
              </w:numPr>
              <w:rPr>
                <w:sz w:val="24"/>
                <w:szCs w:val="24"/>
              </w:rPr>
            </w:pPr>
            <w:r w:rsidRPr="00EB4A97">
              <w:rPr>
                <w:sz w:val="24"/>
                <w:szCs w:val="24"/>
              </w:rPr>
              <w:t>Daily</w:t>
            </w:r>
          </w:p>
        </w:tc>
      </w:tr>
      <w:tr w:rsidR="00E4189D" w14:paraId="2633EF8F"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601B9A0B" w:rsidR="00E4189D" w:rsidRPr="00EB4A97" w:rsidRDefault="00E4189D" w:rsidP="00E4189D">
            <w:pPr>
              <w:pStyle w:val="ListParagraph"/>
              <w:numPr>
                <w:ilvl w:val="0"/>
                <w:numId w:val="20"/>
              </w:numPr>
              <w:rPr>
                <w:sz w:val="24"/>
                <w:szCs w:val="24"/>
              </w:rPr>
            </w:pPr>
            <w:r w:rsidRPr="00EB4A97">
              <w:rPr>
                <w:sz w:val="24"/>
                <w:szCs w:val="24"/>
              </w:rPr>
              <w:t>Act as a ‘champion’ and first point of contact for businesses in relation to apprenticeships, including encouraging businesses to establish and sustain apprenticeships and work experience, and deliver promotional events and activities, such as the annual Herefordshire Apprenticeship Awards and events through Apprenticeship Week.</w:t>
            </w:r>
          </w:p>
        </w:tc>
        <w:tc>
          <w:tcPr>
            <w:tcW w:w="2552" w:type="dxa"/>
            <w:tcBorders>
              <w:top w:val="single" w:sz="4" w:space="0" w:color="auto"/>
              <w:left w:val="single" w:sz="4" w:space="0" w:color="auto"/>
              <w:bottom w:val="single" w:sz="4" w:space="0" w:color="auto"/>
              <w:right w:val="single" w:sz="4" w:space="0" w:color="auto"/>
            </w:tcBorders>
          </w:tcPr>
          <w:p w14:paraId="2633EF8E" w14:textId="56970326" w:rsidR="00E4189D" w:rsidRPr="00EB4A97" w:rsidRDefault="00E4189D" w:rsidP="00E4189D">
            <w:pPr>
              <w:pStyle w:val="ListParagraph"/>
              <w:numPr>
                <w:ilvl w:val="0"/>
                <w:numId w:val="20"/>
              </w:numPr>
              <w:rPr>
                <w:sz w:val="24"/>
                <w:szCs w:val="24"/>
              </w:rPr>
            </w:pPr>
            <w:r w:rsidRPr="00EB4A97">
              <w:rPr>
                <w:sz w:val="24"/>
                <w:szCs w:val="24"/>
              </w:rPr>
              <w:t>Daily</w:t>
            </w:r>
          </w:p>
        </w:tc>
      </w:tr>
      <w:tr w:rsidR="00E4189D" w14:paraId="2633EF92"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7A60B1A0" w:rsidR="00E4189D" w:rsidRPr="00EB4A97" w:rsidRDefault="00E4189D" w:rsidP="00E4189D">
            <w:pPr>
              <w:pStyle w:val="ListParagraph"/>
              <w:numPr>
                <w:ilvl w:val="0"/>
                <w:numId w:val="19"/>
              </w:numPr>
              <w:rPr>
                <w:color w:val="404040"/>
                <w:sz w:val="24"/>
                <w:szCs w:val="24"/>
              </w:rPr>
            </w:pPr>
            <w:r w:rsidRPr="00EB4A97">
              <w:rPr>
                <w:sz w:val="24"/>
                <w:szCs w:val="24"/>
              </w:rPr>
              <w:t xml:space="preserve">Establish strong relationships and work with partners within the employment and skills ecosystem including the Youth Employment Hub, Careers and Enterprise Company </w:t>
            </w:r>
            <w:proofErr w:type="spellStart"/>
            <w:r w:rsidRPr="00EB4A97">
              <w:rPr>
                <w:sz w:val="24"/>
                <w:szCs w:val="24"/>
              </w:rPr>
              <w:t>programmes</w:t>
            </w:r>
            <w:proofErr w:type="spellEnd"/>
            <w:r w:rsidRPr="00EB4A97">
              <w:rPr>
                <w:sz w:val="24"/>
                <w:szCs w:val="24"/>
              </w:rPr>
              <w:t xml:space="preserve"> and Connect to Work, acting as the interface </w:t>
            </w:r>
            <w:r w:rsidRPr="00EB4A97">
              <w:rPr>
                <w:sz w:val="24"/>
                <w:szCs w:val="24"/>
              </w:rPr>
              <w:lastRenderedPageBreak/>
              <w:t>between employers, delivery partners and training establishments, to provide a package of employment and skills interventions.</w:t>
            </w:r>
          </w:p>
        </w:tc>
        <w:tc>
          <w:tcPr>
            <w:tcW w:w="2552" w:type="dxa"/>
            <w:tcBorders>
              <w:top w:val="single" w:sz="4" w:space="0" w:color="auto"/>
              <w:left w:val="single" w:sz="4" w:space="0" w:color="auto"/>
              <w:bottom w:val="single" w:sz="4" w:space="0" w:color="auto"/>
              <w:right w:val="single" w:sz="4" w:space="0" w:color="auto"/>
            </w:tcBorders>
          </w:tcPr>
          <w:p w14:paraId="2633EF91" w14:textId="7CE5CBB4" w:rsidR="00E4189D" w:rsidRPr="00EB4A97" w:rsidRDefault="00E4189D" w:rsidP="00E4189D">
            <w:pPr>
              <w:pStyle w:val="ListParagraph"/>
              <w:numPr>
                <w:ilvl w:val="0"/>
                <w:numId w:val="19"/>
              </w:numPr>
              <w:rPr>
                <w:color w:val="404040"/>
                <w:sz w:val="24"/>
                <w:szCs w:val="24"/>
              </w:rPr>
            </w:pPr>
            <w:r w:rsidRPr="00EB4A97">
              <w:rPr>
                <w:sz w:val="24"/>
                <w:szCs w:val="24"/>
              </w:rPr>
              <w:lastRenderedPageBreak/>
              <w:t>Daily</w:t>
            </w:r>
          </w:p>
        </w:tc>
      </w:tr>
      <w:tr w:rsidR="00E4189D" w14:paraId="2633EF95" w14:textId="77777777" w:rsidTr="00EB4A97">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16C4B91F" w:rsidR="00E4189D" w:rsidRPr="00EB4A97" w:rsidRDefault="00E4189D" w:rsidP="00E4189D">
            <w:pPr>
              <w:pStyle w:val="ListParagraph"/>
              <w:numPr>
                <w:ilvl w:val="0"/>
                <w:numId w:val="18"/>
              </w:numPr>
              <w:rPr>
                <w:sz w:val="24"/>
                <w:szCs w:val="24"/>
              </w:rPr>
            </w:pPr>
            <w:bookmarkStart w:id="1" w:name="_Hlk216784050"/>
            <w:r w:rsidRPr="00EB4A97">
              <w:rPr>
                <w:sz w:val="24"/>
                <w:szCs w:val="24"/>
              </w:rPr>
              <w:t xml:space="preserve">Support the facilitation and commissioning of local skills and training </w:t>
            </w:r>
            <w:proofErr w:type="spellStart"/>
            <w:r w:rsidRPr="00EB4A97">
              <w:rPr>
                <w:sz w:val="24"/>
                <w:szCs w:val="24"/>
              </w:rPr>
              <w:t>programmes</w:t>
            </w:r>
            <w:proofErr w:type="spellEnd"/>
            <w:r w:rsidRPr="00EB4A97">
              <w:rPr>
                <w:sz w:val="24"/>
                <w:szCs w:val="24"/>
              </w:rPr>
              <w:t xml:space="preserve">, which meet the identified skills gaps and needs of employers, enabling them to recruit and develop a skilled workforce and grow the economy of Herefordshire. </w:t>
            </w:r>
          </w:p>
        </w:tc>
        <w:tc>
          <w:tcPr>
            <w:tcW w:w="2552" w:type="dxa"/>
            <w:tcBorders>
              <w:top w:val="single" w:sz="4" w:space="0" w:color="auto"/>
              <w:left w:val="single" w:sz="4" w:space="0" w:color="auto"/>
              <w:bottom w:val="single" w:sz="4" w:space="0" w:color="auto"/>
              <w:right w:val="single" w:sz="4" w:space="0" w:color="auto"/>
            </w:tcBorders>
          </w:tcPr>
          <w:p w14:paraId="2633EF94" w14:textId="27EC5932" w:rsidR="00E4189D" w:rsidRPr="00EB4A97" w:rsidRDefault="00E4189D" w:rsidP="00E4189D">
            <w:pPr>
              <w:pStyle w:val="ListParagraph"/>
              <w:numPr>
                <w:ilvl w:val="0"/>
                <w:numId w:val="18"/>
              </w:numPr>
              <w:rPr>
                <w:sz w:val="24"/>
                <w:szCs w:val="24"/>
              </w:rPr>
            </w:pPr>
            <w:r w:rsidRPr="00EB4A97">
              <w:rPr>
                <w:sz w:val="24"/>
                <w:szCs w:val="24"/>
              </w:rPr>
              <w:t>Daily</w:t>
            </w:r>
          </w:p>
        </w:tc>
      </w:tr>
      <w:tr w:rsidR="00E4189D" w14:paraId="2633EF98" w14:textId="77777777" w:rsidTr="00EB4A97">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2CF9C922" w:rsidR="00E4189D" w:rsidRPr="00EB4A97" w:rsidRDefault="00E4189D" w:rsidP="00E4189D">
            <w:pPr>
              <w:pStyle w:val="ListParagraph"/>
              <w:numPr>
                <w:ilvl w:val="0"/>
                <w:numId w:val="17"/>
              </w:numPr>
              <w:rPr>
                <w:sz w:val="24"/>
                <w:szCs w:val="24"/>
              </w:rPr>
            </w:pPr>
            <w:r w:rsidRPr="00EB4A97">
              <w:rPr>
                <w:sz w:val="24"/>
                <w:szCs w:val="24"/>
              </w:rPr>
              <w:t>Support the development and implementation of Herefordshire Employment and Skills Strategy, which will guide skills provision with</w:t>
            </w:r>
            <w:r w:rsidR="00004D7C">
              <w:rPr>
                <w:sz w:val="24"/>
                <w:szCs w:val="24"/>
              </w:rPr>
              <w:t>in</w:t>
            </w:r>
            <w:r w:rsidRPr="00EB4A97">
              <w:rPr>
                <w:sz w:val="24"/>
                <w:szCs w:val="24"/>
              </w:rPr>
              <w:t xml:space="preserve"> Herefordshire and ensure strategic alignment of funded skills </w:t>
            </w:r>
            <w:proofErr w:type="spellStart"/>
            <w:r w:rsidRPr="00EB4A97">
              <w:rPr>
                <w:sz w:val="24"/>
                <w:szCs w:val="24"/>
              </w:rPr>
              <w:t>programmes</w:t>
            </w:r>
            <w:proofErr w:type="spellEnd"/>
            <w:r w:rsidRPr="00EB4A97">
              <w:rPr>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2633EF97" w14:textId="3132AEC8" w:rsidR="00E4189D" w:rsidRPr="00EB4A97" w:rsidRDefault="00E4189D" w:rsidP="00E4189D">
            <w:pPr>
              <w:pStyle w:val="ListParagraph"/>
              <w:numPr>
                <w:ilvl w:val="0"/>
                <w:numId w:val="17"/>
              </w:numPr>
              <w:rPr>
                <w:sz w:val="24"/>
                <w:szCs w:val="24"/>
              </w:rPr>
            </w:pPr>
            <w:r w:rsidRPr="00EB4A97">
              <w:rPr>
                <w:sz w:val="24"/>
                <w:szCs w:val="24"/>
              </w:rPr>
              <w:t>Daily</w:t>
            </w:r>
          </w:p>
        </w:tc>
      </w:tr>
      <w:bookmarkEnd w:id="1"/>
      <w:tr w:rsidR="00E4189D" w14:paraId="2633EF9B" w14:textId="77777777" w:rsidTr="00EB4A97">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0067FCD0" w:rsidR="00E4189D" w:rsidRPr="00EB4A97" w:rsidRDefault="00E4189D" w:rsidP="00E4189D">
            <w:pPr>
              <w:pStyle w:val="ListParagraph"/>
              <w:numPr>
                <w:ilvl w:val="0"/>
                <w:numId w:val="16"/>
              </w:numPr>
              <w:rPr>
                <w:color w:val="404040"/>
                <w:sz w:val="24"/>
                <w:szCs w:val="24"/>
              </w:rPr>
            </w:pPr>
            <w:proofErr w:type="spellStart"/>
            <w:r w:rsidRPr="00EB4A97">
              <w:rPr>
                <w:sz w:val="24"/>
                <w:szCs w:val="24"/>
              </w:rPr>
              <w:t>Organise</w:t>
            </w:r>
            <w:proofErr w:type="spellEnd"/>
            <w:r w:rsidRPr="00EB4A97">
              <w:rPr>
                <w:sz w:val="24"/>
                <w:szCs w:val="24"/>
              </w:rPr>
              <w:t>, with partners, relevant employment and skills conferences and events, including the annual Skills Show, Employment and Skills Conference and Apprenticeship Awards.</w:t>
            </w:r>
          </w:p>
        </w:tc>
        <w:tc>
          <w:tcPr>
            <w:tcW w:w="2552" w:type="dxa"/>
            <w:tcBorders>
              <w:top w:val="single" w:sz="4" w:space="0" w:color="auto"/>
              <w:left w:val="single" w:sz="4" w:space="0" w:color="auto"/>
              <w:bottom w:val="single" w:sz="4" w:space="0" w:color="auto"/>
              <w:right w:val="single" w:sz="4" w:space="0" w:color="auto"/>
            </w:tcBorders>
          </w:tcPr>
          <w:p w14:paraId="2633EF9A" w14:textId="305A55FC" w:rsidR="00E4189D" w:rsidRPr="00EB4A97" w:rsidRDefault="00E4189D" w:rsidP="00E4189D">
            <w:pPr>
              <w:pStyle w:val="ListParagraph"/>
              <w:numPr>
                <w:ilvl w:val="0"/>
                <w:numId w:val="16"/>
              </w:numPr>
              <w:rPr>
                <w:color w:val="404040"/>
                <w:sz w:val="24"/>
                <w:szCs w:val="24"/>
              </w:rPr>
            </w:pPr>
            <w:r w:rsidRPr="00EB4A97">
              <w:rPr>
                <w:sz w:val="24"/>
                <w:szCs w:val="24"/>
              </w:rPr>
              <w:t>Per event</w:t>
            </w:r>
          </w:p>
        </w:tc>
      </w:tr>
      <w:tr w:rsidR="00E4189D" w14:paraId="2633EF9E" w14:textId="77777777" w:rsidTr="00EB4A97">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14A174A6" w:rsidR="00E4189D" w:rsidRPr="00EB4A97" w:rsidRDefault="00E4189D" w:rsidP="00E4189D">
            <w:pPr>
              <w:pStyle w:val="ListParagraph"/>
              <w:numPr>
                <w:ilvl w:val="0"/>
                <w:numId w:val="15"/>
              </w:numPr>
              <w:rPr>
                <w:sz w:val="24"/>
                <w:szCs w:val="24"/>
              </w:rPr>
            </w:pPr>
            <w:r w:rsidRPr="00EB4A97">
              <w:rPr>
                <w:sz w:val="24"/>
                <w:szCs w:val="24"/>
              </w:rPr>
              <w:t>Work alongside Herefordshire Growth Hub colleagues, to act as a point of referral for matters relating to employment skills and workforce development, with a particular emphasis on ‘Key Account Managed’ significant, high growth businesses and larger employers, which are likely to have a greater impact on the economy.</w:t>
            </w:r>
          </w:p>
        </w:tc>
        <w:tc>
          <w:tcPr>
            <w:tcW w:w="2552" w:type="dxa"/>
            <w:tcBorders>
              <w:top w:val="single" w:sz="4" w:space="0" w:color="auto"/>
              <w:left w:val="single" w:sz="4" w:space="0" w:color="auto"/>
              <w:bottom w:val="single" w:sz="4" w:space="0" w:color="auto"/>
              <w:right w:val="single" w:sz="4" w:space="0" w:color="auto"/>
            </w:tcBorders>
          </w:tcPr>
          <w:p w14:paraId="2633EF9D" w14:textId="1104CCD7" w:rsidR="00E4189D" w:rsidRPr="00EB4A97" w:rsidRDefault="00E4189D" w:rsidP="00E4189D">
            <w:pPr>
              <w:pStyle w:val="ListParagraph"/>
              <w:numPr>
                <w:ilvl w:val="0"/>
                <w:numId w:val="15"/>
              </w:numPr>
              <w:rPr>
                <w:sz w:val="24"/>
                <w:szCs w:val="24"/>
              </w:rPr>
            </w:pPr>
            <w:r w:rsidRPr="00EB4A97">
              <w:rPr>
                <w:sz w:val="24"/>
                <w:szCs w:val="24"/>
              </w:rPr>
              <w:t>Daily</w:t>
            </w:r>
          </w:p>
        </w:tc>
      </w:tr>
      <w:tr w:rsidR="00E4189D" w14:paraId="2633EFA1" w14:textId="77777777" w:rsidTr="00EB4A97">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003300FE"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 xml:space="preserve">In relation </w:t>
            </w:r>
            <w:bookmarkStart w:id="2" w:name="_Hlk216783203"/>
            <w:r w:rsidRPr="00EB4A97">
              <w:rPr>
                <w:sz w:val="24"/>
                <w:szCs w:val="24"/>
              </w:rPr>
              <w:t>to skills development, lead on and facilitate engagement with key priority sectors e.g. cyber, advanced manufacturing, high growth, green growth.  This will include supporting sector-focused forums; liaising with business leaders and exploiting sectoral opportunities in relation to skills development issues.</w:t>
            </w:r>
            <w:bookmarkEnd w:id="2"/>
          </w:p>
        </w:tc>
        <w:tc>
          <w:tcPr>
            <w:tcW w:w="2552" w:type="dxa"/>
            <w:tcBorders>
              <w:top w:val="single" w:sz="4" w:space="0" w:color="auto"/>
              <w:left w:val="single" w:sz="4" w:space="0" w:color="auto"/>
              <w:bottom w:val="single" w:sz="4" w:space="0" w:color="auto"/>
              <w:right w:val="single" w:sz="4" w:space="0" w:color="auto"/>
            </w:tcBorders>
          </w:tcPr>
          <w:p w14:paraId="2633EFA0" w14:textId="3FB9BC2F"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r w:rsidR="00E4189D" w14:paraId="2633EFA4"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53751B7C" w:rsidR="00E4189D" w:rsidRPr="00EB4A97" w:rsidRDefault="00E4189D" w:rsidP="00E4189D">
            <w:pPr>
              <w:pStyle w:val="TableParagraph"/>
              <w:numPr>
                <w:ilvl w:val="0"/>
                <w:numId w:val="24"/>
              </w:numPr>
              <w:tabs>
                <w:tab w:val="left" w:pos="723"/>
              </w:tabs>
              <w:spacing w:line="239" w:lineRule="exact"/>
              <w:rPr>
                <w:color w:val="404040"/>
                <w:sz w:val="24"/>
                <w:szCs w:val="24"/>
              </w:rPr>
            </w:pPr>
            <w:bookmarkStart w:id="3" w:name="_Hlk216784133"/>
            <w:r w:rsidRPr="00EB4A97">
              <w:rPr>
                <w:sz w:val="24"/>
                <w:szCs w:val="24"/>
              </w:rPr>
              <w:t>Work closely with the Inward Investment Manager to ensure that skills support is a clear and influential part of Herefordshire’s Inward Investment offer, including working with new investors to provide a bespoke landing package of workforce support.</w:t>
            </w:r>
            <w:bookmarkEnd w:id="3"/>
          </w:p>
        </w:tc>
        <w:tc>
          <w:tcPr>
            <w:tcW w:w="2552" w:type="dxa"/>
            <w:tcBorders>
              <w:top w:val="single" w:sz="4" w:space="0" w:color="auto"/>
              <w:left w:val="single" w:sz="4" w:space="0" w:color="auto"/>
              <w:bottom w:val="single" w:sz="4" w:space="0" w:color="auto"/>
              <w:right w:val="single" w:sz="4" w:space="0" w:color="auto"/>
            </w:tcBorders>
          </w:tcPr>
          <w:p w14:paraId="2633EFA3" w14:textId="4EAC460D"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r w:rsidR="00E4189D" w14:paraId="2633EFA7"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4208510A"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lang w:val="en-GB"/>
              </w:rPr>
              <w:t>Support employers to understand and develop inclusive recruitment practices and promote Herefordshire Cornerstone Employers and associated initiatives including Connect to Work programme and Disability Confident Scheme.</w:t>
            </w:r>
          </w:p>
        </w:tc>
        <w:tc>
          <w:tcPr>
            <w:tcW w:w="2552" w:type="dxa"/>
            <w:tcBorders>
              <w:top w:val="single" w:sz="4" w:space="0" w:color="auto"/>
              <w:left w:val="single" w:sz="4" w:space="0" w:color="auto"/>
              <w:bottom w:val="single" w:sz="4" w:space="0" w:color="auto"/>
              <w:right w:val="single" w:sz="4" w:space="0" w:color="auto"/>
            </w:tcBorders>
          </w:tcPr>
          <w:p w14:paraId="2633EFA6" w14:textId="5419D130"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r w:rsidR="00E4189D" w14:paraId="2633EFAA"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4FE2ED93" w:rsidR="00E4189D" w:rsidRPr="007D33C9" w:rsidRDefault="00E4189D" w:rsidP="007D33C9">
            <w:pPr>
              <w:pStyle w:val="ListParagraph"/>
              <w:numPr>
                <w:ilvl w:val="0"/>
                <w:numId w:val="25"/>
              </w:numPr>
              <w:rPr>
                <w:sz w:val="24"/>
                <w:szCs w:val="24"/>
              </w:rPr>
            </w:pPr>
            <w:r w:rsidRPr="00EB4A97">
              <w:rPr>
                <w:sz w:val="24"/>
                <w:szCs w:val="24"/>
              </w:rPr>
              <w:t xml:space="preserve">Encourage successful integration and local </w:t>
            </w:r>
            <w:proofErr w:type="spellStart"/>
            <w:r w:rsidRPr="00EB4A97">
              <w:rPr>
                <w:sz w:val="24"/>
                <w:szCs w:val="24"/>
              </w:rPr>
              <w:t>operationalisation</w:t>
            </w:r>
            <w:proofErr w:type="spellEnd"/>
            <w:r w:rsidRPr="00EB4A97">
              <w:rPr>
                <w:sz w:val="24"/>
                <w:szCs w:val="24"/>
              </w:rPr>
              <w:t xml:space="preserve"> of </w:t>
            </w:r>
            <w:r w:rsidRPr="007D33C9">
              <w:rPr>
                <w:sz w:val="24"/>
                <w:szCs w:val="24"/>
              </w:rPr>
              <w:t xml:space="preserve">health and </w:t>
            </w:r>
            <w:r w:rsidR="00865080" w:rsidRPr="007D33C9">
              <w:rPr>
                <w:sz w:val="24"/>
                <w:szCs w:val="24"/>
              </w:rPr>
              <w:t>well-being</w:t>
            </w:r>
            <w:r w:rsidRPr="007D33C9">
              <w:rPr>
                <w:sz w:val="24"/>
                <w:szCs w:val="24"/>
              </w:rPr>
              <w:t xml:space="preserve"> </w:t>
            </w:r>
            <w:proofErr w:type="spellStart"/>
            <w:r w:rsidRPr="007D33C9">
              <w:rPr>
                <w:sz w:val="24"/>
                <w:szCs w:val="24"/>
              </w:rPr>
              <w:t>programmes</w:t>
            </w:r>
            <w:proofErr w:type="spellEnd"/>
            <w:r w:rsidRPr="007D33C9">
              <w:rPr>
                <w:sz w:val="24"/>
                <w:szCs w:val="24"/>
              </w:rPr>
              <w:t xml:space="preserve"> in the workplace, to support both employers and employees.</w:t>
            </w:r>
          </w:p>
        </w:tc>
        <w:tc>
          <w:tcPr>
            <w:tcW w:w="2552" w:type="dxa"/>
            <w:tcBorders>
              <w:top w:val="single" w:sz="4" w:space="0" w:color="auto"/>
              <w:left w:val="single" w:sz="4" w:space="0" w:color="auto"/>
              <w:bottom w:val="single" w:sz="4" w:space="0" w:color="auto"/>
              <w:right w:val="single" w:sz="4" w:space="0" w:color="auto"/>
            </w:tcBorders>
          </w:tcPr>
          <w:p w14:paraId="2633EFA9" w14:textId="371870F6"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As required</w:t>
            </w:r>
          </w:p>
        </w:tc>
      </w:tr>
      <w:tr w:rsidR="00E4189D" w14:paraId="2633EFAD" w14:textId="77777777" w:rsidTr="00EB4A97">
        <w:trPr>
          <w:trHeight w:val="243"/>
        </w:trPr>
        <w:tc>
          <w:tcPr>
            <w:tcW w:w="7478" w:type="dxa"/>
            <w:tcBorders>
              <w:top w:val="single" w:sz="4" w:space="0" w:color="auto"/>
              <w:left w:val="single" w:sz="4" w:space="0" w:color="auto"/>
              <w:bottom w:val="single" w:sz="4" w:space="0" w:color="auto"/>
              <w:right w:val="single" w:sz="4" w:space="0" w:color="auto"/>
            </w:tcBorders>
          </w:tcPr>
          <w:p w14:paraId="2633EFAB" w14:textId="3FB25453"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Representation on key strategic boards, partnerships and subgroups, such as the Skills Board and cross border partnerships, representing the council’s interests in a local and regional context, as required.</w:t>
            </w:r>
          </w:p>
        </w:tc>
        <w:tc>
          <w:tcPr>
            <w:tcW w:w="2552" w:type="dxa"/>
            <w:tcBorders>
              <w:top w:val="single" w:sz="4" w:space="0" w:color="auto"/>
              <w:left w:val="single" w:sz="4" w:space="0" w:color="auto"/>
              <w:bottom w:val="single" w:sz="4" w:space="0" w:color="auto"/>
              <w:right w:val="single" w:sz="4" w:space="0" w:color="auto"/>
            </w:tcBorders>
          </w:tcPr>
          <w:p w14:paraId="2633EFAC" w14:textId="3759CE84"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As required</w:t>
            </w:r>
          </w:p>
        </w:tc>
      </w:tr>
      <w:tr w:rsidR="00E4189D" w14:paraId="2633EFB0"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0B547A0B"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lastRenderedPageBreak/>
              <w:t xml:space="preserve">To support the commissioning, appointment and management of external consultants, contracts and service providers for employment skills related contracts e.g. UKSPF People &amp; Skills or successor </w:t>
            </w:r>
            <w:proofErr w:type="spellStart"/>
            <w:r w:rsidRPr="00EB4A97">
              <w:rPr>
                <w:sz w:val="24"/>
                <w:szCs w:val="24"/>
              </w:rPr>
              <w:t>programmes</w:t>
            </w:r>
            <w:proofErr w:type="spellEnd"/>
            <w:r w:rsidRPr="00EB4A97">
              <w:rPr>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2633EFAF" w14:textId="42DAB48A"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Weekly</w:t>
            </w:r>
          </w:p>
        </w:tc>
      </w:tr>
      <w:tr w:rsidR="00E4189D" w14:paraId="2633EFB3"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5B4CE2FB"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pacing w:val="-1"/>
                <w:sz w:val="24"/>
                <w:szCs w:val="24"/>
              </w:rPr>
              <w:t xml:space="preserve">Responsible for maintaining comprehensive records (in different formats) and preparation of reports and presentation materials for relevant boards, Council Members and government reporting; this requires maintaining relevant data sets to measure impact of, and inform, future funding </w:t>
            </w:r>
            <w:proofErr w:type="spellStart"/>
            <w:r w:rsidRPr="00EB4A97">
              <w:rPr>
                <w:spacing w:val="-1"/>
                <w:sz w:val="24"/>
                <w:szCs w:val="24"/>
              </w:rPr>
              <w:t>programmes</w:t>
            </w:r>
            <w:proofErr w:type="spellEnd"/>
            <w:r w:rsidRPr="00EB4A97">
              <w:rPr>
                <w:spacing w:val="-1"/>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2633EFB2" w14:textId="2FAC90A6"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r w:rsidR="00E4189D" w14:paraId="2633EFB6"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0A360580"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Establish and maintain close working relationships with relevant government agencies and departments, including Department for Education, Skills England, National Careers Service, Department for Work and Pensions, where appropriate.</w:t>
            </w:r>
          </w:p>
        </w:tc>
        <w:tc>
          <w:tcPr>
            <w:tcW w:w="2552" w:type="dxa"/>
            <w:tcBorders>
              <w:top w:val="single" w:sz="4" w:space="0" w:color="auto"/>
              <w:left w:val="single" w:sz="4" w:space="0" w:color="auto"/>
              <w:bottom w:val="single" w:sz="4" w:space="0" w:color="auto"/>
              <w:right w:val="single" w:sz="4" w:space="0" w:color="auto"/>
            </w:tcBorders>
          </w:tcPr>
          <w:p w14:paraId="2633EFB5" w14:textId="557DC721"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r w:rsidR="00E4189D" w14:paraId="2633EFB9" w14:textId="77777777" w:rsidTr="00EB4A97">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554D2FB4"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 xml:space="preserve">Line management of apprentice – or temporary staff appointed to deliver funded skills </w:t>
            </w:r>
            <w:proofErr w:type="spellStart"/>
            <w:r w:rsidRPr="00EB4A97">
              <w:rPr>
                <w:sz w:val="24"/>
                <w:szCs w:val="24"/>
              </w:rPr>
              <w:t>programmes</w:t>
            </w:r>
            <w:proofErr w:type="spellEnd"/>
            <w:r w:rsidRPr="00EB4A97">
              <w:rPr>
                <w:sz w:val="24"/>
                <w:szCs w:val="24"/>
              </w:rPr>
              <w:t xml:space="preserve"> or similar initiatives.</w:t>
            </w:r>
          </w:p>
        </w:tc>
        <w:tc>
          <w:tcPr>
            <w:tcW w:w="2552" w:type="dxa"/>
            <w:tcBorders>
              <w:top w:val="single" w:sz="4" w:space="0" w:color="auto"/>
              <w:left w:val="single" w:sz="4" w:space="0" w:color="auto"/>
              <w:bottom w:val="single" w:sz="4" w:space="0" w:color="auto"/>
              <w:right w:val="single" w:sz="4" w:space="0" w:color="auto"/>
            </w:tcBorders>
          </w:tcPr>
          <w:p w14:paraId="2633EFB8" w14:textId="0D2BE9C1" w:rsidR="00E4189D" w:rsidRPr="00EB4A97" w:rsidRDefault="00E4189D" w:rsidP="00E4189D">
            <w:pPr>
              <w:pStyle w:val="TableParagraph"/>
              <w:numPr>
                <w:ilvl w:val="0"/>
                <w:numId w:val="24"/>
              </w:numPr>
              <w:tabs>
                <w:tab w:val="left" w:pos="723"/>
              </w:tabs>
              <w:spacing w:line="239" w:lineRule="exact"/>
              <w:rPr>
                <w:color w:val="404040"/>
                <w:sz w:val="24"/>
                <w:szCs w:val="24"/>
              </w:rPr>
            </w:pPr>
            <w:r w:rsidRPr="00EB4A97">
              <w:rPr>
                <w:sz w:val="24"/>
                <w:szCs w:val="24"/>
              </w:rPr>
              <w:t>Daily</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0C38D076" w14:textId="7AA20705" w:rsidR="00E4189D" w:rsidRDefault="00E4189D">
      <w:pPr>
        <w:rPr>
          <w:b/>
          <w:color w:val="A6A6A6"/>
          <w:sz w:val="48"/>
        </w:rPr>
      </w:pPr>
      <w:r>
        <w:rPr>
          <w:b/>
          <w:color w:val="A6A6A6"/>
          <w:sz w:val="48"/>
        </w:rPr>
        <w:br w:type="page"/>
      </w:r>
    </w:p>
    <w:p w14:paraId="34F447F3" w14:textId="77777777" w:rsidR="00E4189D" w:rsidRDefault="00E4189D">
      <w:pPr>
        <w:spacing w:before="55"/>
        <w:ind w:left="6011"/>
        <w:rPr>
          <w:b/>
          <w:color w:val="A6A6A6"/>
          <w:sz w:val="48"/>
        </w:rPr>
      </w:pPr>
    </w:p>
    <w:p w14:paraId="2633EFC7" w14:textId="7CC0D1AD" w:rsidR="001A40FE" w:rsidRDefault="00CC05FF">
      <w:pPr>
        <w:spacing w:before="55"/>
        <w:ind w:left="6011"/>
        <w:rPr>
          <w:b/>
          <w:sz w:val="48"/>
        </w:rPr>
      </w:pPr>
      <w:r>
        <w:rPr>
          <w:b/>
          <w:color w:val="A6A6A6"/>
          <w:sz w:val="48"/>
        </w:rPr>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640"/>
        <w:gridCol w:w="2684"/>
      </w:tblGrid>
      <w:tr w:rsidR="001A40FE" w:rsidRPr="00EB4A97" w14:paraId="2633EFCF" w14:textId="77777777" w:rsidTr="00EB4A97">
        <w:trPr>
          <w:trHeight w:val="1130"/>
          <w:tblHeader/>
        </w:trPr>
        <w:tc>
          <w:tcPr>
            <w:tcW w:w="4275" w:type="dxa"/>
            <w:shd w:val="clear" w:color="auto" w:fill="DBE4F0"/>
          </w:tcPr>
          <w:p w14:paraId="7C7683A0" w14:textId="77777777" w:rsidR="00EB4A97" w:rsidRPr="00EB4A97" w:rsidRDefault="00EB4A97">
            <w:pPr>
              <w:pStyle w:val="TableParagraph"/>
              <w:spacing w:before="31"/>
              <w:ind w:left="110"/>
              <w:rPr>
                <w:b/>
                <w:color w:val="404040"/>
                <w:sz w:val="26"/>
                <w:szCs w:val="26"/>
              </w:rPr>
            </w:pPr>
          </w:p>
          <w:p w14:paraId="2633EFCA" w14:textId="69A48D94" w:rsidR="001A40FE" w:rsidRPr="00EB4A97" w:rsidRDefault="00CC05FF">
            <w:pPr>
              <w:pStyle w:val="TableParagraph"/>
              <w:spacing w:before="31"/>
              <w:ind w:left="110"/>
              <w:rPr>
                <w:b/>
                <w:sz w:val="26"/>
                <w:szCs w:val="26"/>
              </w:rPr>
            </w:pPr>
            <w:r w:rsidRPr="00EB4A97">
              <w:rPr>
                <w:b/>
                <w:color w:val="404040"/>
                <w:sz w:val="26"/>
                <w:szCs w:val="26"/>
              </w:rPr>
              <w:t>Requirements</w:t>
            </w:r>
          </w:p>
        </w:tc>
        <w:tc>
          <w:tcPr>
            <w:tcW w:w="2640" w:type="dxa"/>
            <w:shd w:val="clear" w:color="auto" w:fill="DBE4F0"/>
          </w:tcPr>
          <w:p w14:paraId="2633EFCB" w14:textId="77777777" w:rsidR="001A40FE" w:rsidRPr="00EB4A97" w:rsidRDefault="00CC05FF">
            <w:pPr>
              <w:pStyle w:val="TableParagraph"/>
              <w:spacing w:before="33" w:line="232" w:lineRule="auto"/>
              <w:ind w:left="609" w:right="576" w:hanging="2"/>
              <w:jc w:val="center"/>
              <w:rPr>
                <w:b/>
                <w:sz w:val="26"/>
                <w:szCs w:val="26"/>
              </w:rPr>
            </w:pPr>
            <w:r w:rsidRPr="00EB4A97">
              <w:rPr>
                <w:b/>
                <w:color w:val="404040"/>
                <w:sz w:val="26"/>
                <w:szCs w:val="26"/>
              </w:rPr>
              <w:t>Essential or   Desirable</w:t>
            </w:r>
          </w:p>
        </w:tc>
        <w:tc>
          <w:tcPr>
            <w:tcW w:w="2684" w:type="dxa"/>
            <w:shd w:val="clear" w:color="auto" w:fill="DBE4F0"/>
          </w:tcPr>
          <w:p w14:paraId="2633EFCC" w14:textId="77777777" w:rsidR="001A40FE" w:rsidRPr="00EB4A97" w:rsidRDefault="00CC05FF">
            <w:pPr>
              <w:pStyle w:val="TableParagraph"/>
              <w:spacing w:before="31"/>
              <w:ind w:left="108"/>
              <w:rPr>
                <w:b/>
                <w:sz w:val="26"/>
                <w:szCs w:val="26"/>
              </w:rPr>
            </w:pPr>
            <w:r w:rsidRPr="00EB4A97">
              <w:rPr>
                <w:b/>
                <w:color w:val="404040"/>
                <w:sz w:val="26"/>
                <w:szCs w:val="26"/>
              </w:rPr>
              <w:t>Identified by</w:t>
            </w:r>
          </w:p>
          <w:p w14:paraId="2633EFCD" w14:textId="77777777" w:rsidR="001A40FE" w:rsidRPr="00EB4A97" w:rsidRDefault="001A40FE">
            <w:pPr>
              <w:pStyle w:val="TableParagraph"/>
              <w:spacing w:before="4"/>
              <w:ind w:left="0"/>
              <w:rPr>
                <w:b/>
                <w:sz w:val="26"/>
                <w:szCs w:val="26"/>
              </w:rPr>
            </w:pPr>
          </w:p>
          <w:p w14:paraId="6029ACDF" w14:textId="73F8C3A5" w:rsidR="00EB4A97" w:rsidRPr="00EB4A97" w:rsidRDefault="00EB4A97" w:rsidP="00EB4A97">
            <w:pPr>
              <w:pStyle w:val="TableParagraph"/>
              <w:spacing w:line="260" w:lineRule="atLeast"/>
              <w:ind w:left="108" w:right="700"/>
              <w:rPr>
                <w:b/>
                <w:color w:val="404040"/>
                <w:spacing w:val="-3"/>
                <w:sz w:val="26"/>
                <w:szCs w:val="26"/>
              </w:rPr>
            </w:pPr>
            <w:r w:rsidRPr="00EB4A97">
              <w:rPr>
                <w:b/>
                <w:color w:val="404040"/>
                <w:sz w:val="26"/>
                <w:szCs w:val="26"/>
              </w:rPr>
              <w:t>A – Ap</w:t>
            </w:r>
            <w:r w:rsidR="00CC05FF" w:rsidRPr="00EB4A97">
              <w:rPr>
                <w:b/>
                <w:color w:val="404040"/>
                <w:spacing w:val="-3"/>
                <w:sz w:val="26"/>
                <w:szCs w:val="26"/>
              </w:rPr>
              <w:t>plication</w:t>
            </w:r>
          </w:p>
          <w:p w14:paraId="2633EFCE" w14:textId="236D684A" w:rsidR="001A40FE" w:rsidRPr="00EB4A97" w:rsidRDefault="00CC05FF" w:rsidP="00EB4A97">
            <w:pPr>
              <w:pStyle w:val="TableParagraph"/>
              <w:spacing w:line="260" w:lineRule="atLeast"/>
              <w:ind w:left="108" w:right="700"/>
              <w:rPr>
                <w:b/>
                <w:sz w:val="26"/>
                <w:szCs w:val="26"/>
              </w:rPr>
            </w:pPr>
            <w:r w:rsidRPr="00EB4A97">
              <w:rPr>
                <w:b/>
                <w:color w:val="404040"/>
                <w:sz w:val="26"/>
                <w:szCs w:val="26"/>
              </w:rPr>
              <w:t>I –</w:t>
            </w:r>
            <w:r w:rsidRPr="00EB4A97">
              <w:rPr>
                <w:b/>
                <w:color w:val="404040"/>
                <w:spacing w:val="52"/>
                <w:sz w:val="26"/>
                <w:szCs w:val="26"/>
              </w:rPr>
              <w:t xml:space="preserve"> </w:t>
            </w:r>
            <w:r w:rsidRPr="00EB4A97">
              <w:rPr>
                <w:b/>
                <w:color w:val="404040"/>
                <w:sz w:val="26"/>
                <w:szCs w:val="26"/>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EB4A97">
              <w:rPr>
                <w:b/>
                <w:sz w:val="24"/>
                <w:szCs w:val="24"/>
              </w:rPr>
              <w:t>Qualifications and Training</w:t>
            </w:r>
          </w:p>
        </w:tc>
      </w:tr>
      <w:tr w:rsidR="00E4189D" w:rsidRPr="007C214D" w14:paraId="2633EFD9" w14:textId="77777777" w:rsidTr="00EB4A97">
        <w:trPr>
          <w:trHeight w:val="521"/>
        </w:trPr>
        <w:tc>
          <w:tcPr>
            <w:tcW w:w="4275" w:type="dxa"/>
          </w:tcPr>
          <w:p w14:paraId="2633EFD6" w14:textId="47F49BAF" w:rsidR="00E4189D" w:rsidRPr="00EB4A97" w:rsidRDefault="00E4189D" w:rsidP="00E4189D">
            <w:pPr>
              <w:pStyle w:val="TableParagraph"/>
              <w:numPr>
                <w:ilvl w:val="0"/>
                <w:numId w:val="13"/>
              </w:numPr>
              <w:tabs>
                <w:tab w:val="left" w:pos="830"/>
                <w:tab w:val="left" w:pos="831"/>
              </w:tabs>
              <w:spacing w:before="21" w:line="252" w:lineRule="exact"/>
              <w:ind w:right="718"/>
              <w:rPr>
                <w:sz w:val="24"/>
                <w:szCs w:val="24"/>
              </w:rPr>
            </w:pPr>
            <w:r w:rsidRPr="00EB4A97">
              <w:rPr>
                <w:sz w:val="24"/>
                <w:szCs w:val="24"/>
              </w:rPr>
              <w:t>Degree or equivalent experience in relevant discipline.</w:t>
            </w:r>
          </w:p>
        </w:tc>
        <w:tc>
          <w:tcPr>
            <w:tcW w:w="2640" w:type="dxa"/>
          </w:tcPr>
          <w:p w14:paraId="2633EFD7" w14:textId="18D0CCD7" w:rsidR="00E4189D" w:rsidRPr="00EB4A97" w:rsidRDefault="00E4189D" w:rsidP="00E4189D">
            <w:pPr>
              <w:pStyle w:val="TableParagraph"/>
              <w:spacing w:before="19"/>
              <w:ind w:left="107"/>
              <w:rPr>
                <w:sz w:val="24"/>
                <w:szCs w:val="24"/>
              </w:rPr>
            </w:pPr>
            <w:r w:rsidRPr="00EB4A97">
              <w:rPr>
                <w:sz w:val="24"/>
                <w:szCs w:val="24"/>
              </w:rPr>
              <w:t>Essential</w:t>
            </w:r>
          </w:p>
        </w:tc>
        <w:tc>
          <w:tcPr>
            <w:tcW w:w="2684" w:type="dxa"/>
          </w:tcPr>
          <w:p w14:paraId="2633EFD8" w14:textId="77777777" w:rsidR="00E4189D" w:rsidRPr="00EB4A97" w:rsidRDefault="00E4189D" w:rsidP="00E4189D">
            <w:pPr>
              <w:pStyle w:val="TableParagraph"/>
              <w:spacing w:before="19"/>
              <w:ind w:left="108"/>
              <w:rPr>
                <w:sz w:val="24"/>
                <w:szCs w:val="24"/>
              </w:rPr>
            </w:pPr>
            <w:r w:rsidRPr="00EB4A97">
              <w:rPr>
                <w:sz w:val="24"/>
                <w:szCs w:val="24"/>
              </w:rPr>
              <w:t>A, I</w:t>
            </w:r>
          </w:p>
        </w:tc>
      </w:tr>
      <w:tr w:rsidR="00E4189D" w:rsidRPr="007C214D" w14:paraId="2633EFDD" w14:textId="77777777" w:rsidTr="00EB4A97">
        <w:trPr>
          <w:trHeight w:val="396"/>
        </w:trPr>
        <w:tc>
          <w:tcPr>
            <w:tcW w:w="4275" w:type="dxa"/>
          </w:tcPr>
          <w:p w14:paraId="2633EFDA" w14:textId="6080A90A" w:rsidR="00E4189D" w:rsidRPr="00EB4A97" w:rsidRDefault="00E4189D" w:rsidP="00E4189D">
            <w:pPr>
              <w:pStyle w:val="TableParagraph"/>
              <w:numPr>
                <w:ilvl w:val="0"/>
                <w:numId w:val="12"/>
              </w:numPr>
              <w:tabs>
                <w:tab w:val="left" w:pos="830"/>
                <w:tab w:val="left" w:pos="831"/>
              </w:tabs>
              <w:spacing w:line="267" w:lineRule="exact"/>
              <w:ind w:hanging="361"/>
              <w:rPr>
                <w:sz w:val="24"/>
                <w:szCs w:val="24"/>
              </w:rPr>
            </w:pPr>
            <w:proofErr w:type="gramStart"/>
            <w:r w:rsidRPr="00EB4A97">
              <w:rPr>
                <w:sz w:val="24"/>
                <w:szCs w:val="24"/>
              </w:rPr>
              <w:t>Qualification</w:t>
            </w:r>
            <w:proofErr w:type="gramEnd"/>
            <w:r w:rsidRPr="00EB4A97">
              <w:rPr>
                <w:sz w:val="24"/>
                <w:szCs w:val="24"/>
              </w:rPr>
              <w:t xml:space="preserve"> in Education, Economic Development or Business Engagement e.g. Business Advisor.</w:t>
            </w:r>
          </w:p>
        </w:tc>
        <w:tc>
          <w:tcPr>
            <w:tcW w:w="2640" w:type="dxa"/>
          </w:tcPr>
          <w:p w14:paraId="2633EFDB" w14:textId="692CBB70" w:rsidR="00E4189D" w:rsidRPr="00EB4A97" w:rsidRDefault="00E4189D" w:rsidP="00E4189D">
            <w:pPr>
              <w:pStyle w:val="TableParagraph"/>
              <w:spacing w:before="15"/>
              <w:ind w:left="107"/>
              <w:rPr>
                <w:sz w:val="24"/>
                <w:szCs w:val="24"/>
              </w:rPr>
            </w:pPr>
            <w:r w:rsidRPr="00EB4A97">
              <w:rPr>
                <w:sz w:val="24"/>
                <w:szCs w:val="24"/>
              </w:rPr>
              <w:t>Desirable</w:t>
            </w:r>
          </w:p>
        </w:tc>
        <w:tc>
          <w:tcPr>
            <w:tcW w:w="2684" w:type="dxa"/>
          </w:tcPr>
          <w:p w14:paraId="2633EFDC" w14:textId="77777777" w:rsidR="00E4189D" w:rsidRPr="00EB4A97" w:rsidRDefault="00E4189D" w:rsidP="00E4189D">
            <w:pPr>
              <w:pStyle w:val="TableParagraph"/>
              <w:spacing w:before="15"/>
              <w:ind w:left="108"/>
              <w:rPr>
                <w:sz w:val="24"/>
                <w:szCs w:val="24"/>
              </w:rPr>
            </w:pPr>
            <w:r w:rsidRPr="00EB4A97">
              <w:rPr>
                <w:sz w:val="24"/>
                <w:szCs w:val="24"/>
              </w:rPr>
              <w:t>A, I</w:t>
            </w:r>
          </w:p>
        </w:tc>
      </w:tr>
      <w:tr w:rsidR="00E4189D" w:rsidRPr="007C214D" w14:paraId="2633EFE1" w14:textId="77777777" w:rsidTr="00EB4A97">
        <w:trPr>
          <w:trHeight w:val="396"/>
        </w:trPr>
        <w:tc>
          <w:tcPr>
            <w:tcW w:w="4275" w:type="dxa"/>
          </w:tcPr>
          <w:p w14:paraId="2633EFDE" w14:textId="741FA468" w:rsidR="00E4189D" w:rsidRPr="00EB4A97" w:rsidRDefault="00E4189D" w:rsidP="00E4189D">
            <w:pPr>
              <w:pStyle w:val="TableParagraph"/>
              <w:numPr>
                <w:ilvl w:val="0"/>
                <w:numId w:val="12"/>
              </w:numPr>
              <w:tabs>
                <w:tab w:val="left" w:pos="830"/>
                <w:tab w:val="left" w:pos="831"/>
              </w:tabs>
              <w:spacing w:line="267" w:lineRule="exact"/>
              <w:ind w:hanging="361"/>
              <w:rPr>
                <w:sz w:val="24"/>
                <w:szCs w:val="24"/>
              </w:rPr>
            </w:pPr>
            <w:proofErr w:type="gramStart"/>
            <w:r w:rsidRPr="00EB4A97">
              <w:rPr>
                <w:sz w:val="24"/>
                <w:szCs w:val="24"/>
              </w:rPr>
              <w:t>Should</w:t>
            </w:r>
            <w:proofErr w:type="gramEnd"/>
            <w:r w:rsidRPr="00EB4A97">
              <w:rPr>
                <w:sz w:val="24"/>
                <w:szCs w:val="24"/>
              </w:rPr>
              <w:t xml:space="preserve"> be able to demonstrate recent and continuing professional development.</w:t>
            </w:r>
          </w:p>
        </w:tc>
        <w:tc>
          <w:tcPr>
            <w:tcW w:w="2640" w:type="dxa"/>
          </w:tcPr>
          <w:p w14:paraId="2633EFDF" w14:textId="0A957FFF" w:rsidR="00E4189D" w:rsidRPr="00EB4A97" w:rsidRDefault="005A2FD8" w:rsidP="00E4189D">
            <w:pPr>
              <w:pStyle w:val="TableParagraph"/>
              <w:spacing w:before="15"/>
              <w:ind w:left="107"/>
              <w:rPr>
                <w:sz w:val="24"/>
                <w:szCs w:val="24"/>
              </w:rPr>
            </w:pPr>
            <w:r>
              <w:rPr>
                <w:sz w:val="24"/>
                <w:szCs w:val="24"/>
              </w:rPr>
              <w:t>Essential</w:t>
            </w:r>
          </w:p>
        </w:tc>
        <w:tc>
          <w:tcPr>
            <w:tcW w:w="2684" w:type="dxa"/>
          </w:tcPr>
          <w:p w14:paraId="2633EFE0" w14:textId="77777777" w:rsidR="00E4189D" w:rsidRPr="00EB4A97" w:rsidRDefault="00E4189D" w:rsidP="00E4189D">
            <w:pPr>
              <w:pStyle w:val="TableParagraph"/>
              <w:spacing w:before="15"/>
              <w:ind w:left="108"/>
              <w:rPr>
                <w:sz w:val="24"/>
                <w:szCs w:val="24"/>
              </w:rPr>
            </w:pPr>
            <w:r w:rsidRPr="00EB4A97">
              <w:rPr>
                <w:sz w:val="24"/>
                <w:szCs w:val="24"/>
              </w:rPr>
              <w:t>A, I</w:t>
            </w:r>
          </w:p>
        </w:tc>
      </w:tr>
      <w:tr w:rsidR="00E4189D" w:rsidRPr="007C214D" w14:paraId="2633EFE3" w14:textId="77777777">
        <w:trPr>
          <w:trHeight w:val="515"/>
        </w:trPr>
        <w:tc>
          <w:tcPr>
            <w:tcW w:w="9599" w:type="dxa"/>
            <w:gridSpan w:val="3"/>
            <w:shd w:val="clear" w:color="auto" w:fill="D9D9D9"/>
          </w:tcPr>
          <w:p w14:paraId="2633EFE2" w14:textId="77777777" w:rsidR="00E4189D" w:rsidRPr="00EB4A97" w:rsidRDefault="00E4189D" w:rsidP="00E4189D">
            <w:pPr>
              <w:pStyle w:val="TableParagraph"/>
              <w:spacing w:before="134"/>
              <w:ind w:left="110"/>
              <w:rPr>
                <w:b/>
                <w:sz w:val="24"/>
                <w:szCs w:val="24"/>
              </w:rPr>
            </w:pPr>
            <w:r w:rsidRPr="00EB4A97">
              <w:rPr>
                <w:b/>
                <w:sz w:val="24"/>
                <w:szCs w:val="24"/>
              </w:rPr>
              <w:t>Experience &amp; Knowledge</w:t>
            </w:r>
          </w:p>
        </w:tc>
      </w:tr>
      <w:tr w:rsidR="00E4189D" w:rsidRPr="007C214D" w14:paraId="2633EFEB" w14:textId="77777777" w:rsidTr="00EB4A97">
        <w:trPr>
          <w:trHeight w:val="515"/>
        </w:trPr>
        <w:tc>
          <w:tcPr>
            <w:tcW w:w="4275" w:type="dxa"/>
          </w:tcPr>
          <w:p w14:paraId="2633EFE8" w14:textId="271317D0"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 xml:space="preserve">Knowledge of the current economy and </w:t>
            </w:r>
            <w:proofErr w:type="spellStart"/>
            <w:r w:rsidRPr="00EB4A97">
              <w:rPr>
                <w:sz w:val="24"/>
                <w:szCs w:val="24"/>
              </w:rPr>
              <w:t>labour</w:t>
            </w:r>
            <w:proofErr w:type="spellEnd"/>
            <w:r w:rsidRPr="00EB4A97">
              <w:rPr>
                <w:sz w:val="24"/>
                <w:szCs w:val="24"/>
              </w:rPr>
              <w:t xml:space="preserve"> market, and employment and skills policy at a national, sub-regional and local level (including </w:t>
            </w:r>
            <w:proofErr w:type="spellStart"/>
            <w:r w:rsidRPr="00EB4A97">
              <w:rPr>
                <w:sz w:val="24"/>
                <w:szCs w:val="24"/>
              </w:rPr>
              <w:t>programmes</w:t>
            </w:r>
            <w:proofErr w:type="spellEnd"/>
            <w:r w:rsidRPr="00EB4A97">
              <w:rPr>
                <w:sz w:val="24"/>
                <w:szCs w:val="24"/>
              </w:rPr>
              <w:t xml:space="preserve"> of activity).</w:t>
            </w:r>
          </w:p>
        </w:tc>
        <w:tc>
          <w:tcPr>
            <w:tcW w:w="2640" w:type="dxa"/>
          </w:tcPr>
          <w:p w14:paraId="2633EFE9" w14:textId="6DEAADF7"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2633EFEA" w14:textId="77777777"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0B8C36CF" w14:textId="77777777" w:rsidTr="00EB4A97">
        <w:trPr>
          <w:trHeight w:val="515"/>
        </w:trPr>
        <w:tc>
          <w:tcPr>
            <w:tcW w:w="4275" w:type="dxa"/>
          </w:tcPr>
          <w:p w14:paraId="1A91BAF4" w14:textId="5F20C0AF"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business engagement, especially in relation to workforce planning, skills development and complementary initiatives.</w:t>
            </w:r>
          </w:p>
        </w:tc>
        <w:tc>
          <w:tcPr>
            <w:tcW w:w="2640" w:type="dxa"/>
          </w:tcPr>
          <w:p w14:paraId="63BDDCB5" w14:textId="068CDF68" w:rsidR="00E4189D" w:rsidRPr="00EB4A97" w:rsidRDefault="00E4189D" w:rsidP="00E4189D">
            <w:pPr>
              <w:pStyle w:val="TableParagraph"/>
              <w:spacing w:before="14"/>
              <w:ind w:left="107"/>
              <w:rPr>
                <w:sz w:val="24"/>
                <w:szCs w:val="24"/>
              </w:rPr>
            </w:pPr>
            <w:r w:rsidRPr="00EB4A97">
              <w:rPr>
                <w:sz w:val="24"/>
                <w:szCs w:val="24"/>
              </w:rPr>
              <w:t>Essential</w:t>
            </w:r>
            <w:r w:rsidRPr="00EB4A97">
              <w:rPr>
                <w:sz w:val="24"/>
                <w:szCs w:val="24"/>
              </w:rPr>
              <w:tab/>
            </w:r>
          </w:p>
        </w:tc>
        <w:tc>
          <w:tcPr>
            <w:tcW w:w="2684" w:type="dxa"/>
          </w:tcPr>
          <w:p w14:paraId="05C90332" w14:textId="242662FC"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35CB39B9" w14:textId="77777777" w:rsidTr="00EB4A97">
        <w:trPr>
          <w:trHeight w:val="515"/>
        </w:trPr>
        <w:tc>
          <w:tcPr>
            <w:tcW w:w="4275" w:type="dxa"/>
          </w:tcPr>
          <w:p w14:paraId="40DE05E8" w14:textId="6563467C"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 xml:space="preserve">Experience of delivering apprenticeship or work placement </w:t>
            </w:r>
            <w:proofErr w:type="spellStart"/>
            <w:r w:rsidRPr="00EB4A97">
              <w:rPr>
                <w:sz w:val="24"/>
                <w:szCs w:val="24"/>
              </w:rPr>
              <w:t>programmes</w:t>
            </w:r>
            <w:proofErr w:type="spellEnd"/>
            <w:r w:rsidRPr="00EB4A97">
              <w:rPr>
                <w:sz w:val="24"/>
                <w:szCs w:val="24"/>
              </w:rPr>
              <w:t xml:space="preserve"> to employers.</w:t>
            </w:r>
          </w:p>
        </w:tc>
        <w:tc>
          <w:tcPr>
            <w:tcW w:w="2640" w:type="dxa"/>
          </w:tcPr>
          <w:p w14:paraId="209563CF" w14:textId="2C93FB9C" w:rsidR="00E4189D" w:rsidRPr="00EB4A97" w:rsidRDefault="00E4189D" w:rsidP="00E4189D">
            <w:pPr>
              <w:pStyle w:val="TableParagraph"/>
              <w:spacing w:before="14"/>
              <w:ind w:left="107"/>
              <w:rPr>
                <w:sz w:val="24"/>
                <w:szCs w:val="24"/>
              </w:rPr>
            </w:pPr>
            <w:r w:rsidRPr="00EB4A97">
              <w:rPr>
                <w:sz w:val="24"/>
                <w:szCs w:val="24"/>
              </w:rPr>
              <w:t>Desirable</w:t>
            </w:r>
          </w:p>
        </w:tc>
        <w:tc>
          <w:tcPr>
            <w:tcW w:w="2684" w:type="dxa"/>
          </w:tcPr>
          <w:p w14:paraId="1E22BD77" w14:textId="6FB0210E"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11040E8A" w14:textId="77777777" w:rsidTr="00EB4A97">
        <w:trPr>
          <w:trHeight w:val="515"/>
        </w:trPr>
        <w:tc>
          <w:tcPr>
            <w:tcW w:w="4275" w:type="dxa"/>
          </w:tcPr>
          <w:p w14:paraId="599DBE38" w14:textId="44284D1D"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A broad understanding of the issues faced by employers in relation to skills and workforce planning, recruitment and retention.</w:t>
            </w:r>
          </w:p>
        </w:tc>
        <w:tc>
          <w:tcPr>
            <w:tcW w:w="2640" w:type="dxa"/>
          </w:tcPr>
          <w:p w14:paraId="1397562B" w14:textId="59232946"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2FD171B6" w14:textId="52F1092D"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283DAE5A" w14:textId="77777777" w:rsidTr="00EB4A97">
        <w:trPr>
          <w:trHeight w:val="515"/>
        </w:trPr>
        <w:tc>
          <w:tcPr>
            <w:tcW w:w="4275" w:type="dxa"/>
          </w:tcPr>
          <w:p w14:paraId="1A30368F" w14:textId="34F3572B"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lastRenderedPageBreak/>
              <w:t>Experience of working in a client facing capacity and dealing face to face with customers / business leaders.</w:t>
            </w:r>
          </w:p>
        </w:tc>
        <w:tc>
          <w:tcPr>
            <w:tcW w:w="2640" w:type="dxa"/>
          </w:tcPr>
          <w:p w14:paraId="46A9C917" w14:textId="7663E64F"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7A945995" w14:textId="03F9DD31"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6C79C3C6" w14:textId="77777777" w:rsidTr="00EB4A97">
        <w:trPr>
          <w:trHeight w:val="515"/>
        </w:trPr>
        <w:tc>
          <w:tcPr>
            <w:tcW w:w="4275" w:type="dxa"/>
          </w:tcPr>
          <w:p w14:paraId="42DF669F" w14:textId="71874ECC"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building and maintaining relationships with a variety of public, private and voluntary sector partners, to deliver results.</w:t>
            </w:r>
          </w:p>
        </w:tc>
        <w:tc>
          <w:tcPr>
            <w:tcW w:w="2640" w:type="dxa"/>
          </w:tcPr>
          <w:p w14:paraId="0F70C485" w14:textId="6EE6C9BD"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742FE539" w14:textId="23A74C1D"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6F588615" w14:textId="77777777" w:rsidTr="00EB4A97">
        <w:trPr>
          <w:trHeight w:val="515"/>
        </w:trPr>
        <w:tc>
          <w:tcPr>
            <w:tcW w:w="4275" w:type="dxa"/>
          </w:tcPr>
          <w:p w14:paraId="4AF965DD" w14:textId="26D64B93"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using management information, performance indicators and other research and statistics to report progress and inform broader strategic activity</w:t>
            </w:r>
          </w:p>
        </w:tc>
        <w:tc>
          <w:tcPr>
            <w:tcW w:w="2640" w:type="dxa"/>
          </w:tcPr>
          <w:p w14:paraId="5CC5B616" w14:textId="14BA8285" w:rsidR="00E4189D" w:rsidRPr="00EB4A97" w:rsidRDefault="00E4189D" w:rsidP="00E4189D">
            <w:pPr>
              <w:pStyle w:val="TableParagraph"/>
              <w:spacing w:before="14"/>
              <w:ind w:left="107"/>
              <w:rPr>
                <w:sz w:val="24"/>
                <w:szCs w:val="24"/>
              </w:rPr>
            </w:pPr>
            <w:r w:rsidRPr="00EB4A97">
              <w:rPr>
                <w:sz w:val="24"/>
                <w:szCs w:val="24"/>
              </w:rPr>
              <w:t>Desirable</w:t>
            </w:r>
          </w:p>
        </w:tc>
        <w:tc>
          <w:tcPr>
            <w:tcW w:w="2684" w:type="dxa"/>
          </w:tcPr>
          <w:p w14:paraId="27E74BED" w14:textId="641FA78F"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11210AD0" w14:textId="77777777" w:rsidTr="00EB4A97">
        <w:trPr>
          <w:trHeight w:val="515"/>
        </w:trPr>
        <w:tc>
          <w:tcPr>
            <w:tcW w:w="4275" w:type="dxa"/>
          </w:tcPr>
          <w:p w14:paraId="4F77DDD0" w14:textId="4CC7BC32"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project appraisals, financial appraisals and assessment of funding applications.</w:t>
            </w:r>
          </w:p>
        </w:tc>
        <w:tc>
          <w:tcPr>
            <w:tcW w:w="2640" w:type="dxa"/>
          </w:tcPr>
          <w:p w14:paraId="44855119" w14:textId="258BA38E"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4985126F" w14:textId="2D6C0D8A"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3B5D8019" w14:textId="77777777" w:rsidTr="00EB4A97">
        <w:trPr>
          <w:trHeight w:val="515"/>
        </w:trPr>
        <w:tc>
          <w:tcPr>
            <w:tcW w:w="4275" w:type="dxa"/>
          </w:tcPr>
          <w:p w14:paraId="53523D43" w14:textId="790E4CCF"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preparing and presenting reports on a range of complex subject matters to a range of audiences.</w:t>
            </w:r>
          </w:p>
        </w:tc>
        <w:tc>
          <w:tcPr>
            <w:tcW w:w="2640" w:type="dxa"/>
          </w:tcPr>
          <w:p w14:paraId="15050384" w14:textId="34A59351"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7C64A010" w14:textId="255032E3"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32E29671" w14:textId="77777777" w:rsidTr="00EB4A97">
        <w:trPr>
          <w:trHeight w:val="515"/>
        </w:trPr>
        <w:tc>
          <w:tcPr>
            <w:tcW w:w="4275" w:type="dxa"/>
          </w:tcPr>
          <w:p w14:paraId="4B0122C2" w14:textId="4F11567A"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Experience of line managing direct reports.</w:t>
            </w:r>
          </w:p>
        </w:tc>
        <w:tc>
          <w:tcPr>
            <w:tcW w:w="2640" w:type="dxa"/>
          </w:tcPr>
          <w:p w14:paraId="059F49C4" w14:textId="672F6E2B"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4ADD9D26" w14:textId="10BCFA72"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2633EFF5" w14:textId="77777777">
        <w:trPr>
          <w:trHeight w:val="515"/>
        </w:trPr>
        <w:tc>
          <w:tcPr>
            <w:tcW w:w="9599" w:type="dxa"/>
            <w:gridSpan w:val="3"/>
            <w:shd w:val="clear" w:color="auto" w:fill="D9D9D9"/>
          </w:tcPr>
          <w:p w14:paraId="2633EFF4" w14:textId="77777777" w:rsidR="00E4189D" w:rsidRPr="00EB4A97" w:rsidRDefault="00E4189D" w:rsidP="00E4189D">
            <w:pPr>
              <w:pStyle w:val="TableParagraph"/>
              <w:spacing w:before="137"/>
              <w:ind w:left="110"/>
              <w:rPr>
                <w:b/>
                <w:sz w:val="26"/>
                <w:szCs w:val="26"/>
              </w:rPr>
            </w:pPr>
            <w:r w:rsidRPr="00EB4A97">
              <w:rPr>
                <w:b/>
                <w:sz w:val="26"/>
                <w:szCs w:val="26"/>
              </w:rPr>
              <w:t>Skills and Abilities</w:t>
            </w:r>
          </w:p>
        </w:tc>
      </w:tr>
      <w:tr w:rsidR="00E4189D" w:rsidRPr="007C214D" w14:paraId="2633EFFD" w14:textId="77777777" w:rsidTr="00EB4A97">
        <w:trPr>
          <w:trHeight w:val="515"/>
        </w:trPr>
        <w:tc>
          <w:tcPr>
            <w:tcW w:w="4275" w:type="dxa"/>
          </w:tcPr>
          <w:p w14:paraId="2633EFFA" w14:textId="425BA890"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Ability to contribute to the development of economic and skills strategies and policies and experience of being directly involved in their implementation.</w:t>
            </w:r>
          </w:p>
        </w:tc>
        <w:tc>
          <w:tcPr>
            <w:tcW w:w="2640" w:type="dxa"/>
          </w:tcPr>
          <w:p w14:paraId="2633EFFB" w14:textId="3237AD33"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2633EFFC" w14:textId="77777777"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5A219D66" w14:textId="77777777" w:rsidTr="00EB4A97">
        <w:trPr>
          <w:trHeight w:val="515"/>
        </w:trPr>
        <w:tc>
          <w:tcPr>
            <w:tcW w:w="4275" w:type="dxa"/>
          </w:tcPr>
          <w:p w14:paraId="72C584F4" w14:textId="1CFC51F9"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IT Skills: Proficient in using Microsoft Office and other relevant software.</w:t>
            </w:r>
          </w:p>
        </w:tc>
        <w:tc>
          <w:tcPr>
            <w:tcW w:w="2640" w:type="dxa"/>
          </w:tcPr>
          <w:p w14:paraId="1E8A82BF" w14:textId="16E18C22" w:rsidR="00E4189D" w:rsidRPr="00EB4A97" w:rsidRDefault="00E4189D" w:rsidP="00E4189D">
            <w:pPr>
              <w:pStyle w:val="TableParagraph"/>
              <w:spacing w:before="14"/>
              <w:ind w:left="107"/>
              <w:rPr>
                <w:sz w:val="24"/>
                <w:szCs w:val="24"/>
              </w:rPr>
            </w:pPr>
            <w:r w:rsidRPr="00EB4A97">
              <w:rPr>
                <w:sz w:val="24"/>
                <w:szCs w:val="24"/>
              </w:rPr>
              <w:t>Desirable</w:t>
            </w:r>
          </w:p>
        </w:tc>
        <w:tc>
          <w:tcPr>
            <w:tcW w:w="2684" w:type="dxa"/>
          </w:tcPr>
          <w:p w14:paraId="42C6A7D6" w14:textId="03E97F4A"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79C1566F" w14:textId="77777777" w:rsidTr="00EB4A97">
        <w:trPr>
          <w:trHeight w:val="515"/>
        </w:trPr>
        <w:tc>
          <w:tcPr>
            <w:tcW w:w="4275" w:type="dxa"/>
          </w:tcPr>
          <w:p w14:paraId="713AA5D7" w14:textId="65C9C38C"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 xml:space="preserve">Is committed to working in an open and co-operative </w:t>
            </w:r>
            <w:r w:rsidRPr="00EB4A97">
              <w:rPr>
                <w:sz w:val="24"/>
                <w:szCs w:val="24"/>
              </w:rPr>
              <w:lastRenderedPageBreak/>
              <w:t>way with colleagues from other service disciplines and with external partners and stakeholders.</w:t>
            </w:r>
          </w:p>
        </w:tc>
        <w:tc>
          <w:tcPr>
            <w:tcW w:w="2640" w:type="dxa"/>
          </w:tcPr>
          <w:p w14:paraId="71F9215D" w14:textId="085FD1D7" w:rsidR="00E4189D" w:rsidRPr="00EB4A97" w:rsidRDefault="00E4189D" w:rsidP="00E4189D">
            <w:pPr>
              <w:pStyle w:val="TableParagraph"/>
              <w:spacing w:before="14"/>
              <w:ind w:left="107"/>
              <w:rPr>
                <w:sz w:val="24"/>
                <w:szCs w:val="24"/>
              </w:rPr>
            </w:pPr>
            <w:r w:rsidRPr="00EB4A97">
              <w:rPr>
                <w:sz w:val="24"/>
                <w:szCs w:val="24"/>
              </w:rPr>
              <w:lastRenderedPageBreak/>
              <w:t>Essential</w:t>
            </w:r>
          </w:p>
        </w:tc>
        <w:tc>
          <w:tcPr>
            <w:tcW w:w="2684" w:type="dxa"/>
          </w:tcPr>
          <w:p w14:paraId="7D81DB27" w14:textId="2FC4F933"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03C0661D" w14:textId="77777777" w:rsidTr="00EB4A97">
        <w:trPr>
          <w:trHeight w:val="515"/>
        </w:trPr>
        <w:tc>
          <w:tcPr>
            <w:tcW w:w="4275" w:type="dxa"/>
          </w:tcPr>
          <w:p w14:paraId="4AB8B362" w14:textId="5F01E1DF"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 xml:space="preserve">Ability to work </w:t>
            </w:r>
            <w:proofErr w:type="gramStart"/>
            <w:r w:rsidRPr="00EB4A97">
              <w:rPr>
                <w:sz w:val="24"/>
                <w:szCs w:val="24"/>
              </w:rPr>
              <w:t>on</w:t>
            </w:r>
            <w:proofErr w:type="gramEnd"/>
            <w:r w:rsidRPr="00EB4A97">
              <w:rPr>
                <w:sz w:val="24"/>
                <w:szCs w:val="24"/>
              </w:rPr>
              <w:t xml:space="preserve"> own initiative and </w:t>
            </w:r>
            <w:proofErr w:type="spellStart"/>
            <w:r w:rsidRPr="00EB4A97">
              <w:rPr>
                <w:sz w:val="24"/>
                <w:szCs w:val="24"/>
              </w:rPr>
              <w:t>prioritise</w:t>
            </w:r>
            <w:proofErr w:type="spellEnd"/>
            <w:r w:rsidRPr="00EB4A97">
              <w:rPr>
                <w:sz w:val="24"/>
                <w:szCs w:val="24"/>
              </w:rPr>
              <w:t xml:space="preserve"> own workload, </w:t>
            </w:r>
            <w:proofErr w:type="spellStart"/>
            <w:r w:rsidRPr="00EB4A97">
              <w:rPr>
                <w:sz w:val="24"/>
                <w:szCs w:val="24"/>
              </w:rPr>
              <w:t>prioritising</w:t>
            </w:r>
            <w:proofErr w:type="spellEnd"/>
            <w:r w:rsidRPr="00EB4A97">
              <w:rPr>
                <w:sz w:val="24"/>
                <w:szCs w:val="24"/>
              </w:rPr>
              <w:t xml:space="preserve"> conflicting demands and working to deadlines.</w:t>
            </w:r>
          </w:p>
        </w:tc>
        <w:tc>
          <w:tcPr>
            <w:tcW w:w="2640" w:type="dxa"/>
          </w:tcPr>
          <w:p w14:paraId="2AC689EC" w14:textId="66430DC3"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1DA5FBFA" w14:textId="3298DFA9"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47514709" w14:textId="77777777" w:rsidTr="00EB4A97">
        <w:trPr>
          <w:trHeight w:val="515"/>
        </w:trPr>
        <w:tc>
          <w:tcPr>
            <w:tcW w:w="4275" w:type="dxa"/>
          </w:tcPr>
          <w:p w14:paraId="48BE3552" w14:textId="3573E54E"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Excellent communication skills and has a has a high degree of sensitivity, empathy and diplomacy.</w:t>
            </w:r>
          </w:p>
        </w:tc>
        <w:tc>
          <w:tcPr>
            <w:tcW w:w="2640" w:type="dxa"/>
          </w:tcPr>
          <w:p w14:paraId="4410683A" w14:textId="3A30B7A7" w:rsidR="00E4189D" w:rsidRPr="00EB4A97" w:rsidRDefault="00E4189D" w:rsidP="00E4189D">
            <w:pPr>
              <w:pStyle w:val="TableParagraph"/>
              <w:spacing w:before="14"/>
              <w:ind w:left="107"/>
              <w:rPr>
                <w:sz w:val="24"/>
                <w:szCs w:val="24"/>
              </w:rPr>
            </w:pPr>
            <w:r w:rsidRPr="00EB4A97">
              <w:rPr>
                <w:sz w:val="24"/>
                <w:szCs w:val="24"/>
              </w:rPr>
              <w:t>Desirable</w:t>
            </w:r>
          </w:p>
        </w:tc>
        <w:tc>
          <w:tcPr>
            <w:tcW w:w="2684" w:type="dxa"/>
          </w:tcPr>
          <w:p w14:paraId="447B3FF4" w14:textId="2DC930D6"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521075E1" w14:textId="77777777" w:rsidTr="00EB4A97">
        <w:trPr>
          <w:trHeight w:val="515"/>
        </w:trPr>
        <w:tc>
          <w:tcPr>
            <w:tcW w:w="4275" w:type="dxa"/>
          </w:tcPr>
          <w:p w14:paraId="0B89B66F" w14:textId="7A026518"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Excellent presentation skills and experience and confidence to deliver high quality presentations to large audiences.</w:t>
            </w:r>
          </w:p>
        </w:tc>
        <w:tc>
          <w:tcPr>
            <w:tcW w:w="2640" w:type="dxa"/>
          </w:tcPr>
          <w:p w14:paraId="3D287A9E" w14:textId="48ED4B58"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54F4E560" w14:textId="1A633E70"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57C7CF8F" w14:textId="77777777" w:rsidTr="00EB4A97">
        <w:trPr>
          <w:trHeight w:val="515"/>
        </w:trPr>
        <w:tc>
          <w:tcPr>
            <w:tcW w:w="4275" w:type="dxa"/>
          </w:tcPr>
          <w:p w14:paraId="4C90E315" w14:textId="52705219"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Ability to travel to various locations around the county, and occasionally beyond.</w:t>
            </w:r>
          </w:p>
        </w:tc>
        <w:tc>
          <w:tcPr>
            <w:tcW w:w="2640" w:type="dxa"/>
          </w:tcPr>
          <w:p w14:paraId="6D6478F0" w14:textId="3A0A6ED6" w:rsidR="00E4189D" w:rsidRPr="00EB4A97" w:rsidRDefault="00E4189D" w:rsidP="00E4189D">
            <w:pPr>
              <w:pStyle w:val="TableParagraph"/>
              <w:spacing w:before="14"/>
              <w:ind w:left="107"/>
              <w:rPr>
                <w:sz w:val="24"/>
                <w:szCs w:val="24"/>
              </w:rPr>
            </w:pPr>
            <w:r w:rsidRPr="00EB4A97">
              <w:rPr>
                <w:sz w:val="24"/>
                <w:szCs w:val="24"/>
              </w:rPr>
              <w:t>Essential</w:t>
            </w:r>
          </w:p>
        </w:tc>
        <w:tc>
          <w:tcPr>
            <w:tcW w:w="2684" w:type="dxa"/>
          </w:tcPr>
          <w:p w14:paraId="428086FF" w14:textId="6C5F071B" w:rsidR="00E4189D" w:rsidRPr="00EB4A97" w:rsidRDefault="00E4189D" w:rsidP="00E4189D">
            <w:pPr>
              <w:pStyle w:val="TableParagraph"/>
              <w:spacing w:line="272" w:lineRule="exact"/>
              <w:ind w:left="108"/>
              <w:rPr>
                <w:sz w:val="24"/>
                <w:szCs w:val="24"/>
              </w:rPr>
            </w:pPr>
            <w:r w:rsidRPr="00EB4A97">
              <w:rPr>
                <w:sz w:val="24"/>
                <w:szCs w:val="24"/>
              </w:rPr>
              <w:t>A, I</w:t>
            </w:r>
          </w:p>
        </w:tc>
      </w:tr>
      <w:tr w:rsidR="00E4189D" w:rsidRPr="007C214D" w14:paraId="271FD254" w14:textId="77777777" w:rsidTr="00EB4A97">
        <w:trPr>
          <w:trHeight w:val="515"/>
        </w:trPr>
        <w:tc>
          <w:tcPr>
            <w:tcW w:w="4275" w:type="dxa"/>
          </w:tcPr>
          <w:p w14:paraId="7086E277" w14:textId="3D4AD4D8" w:rsidR="00E4189D" w:rsidRPr="00EB4A97" w:rsidRDefault="00E4189D" w:rsidP="00E4189D">
            <w:pPr>
              <w:pStyle w:val="TableParagraph"/>
              <w:numPr>
                <w:ilvl w:val="0"/>
                <w:numId w:val="10"/>
              </w:numPr>
              <w:tabs>
                <w:tab w:val="left" w:pos="830"/>
                <w:tab w:val="left" w:pos="831"/>
              </w:tabs>
              <w:spacing w:before="17" w:line="252" w:lineRule="exact"/>
              <w:ind w:right="593"/>
              <w:rPr>
                <w:sz w:val="24"/>
                <w:szCs w:val="24"/>
              </w:rPr>
            </w:pPr>
            <w:r w:rsidRPr="00EB4A97">
              <w:rPr>
                <w:sz w:val="24"/>
                <w:szCs w:val="24"/>
              </w:rPr>
              <w:t>Willing to work outside normal office hours – this could include evening and weekend work.</w:t>
            </w:r>
          </w:p>
        </w:tc>
        <w:tc>
          <w:tcPr>
            <w:tcW w:w="2640" w:type="dxa"/>
          </w:tcPr>
          <w:p w14:paraId="01AADBF5" w14:textId="7AD438C8" w:rsidR="00E4189D" w:rsidRPr="00EB4A97" w:rsidRDefault="00E4189D" w:rsidP="00E4189D">
            <w:pPr>
              <w:pStyle w:val="TableParagraph"/>
              <w:spacing w:before="14"/>
              <w:ind w:left="107"/>
              <w:rPr>
                <w:sz w:val="24"/>
                <w:szCs w:val="24"/>
              </w:rPr>
            </w:pPr>
            <w:r w:rsidRPr="00EB4A97">
              <w:rPr>
                <w:sz w:val="24"/>
                <w:szCs w:val="24"/>
              </w:rPr>
              <w:t>Desirable</w:t>
            </w:r>
          </w:p>
        </w:tc>
        <w:tc>
          <w:tcPr>
            <w:tcW w:w="2684" w:type="dxa"/>
          </w:tcPr>
          <w:p w14:paraId="12C4E8B3" w14:textId="14A08E66" w:rsidR="00E4189D" w:rsidRPr="00EB4A97" w:rsidRDefault="00E4189D" w:rsidP="00E4189D">
            <w:pPr>
              <w:pStyle w:val="TableParagraph"/>
              <w:spacing w:line="272" w:lineRule="exact"/>
              <w:ind w:left="108"/>
              <w:rPr>
                <w:sz w:val="24"/>
                <w:szCs w:val="24"/>
              </w:rPr>
            </w:pPr>
            <w:r w:rsidRPr="00EB4A97">
              <w:rPr>
                <w:sz w:val="24"/>
                <w:szCs w:val="24"/>
              </w:rPr>
              <w:t>A, I</w:t>
            </w:r>
          </w:p>
        </w:tc>
      </w:tr>
    </w:tbl>
    <w:p w14:paraId="2633F009"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32004973" w14:textId="77777777" w:rsidR="00A629FA" w:rsidRDefault="00A629FA" w:rsidP="005F2F48">
      <w:pPr>
        <w:pStyle w:val="Heading2"/>
        <w:rPr>
          <w:color w:val="808080"/>
        </w:rPr>
      </w:pPr>
    </w:p>
    <w:p w14:paraId="589C901B" w14:textId="77777777" w:rsidR="00A629FA" w:rsidRDefault="00A629FA" w:rsidP="005F2F48">
      <w:pPr>
        <w:pStyle w:val="Heading2"/>
        <w:rPr>
          <w:color w:val="808080"/>
        </w:rPr>
      </w:pPr>
    </w:p>
    <w:p w14:paraId="0FF08007" w14:textId="77777777" w:rsidR="00A629FA" w:rsidRDefault="00A629FA" w:rsidP="005F2F48">
      <w:pPr>
        <w:pStyle w:val="Heading2"/>
        <w:rPr>
          <w:color w:val="808080"/>
        </w:rPr>
      </w:pPr>
    </w:p>
    <w:p w14:paraId="09F267BC" w14:textId="77777777" w:rsidR="00A629FA" w:rsidRDefault="00A629FA" w:rsidP="005F2F48">
      <w:pPr>
        <w:pStyle w:val="Heading2"/>
        <w:rPr>
          <w:color w:val="808080"/>
        </w:rPr>
      </w:pPr>
    </w:p>
    <w:p w14:paraId="2B2780D3" w14:textId="77777777" w:rsidR="00A629FA" w:rsidRDefault="00A629FA" w:rsidP="005F2F48">
      <w:pPr>
        <w:pStyle w:val="Heading2"/>
        <w:rPr>
          <w:color w:val="808080"/>
        </w:rPr>
      </w:pPr>
    </w:p>
    <w:p w14:paraId="1C47F1BA" w14:textId="77777777" w:rsidR="00A629FA" w:rsidRDefault="00A629FA"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FB3AB" w14:textId="77777777" w:rsidR="00C57A55" w:rsidRDefault="00C57A55" w:rsidP="003C2C5C">
      <w:r>
        <w:separator/>
      </w:r>
    </w:p>
  </w:endnote>
  <w:endnote w:type="continuationSeparator" w:id="0">
    <w:p w14:paraId="0866DF74" w14:textId="77777777" w:rsidR="00C57A55" w:rsidRDefault="00C57A5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7BFD" w14:textId="77777777" w:rsidR="00C57A55" w:rsidRDefault="00C57A55" w:rsidP="003C2C5C">
      <w:r>
        <w:separator/>
      </w:r>
    </w:p>
  </w:footnote>
  <w:footnote w:type="continuationSeparator" w:id="0">
    <w:p w14:paraId="3C09850B" w14:textId="77777777" w:rsidR="00C57A55" w:rsidRDefault="00C57A5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E2A53" w14:textId="77777777" w:rsidR="00AE4487" w:rsidRDefault="00AE44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D941" w14:textId="77777777" w:rsidR="00AE4487" w:rsidRDefault="00AE4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1D3537ED"/>
    <w:multiLevelType w:val="hybridMultilevel"/>
    <w:tmpl w:val="B566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403702">
    <w:abstractNumId w:val="18"/>
  </w:num>
  <w:num w:numId="2" w16cid:durableId="597638983">
    <w:abstractNumId w:val="22"/>
  </w:num>
  <w:num w:numId="3" w16cid:durableId="374081349">
    <w:abstractNumId w:val="8"/>
  </w:num>
  <w:num w:numId="4" w16cid:durableId="645427600">
    <w:abstractNumId w:val="14"/>
  </w:num>
  <w:num w:numId="5" w16cid:durableId="1854801744">
    <w:abstractNumId w:val="4"/>
  </w:num>
  <w:num w:numId="6" w16cid:durableId="1224557778">
    <w:abstractNumId w:val="10"/>
  </w:num>
  <w:num w:numId="7" w16cid:durableId="2075472376">
    <w:abstractNumId w:val="23"/>
  </w:num>
  <w:num w:numId="8" w16cid:durableId="208300658">
    <w:abstractNumId w:val="20"/>
  </w:num>
  <w:num w:numId="9" w16cid:durableId="800265484">
    <w:abstractNumId w:val="13"/>
  </w:num>
  <w:num w:numId="10" w16cid:durableId="99493074">
    <w:abstractNumId w:val="6"/>
  </w:num>
  <w:num w:numId="11" w16cid:durableId="1445270521">
    <w:abstractNumId w:val="0"/>
  </w:num>
  <w:num w:numId="12" w16cid:durableId="42216449">
    <w:abstractNumId w:val="1"/>
  </w:num>
  <w:num w:numId="13" w16cid:durableId="1796604625">
    <w:abstractNumId w:val="3"/>
  </w:num>
  <w:num w:numId="14" w16cid:durableId="276253003">
    <w:abstractNumId w:val="19"/>
  </w:num>
  <w:num w:numId="15" w16cid:durableId="1339961162">
    <w:abstractNumId w:val="11"/>
  </w:num>
  <w:num w:numId="16" w16cid:durableId="1119640612">
    <w:abstractNumId w:val="21"/>
  </w:num>
  <w:num w:numId="17" w16cid:durableId="75707203">
    <w:abstractNumId w:val="7"/>
  </w:num>
  <w:num w:numId="18" w16cid:durableId="1869833040">
    <w:abstractNumId w:val="9"/>
  </w:num>
  <w:num w:numId="19" w16cid:durableId="341859328">
    <w:abstractNumId w:val="16"/>
  </w:num>
  <w:num w:numId="20" w16cid:durableId="1263879489">
    <w:abstractNumId w:val="17"/>
  </w:num>
  <w:num w:numId="21" w16cid:durableId="2124379676">
    <w:abstractNumId w:val="12"/>
  </w:num>
  <w:num w:numId="22" w16cid:durableId="1710454495">
    <w:abstractNumId w:val="15"/>
  </w:num>
  <w:num w:numId="23" w16cid:durableId="1196890196">
    <w:abstractNumId w:val="5"/>
  </w:num>
  <w:num w:numId="24" w16cid:durableId="2018575156">
    <w:abstractNumId w:val="24"/>
  </w:num>
  <w:num w:numId="25" w16cid:durableId="23285835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1662"/>
    <w:rsid w:val="00004D7C"/>
    <w:rsid w:val="0001570E"/>
    <w:rsid w:val="000535AB"/>
    <w:rsid w:val="00056D4D"/>
    <w:rsid w:val="0006040F"/>
    <w:rsid w:val="0008651D"/>
    <w:rsid w:val="000E62F0"/>
    <w:rsid w:val="001021D6"/>
    <w:rsid w:val="00175655"/>
    <w:rsid w:val="001873BB"/>
    <w:rsid w:val="001A40FE"/>
    <w:rsid w:val="00213BC8"/>
    <w:rsid w:val="00223B9D"/>
    <w:rsid w:val="00290E67"/>
    <w:rsid w:val="00291340"/>
    <w:rsid w:val="002B412C"/>
    <w:rsid w:val="002D0400"/>
    <w:rsid w:val="00337D3F"/>
    <w:rsid w:val="00365A25"/>
    <w:rsid w:val="003916CF"/>
    <w:rsid w:val="003C2C5C"/>
    <w:rsid w:val="00430630"/>
    <w:rsid w:val="004671C7"/>
    <w:rsid w:val="004C120F"/>
    <w:rsid w:val="00510BE2"/>
    <w:rsid w:val="005A2FD8"/>
    <w:rsid w:val="005C6D4B"/>
    <w:rsid w:val="005E4D76"/>
    <w:rsid w:val="005F2938"/>
    <w:rsid w:val="005F2F48"/>
    <w:rsid w:val="0063606B"/>
    <w:rsid w:val="0066568B"/>
    <w:rsid w:val="00667E6E"/>
    <w:rsid w:val="006703C1"/>
    <w:rsid w:val="006A64DD"/>
    <w:rsid w:val="006E6014"/>
    <w:rsid w:val="007024CD"/>
    <w:rsid w:val="007035AF"/>
    <w:rsid w:val="007371BE"/>
    <w:rsid w:val="00755D44"/>
    <w:rsid w:val="007C214D"/>
    <w:rsid w:val="007D33C9"/>
    <w:rsid w:val="00831D2B"/>
    <w:rsid w:val="00865080"/>
    <w:rsid w:val="00896C5F"/>
    <w:rsid w:val="008B532B"/>
    <w:rsid w:val="008F47AD"/>
    <w:rsid w:val="00A629FA"/>
    <w:rsid w:val="00A96CA7"/>
    <w:rsid w:val="00AC0566"/>
    <w:rsid w:val="00AE4487"/>
    <w:rsid w:val="00B10B83"/>
    <w:rsid w:val="00B134EA"/>
    <w:rsid w:val="00B64742"/>
    <w:rsid w:val="00B7622B"/>
    <w:rsid w:val="00BB711C"/>
    <w:rsid w:val="00BC4248"/>
    <w:rsid w:val="00BF34DF"/>
    <w:rsid w:val="00C57A55"/>
    <w:rsid w:val="00C83916"/>
    <w:rsid w:val="00CC05FF"/>
    <w:rsid w:val="00CE1B67"/>
    <w:rsid w:val="00D41F02"/>
    <w:rsid w:val="00D6209D"/>
    <w:rsid w:val="00E03D75"/>
    <w:rsid w:val="00E4189D"/>
    <w:rsid w:val="00E74896"/>
    <w:rsid w:val="00EB4A97"/>
    <w:rsid w:val="00EC5384"/>
    <w:rsid w:val="00EC62AC"/>
    <w:rsid w:val="00EE0171"/>
    <w:rsid w:val="00EF0405"/>
    <w:rsid w:val="00F13CC1"/>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Props1.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4.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5.xml><?xml version="1.0" encoding="utf-8"?>
<ds:datastoreItem xmlns:ds="http://schemas.openxmlformats.org/officeDocument/2006/customXml" ds:itemID="{117D0D03-DD9A-47DC-9269-AEFAE4BB22A4}">
  <ds:schemaRefs>
    <ds:schemaRef ds:uri="http://www.w3.org/XML/1998/namespace"/>
    <ds:schemaRef ds:uri="58222f46-cdd5-49dc-9cc8-a6db721e7e08"/>
    <ds:schemaRef ds:uri="101f38d6-9975-44f8-8918-f479740bea40"/>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elements/1.1/"/>
    <ds:schemaRef ds:uri="70c8246e-0e51-4857-baee-77b96e1684ca"/>
    <ds:schemaRef ds:uri="http://schemas.openxmlformats.org/package/2006/metadata/core-properties"/>
    <ds:schemaRef ds:uri="cb458052-48cf-4613-af83-9df506ae481f"/>
    <ds:schemaRef ds:uri="e2207f21-7cfe-4050-91dc-a97262dad1be"/>
    <ds:schemaRef ds:uri="http://purl.org/dc/dcmitype/"/>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25</TotalTime>
  <Pages>7</Pages>
  <Words>1484</Words>
  <Characters>9063</Characters>
  <Application>Microsoft Office Word</Application>
  <DocSecurity>0</DocSecurity>
  <Lines>330</Lines>
  <Paragraphs>133</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Kinsey, Nadine</cp:lastModifiedBy>
  <cp:revision>5</cp:revision>
  <cp:lastPrinted>2023-02-08T13:47:00Z</cp:lastPrinted>
  <dcterms:created xsi:type="dcterms:W3CDTF">2025-11-19T11:41:00Z</dcterms:created>
  <dcterms:modified xsi:type="dcterms:W3CDTF">2026-03-03T08:30:00Z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