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EC234" w14:textId="77777777" w:rsidR="00EC5384" w:rsidRDefault="00EC5384" w:rsidP="00290E67">
      <w:pPr>
        <w:pStyle w:val="Heading1"/>
        <w:spacing w:before="84"/>
        <w:rPr>
          <w:color w:val="A6A6A6"/>
        </w:rPr>
      </w:pPr>
    </w:p>
    <w:p w14:paraId="265D0CF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607BAD32" w14:textId="77777777" w:rsidTr="007371BE">
        <w:trPr>
          <w:trHeight w:val="419"/>
          <w:tblHeader/>
        </w:trPr>
        <w:tc>
          <w:tcPr>
            <w:tcW w:w="2138" w:type="dxa"/>
          </w:tcPr>
          <w:p w14:paraId="5AC77C41" w14:textId="77777777" w:rsidR="007371BE" w:rsidRPr="007371BE" w:rsidRDefault="0063606B" w:rsidP="007371BE">
            <w:pPr>
              <w:pStyle w:val="BodyText"/>
            </w:pPr>
            <w:r w:rsidRPr="00831D2B">
              <w:t>Role Structure</w:t>
            </w:r>
          </w:p>
        </w:tc>
        <w:tc>
          <w:tcPr>
            <w:tcW w:w="2709" w:type="dxa"/>
          </w:tcPr>
          <w:p w14:paraId="31F6B49D" w14:textId="77777777" w:rsidR="007371BE" w:rsidRPr="007371BE" w:rsidRDefault="007371BE" w:rsidP="007371BE">
            <w:pPr>
              <w:pStyle w:val="BodyText"/>
            </w:pPr>
            <w:r w:rsidRPr="007371BE">
              <w:t xml:space="preserve">Role Details </w:t>
            </w:r>
          </w:p>
        </w:tc>
      </w:tr>
      <w:tr w:rsidR="00EC5384" w14:paraId="1CD413E7" w14:textId="77777777" w:rsidTr="007371BE">
        <w:trPr>
          <w:trHeight w:val="419"/>
        </w:trPr>
        <w:tc>
          <w:tcPr>
            <w:tcW w:w="2138" w:type="dxa"/>
          </w:tcPr>
          <w:p w14:paraId="03B03FE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B90CB4D"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02A21151" w14:textId="77777777" w:rsidTr="007371BE">
        <w:trPr>
          <w:trHeight w:val="557"/>
        </w:trPr>
        <w:tc>
          <w:tcPr>
            <w:tcW w:w="2138" w:type="dxa"/>
          </w:tcPr>
          <w:p w14:paraId="0F0C50F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668B21F1" w14:textId="69993039" w:rsidR="00EC5384" w:rsidRPr="00F0584F" w:rsidRDefault="00EC5384" w:rsidP="00EC5384">
            <w:pPr>
              <w:pStyle w:val="TableParagraph"/>
              <w:spacing w:before="143"/>
              <w:ind w:left="0"/>
              <w:rPr>
                <w:color w:val="000000" w:themeColor="text1"/>
                <w:sz w:val="24"/>
              </w:rPr>
            </w:pPr>
            <w:r w:rsidRPr="00F0584F">
              <w:rPr>
                <w:color w:val="000000" w:themeColor="text1"/>
                <w:sz w:val="24"/>
              </w:rPr>
              <w:t>HC</w:t>
            </w:r>
            <w:r w:rsidR="00F0584F" w:rsidRPr="00F0584F">
              <w:rPr>
                <w:color w:val="000000" w:themeColor="text1"/>
                <w:sz w:val="24"/>
              </w:rPr>
              <w:t>06</w:t>
            </w:r>
          </w:p>
        </w:tc>
      </w:tr>
      <w:tr w:rsidR="00EC5384" w14:paraId="01C226D4" w14:textId="77777777" w:rsidTr="007371BE">
        <w:trPr>
          <w:trHeight w:val="543"/>
        </w:trPr>
        <w:tc>
          <w:tcPr>
            <w:tcW w:w="2138" w:type="dxa"/>
          </w:tcPr>
          <w:p w14:paraId="1E7F0015"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0932ED31" w14:textId="060A8860" w:rsidR="00EC5384" w:rsidRPr="00F0584F" w:rsidRDefault="00F0584F" w:rsidP="00EC5384">
            <w:pPr>
              <w:pStyle w:val="TableParagraph"/>
              <w:spacing w:before="130"/>
              <w:ind w:left="0"/>
              <w:rPr>
                <w:color w:val="000000" w:themeColor="text1"/>
                <w:sz w:val="24"/>
              </w:rPr>
            </w:pPr>
            <w:r w:rsidRPr="00F0584F">
              <w:rPr>
                <w:color w:val="000000" w:themeColor="text1"/>
                <w:sz w:val="24"/>
              </w:rPr>
              <w:t>Plough Lane</w:t>
            </w:r>
          </w:p>
        </w:tc>
      </w:tr>
      <w:tr w:rsidR="00EC5384" w:rsidRPr="00667E6E" w14:paraId="35F726E3" w14:textId="77777777" w:rsidTr="007371BE">
        <w:trPr>
          <w:trHeight w:val="405"/>
        </w:trPr>
        <w:tc>
          <w:tcPr>
            <w:tcW w:w="2138" w:type="dxa"/>
          </w:tcPr>
          <w:p w14:paraId="10584512"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55E83E8" w14:textId="10B992D5" w:rsidR="00EC5384" w:rsidRPr="00C957E2" w:rsidRDefault="00F0584F" w:rsidP="00EC5384">
            <w:pPr>
              <w:pStyle w:val="TableParagraph"/>
              <w:spacing w:before="129" w:line="256" w:lineRule="exact"/>
              <w:ind w:left="0"/>
              <w:rPr>
                <w:b/>
                <w:bCs/>
                <w:color w:val="000000" w:themeColor="text1"/>
                <w:sz w:val="24"/>
              </w:rPr>
            </w:pPr>
            <w:r w:rsidRPr="00C957E2">
              <w:rPr>
                <w:b/>
                <w:bCs/>
                <w:color w:val="000000" w:themeColor="text1"/>
                <w:sz w:val="24"/>
              </w:rPr>
              <w:t>School Effectiveness Manager</w:t>
            </w:r>
          </w:p>
        </w:tc>
      </w:tr>
    </w:tbl>
    <w:p w14:paraId="659B9081" w14:textId="77777777"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E5C8540" w14:textId="77777777" w:rsidR="00F0584F" w:rsidRPr="00F0584F" w:rsidRDefault="00F0584F" w:rsidP="00F0584F">
      <w:pPr>
        <w:pStyle w:val="Heading1"/>
        <w:spacing w:before="84"/>
        <w:ind w:left="0"/>
        <w:jc w:val="both"/>
        <w:rPr>
          <w:sz w:val="16"/>
          <w:szCs w:val="16"/>
        </w:rPr>
      </w:pPr>
    </w:p>
    <w:p w14:paraId="1C038DFD" w14:textId="09034E98" w:rsidR="003C2C5C" w:rsidRPr="00F0584F" w:rsidRDefault="00223B9D" w:rsidP="00EC5384">
      <w:pPr>
        <w:pStyle w:val="Heading1"/>
        <w:spacing w:before="84"/>
        <w:ind w:left="0" w:firstLine="720"/>
        <w:jc w:val="both"/>
        <w:rPr>
          <w:b w:val="0"/>
          <w:bCs w:val="0"/>
          <w:color w:val="000000" w:themeColor="text1"/>
          <w:sz w:val="36"/>
        </w:rPr>
      </w:pPr>
      <w:r w:rsidRPr="00F0584F">
        <w:rPr>
          <w:color w:val="000000" w:themeColor="text1"/>
          <w:sz w:val="36"/>
        </w:rPr>
        <w:t>Job Role</w:t>
      </w:r>
      <w:r w:rsidR="003C2C5C" w:rsidRPr="00F0584F">
        <w:rPr>
          <w:color w:val="000000" w:themeColor="text1"/>
          <w:sz w:val="36"/>
        </w:rPr>
        <w:t xml:space="preserve">: </w:t>
      </w:r>
      <w:r w:rsidR="00F0584F" w:rsidRPr="00F0584F">
        <w:rPr>
          <w:b w:val="0"/>
          <w:bCs w:val="0"/>
          <w:color w:val="000000" w:themeColor="text1"/>
          <w:sz w:val="36"/>
        </w:rPr>
        <w:t>School</w:t>
      </w:r>
    </w:p>
    <w:p w14:paraId="6F9A6240" w14:textId="1F91ACD6" w:rsidR="00F0584F" w:rsidRPr="00F0584F" w:rsidRDefault="00F0584F" w:rsidP="00EC5384">
      <w:pPr>
        <w:pStyle w:val="Heading1"/>
        <w:spacing w:before="84"/>
        <w:ind w:left="0" w:firstLine="720"/>
        <w:jc w:val="both"/>
        <w:rPr>
          <w:b w:val="0"/>
          <w:bCs w:val="0"/>
          <w:color w:val="000000" w:themeColor="text1"/>
          <w:sz w:val="36"/>
        </w:rPr>
      </w:pPr>
      <w:r w:rsidRPr="00F0584F">
        <w:rPr>
          <w:b w:val="0"/>
          <w:bCs w:val="0"/>
          <w:color w:val="000000" w:themeColor="text1"/>
          <w:sz w:val="36"/>
        </w:rPr>
        <w:t>Effectiveness Officer</w:t>
      </w:r>
    </w:p>
    <w:p w14:paraId="4F6AF6AE" w14:textId="4767E2B8" w:rsidR="001A40FE" w:rsidRPr="00F0584F" w:rsidRDefault="00223B9D" w:rsidP="00EC5384">
      <w:pPr>
        <w:spacing w:before="195"/>
        <w:ind w:firstLine="720"/>
        <w:rPr>
          <w:bCs/>
          <w:color w:val="000000" w:themeColor="text1"/>
          <w:sz w:val="36"/>
        </w:rPr>
      </w:pPr>
      <w:r w:rsidRPr="00F0584F">
        <w:rPr>
          <w:b/>
          <w:color w:val="000000" w:themeColor="text1"/>
          <w:sz w:val="36"/>
        </w:rPr>
        <w:t>Service</w:t>
      </w:r>
      <w:r w:rsidR="00F0584F" w:rsidRPr="00F0584F">
        <w:rPr>
          <w:b/>
          <w:color w:val="000000" w:themeColor="text1"/>
          <w:sz w:val="36"/>
        </w:rPr>
        <w:t xml:space="preserve">: </w:t>
      </w:r>
      <w:r w:rsidR="00F0584F" w:rsidRPr="00F0584F">
        <w:rPr>
          <w:bCs/>
          <w:color w:val="000000" w:themeColor="text1"/>
          <w:sz w:val="36"/>
        </w:rPr>
        <w:t>School Effectiveness</w:t>
      </w:r>
    </w:p>
    <w:p w14:paraId="5834C5A9" w14:textId="2A957226" w:rsidR="00F0584F" w:rsidRPr="00F0584F" w:rsidRDefault="00F0584F" w:rsidP="00EC5384">
      <w:pPr>
        <w:spacing w:before="195"/>
        <w:ind w:firstLine="720"/>
        <w:rPr>
          <w:bCs/>
          <w:color w:val="000000" w:themeColor="text1"/>
          <w:sz w:val="36"/>
        </w:rPr>
      </w:pPr>
      <w:r w:rsidRPr="00F0584F">
        <w:rPr>
          <w:bCs/>
          <w:color w:val="000000" w:themeColor="text1"/>
          <w:sz w:val="36"/>
        </w:rPr>
        <w:t>Team</w:t>
      </w:r>
    </w:p>
    <w:p w14:paraId="55864DE5"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1C673E7C" w14:textId="77777777" w:rsidR="001A40FE" w:rsidRDefault="001A40FE">
      <w:pPr>
        <w:pStyle w:val="BodyText"/>
        <w:rPr>
          <w:b/>
          <w:sz w:val="20"/>
        </w:rPr>
      </w:pPr>
    </w:p>
    <w:p w14:paraId="3FD4CAED" w14:textId="77777777" w:rsidR="001A40FE" w:rsidRDefault="001A40FE">
      <w:pPr>
        <w:pStyle w:val="BodyText"/>
        <w:spacing w:before="3"/>
        <w:rPr>
          <w:b/>
          <w:sz w:val="20"/>
        </w:rPr>
      </w:pPr>
    </w:p>
    <w:p w14:paraId="6179C28F" w14:textId="77777777" w:rsidR="001A40FE" w:rsidRPr="007371BE" w:rsidRDefault="00CC05FF">
      <w:pPr>
        <w:pStyle w:val="Heading2"/>
      </w:pPr>
      <w:r w:rsidRPr="007371BE">
        <w:t>Main purpose of the role</w:t>
      </w:r>
    </w:p>
    <w:p w14:paraId="1729C756" w14:textId="77777777" w:rsidR="00D41F02" w:rsidRDefault="00D41F02">
      <w:pPr>
        <w:pStyle w:val="Heading2"/>
      </w:pPr>
    </w:p>
    <w:p w14:paraId="3726E140" w14:textId="77777777" w:rsidR="00C957E2" w:rsidRDefault="00F0584F" w:rsidP="00F0584F">
      <w:pPr>
        <w:ind w:left="720"/>
        <w:rPr>
          <w:rFonts w:eastAsia="+mn-ea"/>
          <w:kern w:val="24"/>
          <w:lang w:eastAsia="en-GB"/>
        </w:rPr>
      </w:pPr>
      <w:r w:rsidRPr="00C957E2">
        <w:rPr>
          <w:rFonts w:eastAsia="+mn-ea"/>
          <w:kern w:val="24"/>
          <w:lang w:eastAsia="en-GB"/>
        </w:rPr>
        <w:t>The Schools Effectiveness Service is an outward facing business function which aims to consult and provide</w:t>
      </w:r>
    </w:p>
    <w:p w14:paraId="209730F8" w14:textId="279E1A29" w:rsidR="00F0584F" w:rsidRPr="00C957E2" w:rsidRDefault="00F0584F" w:rsidP="00C957E2">
      <w:pPr>
        <w:ind w:left="720"/>
        <w:rPr>
          <w:rFonts w:eastAsia="+mn-ea"/>
          <w:kern w:val="24"/>
          <w:lang w:eastAsia="en-GB"/>
        </w:rPr>
      </w:pPr>
      <w:r w:rsidRPr="00C957E2">
        <w:rPr>
          <w:rFonts w:eastAsia="+mn-ea"/>
          <w:kern w:val="24"/>
          <w:lang w:eastAsia="en-GB"/>
        </w:rPr>
        <w:t xml:space="preserve">a ‘one stop shop’ for schools and educational establishments to access services (including specialist support solutions). To include advice, guidance and training opportunities to business professionals within schools, to support best practice and continued professional development. </w:t>
      </w:r>
    </w:p>
    <w:p w14:paraId="633E53F0" w14:textId="77777777" w:rsidR="00F0584F" w:rsidRPr="00C957E2" w:rsidRDefault="00F0584F" w:rsidP="00F0584F">
      <w:pPr>
        <w:rPr>
          <w:rFonts w:eastAsia="+mn-ea"/>
          <w:kern w:val="24"/>
          <w:lang w:eastAsia="en-GB"/>
        </w:rPr>
      </w:pPr>
    </w:p>
    <w:p w14:paraId="692700B7" w14:textId="4E0DA862" w:rsidR="00F0584F" w:rsidRPr="00C957E2" w:rsidRDefault="00F0584F" w:rsidP="00C957E2">
      <w:pPr>
        <w:spacing w:line="216" w:lineRule="auto"/>
        <w:ind w:left="720"/>
        <w:contextualSpacing/>
        <w:textAlignment w:val="center"/>
        <w:rPr>
          <w:rFonts w:eastAsia="+mn-ea"/>
          <w:kern w:val="24"/>
          <w:lang w:eastAsia="en-GB"/>
        </w:rPr>
      </w:pPr>
      <w:r w:rsidRPr="00C957E2">
        <w:rPr>
          <w:rFonts w:eastAsia="+mn-ea"/>
          <w:kern w:val="24"/>
          <w:lang w:eastAsia="en-GB"/>
        </w:rPr>
        <w:t>Accountable for the effective operation of the service. Supporting the development and maintenance of the systems, processes and protocols for the various services provided, ensuring our provision within education, learning and skills</w:t>
      </w:r>
      <w:r w:rsidR="00C957E2">
        <w:rPr>
          <w:rFonts w:eastAsia="+mn-ea"/>
          <w:kern w:val="24"/>
          <w:lang w:eastAsia="en-GB"/>
        </w:rPr>
        <w:t xml:space="preserve"> </w:t>
      </w:r>
      <w:r w:rsidRPr="00C957E2">
        <w:rPr>
          <w:rFonts w:eastAsia="+mn-ea"/>
          <w:kern w:val="24"/>
          <w:lang w:eastAsia="en-GB"/>
        </w:rPr>
        <w:t>is used to the maximum effect to promote</w:t>
      </w:r>
      <w:r w:rsidRPr="00C957E2">
        <w:rPr>
          <w:rFonts w:eastAsia="+mn-ea"/>
          <w:color w:val="2E74B5"/>
          <w:kern w:val="24"/>
          <w:lang w:eastAsia="en-GB"/>
        </w:rPr>
        <w:t xml:space="preserve"> </w:t>
      </w:r>
      <w:r w:rsidRPr="00C957E2">
        <w:rPr>
          <w:rFonts w:eastAsia="+mn-ea"/>
          <w:kern w:val="24"/>
          <w:lang w:eastAsia="en-GB"/>
        </w:rPr>
        <w:t>educational excellence.</w:t>
      </w:r>
    </w:p>
    <w:p w14:paraId="41C07262" w14:textId="5F079956" w:rsidR="001A40FE" w:rsidRPr="00C957E2" w:rsidRDefault="00F0584F" w:rsidP="00F0584F">
      <w:pPr>
        <w:pStyle w:val="BodyText"/>
        <w:tabs>
          <w:tab w:val="left" w:pos="5171"/>
        </w:tabs>
        <w:spacing w:before="7" w:after="1"/>
        <w:rPr>
          <w:sz w:val="28"/>
          <w:szCs w:val="28"/>
        </w:rPr>
      </w:pPr>
      <w:r w:rsidRPr="00C957E2">
        <w:rPr>
          <w:sz w:val="28"/>
          <w:szCs w:val="28"/>
        </w:rPr>
        <w:tab/>
      </w:r>
    </w:p>
    <w:p w14:paraId="77E4C9D8" w14:textId="77777777" w:rsidR="00C957E2" w:rsidRDefault="00F0584F" w:rsidP="00F0584F">
      <w:pPr>
        <w:spacing w:line="216" w:lineRule="auto"/>
        <w:ind w:left="720"/>
        <w:contextualSpacing/>
        <w:textAlignment w:val="center"/>
        <w:rPr>
          <w:rFonts w:eastAsia="+mn-ea"/>
          <w:kern w:val="24"/>
          <w:lang w:eastAsia="en-GB"/>
        </w:rPr>
      </w:pPr>
      <w:r w:rsidRPr="00C957E2">
        <w:rPr>
          <w:rFonts w:eastAsia="+mn-ea"/>
          <w:kern w:val="24"/>
          <w:lang w:eastAsia="en-GB"/>
        </w:rPr>
        <w:t xml:space="preserve">To offer a wide range of high-quality and affordable professional support services to schools, academies and </w:t>
      </w:r>
    </w:p>
    <w:p w14:paraId="689A5660" w14:textId="775E4E0A" w:rsidR="00F0584F" w:rsidRPr="00C957E2" w:rsidRDefault="00F0584F" w:rsidP="00F0584F">
      <w:pPr>
        <w:spacing w:line="216" w:lineRule="auto"/>
        <w:ind w:left="720"/>
        <w:contextualSpacing/>
        <w:textAlignment w:val="center"/>
        <w:rPr>
          <w:lang w:eastAsia="en-GB"/>
        </w:rPr>
      </w:pPr>
      <w:r w:rsidRPr="00C957E2">
        <w:rPr>
          <w:rFonts w:eastAsia="+mn-ea"/>
          <w:kern w:val="24"/>
          <w:lang w:eastAsia="en-GB"/>
        </w:rPr>
        <w:t>other educational settings within Herefordshire.</w:t>
      </w:r>
    </w:p>
    <w:p w14:paraId="03F08BE0" w14:textId="77777777" w:rsidR="00F0584F" w:rsidRPr="00C957E2" w:rsidRDefault="00F0584F" w:rsidP="00F0584F">
      <w:pPr>
        <w:spacing w:line="216" w:lineRule="auto"/>
        <w:ind w:left="720"/>
        <w:contextualSpacing/>
        <w:textAlignment w:val="center"/>
        <w:rPr>
          <w:lang w:eastAsia="en-GB"/>
        </w:rPr>
      </w:pPr>
    </w:p>
    <w:p w14:paraId="370A2156" w14:textId="77777777" w:rsidR="00C957E2" w:rsidRDefault="00F0584F" w:rsidP="00F0584F">
      <w:pPr>
        <w:ind w:left="720"/>
        <w:rPr>
          <w:rFonts w:eastAsia="+mn-ea"/>
          <w:kern w:val="24"/>
          <w:lang w:eastAsia="en-GB"/>
        </w:rPr>
      </w:pPr>
      <w:r w:rsidRPr="00C957E2">
        <w:rPr>
          <w:rFonts w:eastAsia="+mn-ea"/>
          <w:kern w:val="24"/>
          <w:lang w:eastAsia="en-GB"/>
        </w:rPr>
        <w:t xml:space="preserve">Support and enable the business function to drive and coordinate the development of new and enhanced </w:t>
      </w:r>
    </w:p>
    <w:p w14:paraId="3E32D28A" w14:textId="1F20592F" w:rsidR="00F0584F" w:rsidRPr="00C957E2" w:rsidRDefault="00F0584F" w:rsidP="00F0584F">
      <w:pPr>
        <w:ind w:left="720"/>
      </w:pPr>
      <w:r w:rsidRPr="00C957E2">
        <w:rPr>
          <w:rFonts w:eastAsia="+mn-ea"/>
          <w:kern w:val="24"/>
          <w:lang w:eastAsia="en-GB"/>
        </w:rPr>
        <w:t xml:space="preserve">services and packages of services. </w:t>
      </w:r>
      <w:r w:rsidRPr="00C957E2">
        <w:t>Prepare and broker ready packaged products through to bespoke services specifically designed for individual settings.</w:t>
      </w:r>
    </w:p>
    <w:p w14:paraId="3EC3BA85" w14:textId="77777777" w:rsidR="00F0584F" w:rsidRPr="00C957E2" w:rsidRDefault="00F0584F" w:rsidP="00F0584F">
      <w:pPr>
        <w:pStyle w:val="ListParagraph"/>
        <w:rPr>
          <w:lang w:eastAsia="en-GB"/>
        </w:rPr>
      </w:pPr>
    </w:p>
    <w:p w14:paraId="16FC1B77" w14:textId="77777777" w:rsidR="00C957E2" w:rsidRDefault="00F0584F" w:rsidP="00F0584F">
      <w:pPr>
        <w:pStyle w:val="BodyText"/>
        <w:tabs>
          <w:tab w:val="left" w:pos="5171"/>
        </w:tabs>
        <w:spacing w:before="7" w:after="1"/>
        <w:ind w:left="720"/>
        <w:rPr>
          <w:sz w:val="22"/>
          <w:szCs w:val="22"/>
        </w:rPr>
      </w:pPr>
      <w:r w:rsidRPr="00C957E2">
        <w:rPr>
          <w:sz w:val="22"/>
          <w:szCs w:val="22"/>
        </w:rPr>
        <w:t xml:space="preserve">Engage, recommend and support partners and leads on the development for the range of services primarily </w:t>
      </w:r>
    </w:p>
    <w:p w14:paraId="29B38FA4" w14:textId="1AADC21A" w:rsidR="00F0584F" w:rsidRPr="00C957E2" w:rsidRDefault="00F0584F" w:rsidP="00F0584F">
      <w:pPr>
        <w:pStyle w:val="BodyText"/>
        <w:tabs>
          <w:tab w:val="left" w:pos="5171"/>
        </w:tabs>
        <w:spacing w:before="7" w:after="1"/>
        <w:ind w:left="720"/>
        <w:rPr>
          <w:sz w:val="22"/>
          <w:szCs w:val="22"/>
        </w:rPr>
      </w:pPr>
      <w:r w:rsidRPr="00C957E2">
        <w:rPr>
          <w:sz w:val="22"/>
          <w:szCs w:val="22"/>
        </w:rPr>
        <w:t>offered to schools and academies. To achieve the best outcomes for children and young people.</w:t>
      </w:r>
    </w:p>
    <w:p w14:paraId="50B8AA04" w14:textId="7D832DC6" w:rsidR="00F0584F" w:rsidRDefault="00F0584F" w:rsidP="00F0584F">
      <w:pPr>
        <w:pStyle w:val="BodyText"/>
        <w:tabs>
          <w:tab w:val="left" w:pos="5171"/>
        </w:tabs>
        <w:spacing w:before="7" w:after="1"/>
        <w:ind w:left="720"/>
        <w:rPr>
          <w:sz w:val="21"/>
          <w:szCs w:val="21"/>
        </w:rPr>
      </w:pPr>
    </w:p>
    <w:p w14:paraId="289E6777" w14:textId="77777777" w:rsidR="00F0584F" w:rsidRDefault="00F0584F" w:rsidP="00F0584F">
      <w:pPr>
        <w:pStyle w:val="BodyText"/>
        <w:tabs>
          <w:tab w:val="left" w:pos="5171"/>
        </w:tabs>
        <w:spacing w:before="7" w:after="1"/>
        <w:ind w:left="720"/>
        <w:rPr>
          <w:sz w:val="21"/>
          <w:szCs w:val="21"/>
        </w:rPr>
      </w:pPr>
    </w:p>
    <w:p w14:paraId="2FB63773" w14:textId="77777777" w:rsidR="00F0584F" w:rsidRDefault="00F0584F" w:rsidP="00F0584F">
      <w:pPr>
        <w:pStyle w:val="BodyText"/>
        <w:tabs>
          <w:tab w:val="left" w:pos="5171"/>
        </w:tabs>
        <w:spacing w:before="7" w:after="1"/>
        <w:ind w:left="720"/>
        <w:rPr>
          <w:sz w:val="21"/>
          <w:szCs w:val="21"/>
        </w:rPr>
      </w:pPr>
    </w:p>
    <w:p w14:paraId="111304AA" w14:textId="77777777" w:rsidR="00F0584F" w:rsidRDefault="00F0584F" w:rsidP="00F0584F">
      <w:pPr>
        <w:pStyle w:val="BodyText"/>
        <w:tabs>
          <w:tab w:val="left" w:pos="5171"/>
        </w:tabs>
        <w:spacing w:before="7" w:after="1"/>
        <w:ind w:left="720"/>
        <w:rPr>
          <w:sz w:val="21"/>
          <w:szCs w:val="21"/>
        </w:rPr>
      </w:pPr>
    </w:p>
    <w:p w14:paraId="442F93AC" w14:textId="77777777" w:rsidR="00F0584F" w:rsidRDefault="00F0584F" w:rsidP="00F0584F">
      <w:pPr>
        <w:pStyle w:val="BodyText"/>
        <w:tabs>
          <w:tab w:val="left" w:pos="5171"/>
        </w:tabs>
        <w:spacing w:before="7" w:after="1"/>
        <w:ind w:left="720"/>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164CA068"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EF1038E" w14:textId="77777777" w:rsidR="00831D2B" w:rsidRPr="007371BE" w:rsidRDefault="00831D2B" w:rsidP="005F2938">
            <w:pPr>
              <w:pStyle w:val="Heading2"/>
              <w:spacing w:before="166"/>
              <w:ind w:left="0"/>
            </w:pPr>
            <w:r w:rsidRPr="007371BE">
              <w:lastRenderedPageBreak/>
              <w:t>Key Duties and Responsibilities</w:t>
            </w:r>
          </w:p>
          <w:p w14:paraId="4F220BEB"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68300C16" w14:textId="77777777" w:rsidR="00831D2B" w:rsidRPr="007371BE" w:rsidRDefault="00831D2B" w:rsidP="005F2938">
            <w:pPr>
              <w:pStyle w:val="Heading2"/>
              <w:spacing w:before="166"/>
              <w:ind w:left="0"/>
            </w:pPr>
            <w:r>
              <w:t>Frequency of Task</w:t>
            </w:r>
          </w:p>
        </w:tc>
      </w:tr>
      <w:tr w:rsidR="00831D2B" w14:paraId="4B48FF7D"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4B2654A" w14:textId="7703254B" w:rsidR="00831D2B" w:rsidRDefault="00F0584F" w:rsidP="00223B9D">
            <w:pPr>
              <w:pStyle w:val="ListParagraph"/>
              <w:numPr>
                <w:ilvl w:val="0"/>
                <w:numId w:val="22"/>
              </w:numPr>
            </w:pPr>
            <w:r w:rsidRPr="00C96BC6">
              <w:rPr>
                <w:rFonts w:eastAsia="+mn-ea"/>
                <w:kern w:val="24"/>
                <w:sz w:val="21"/>
                <w:szCs w:val="21"/>
                <w:lang w:eastAsia="en-GB"/>
              </w:rPr>
              <w:t xml:space="preserve">Develop and maintain relationships with and knowledge of individual  schools and Academies, providing a focal point for schools in new government initiatives such as the multi-academy trust process. </w:t>
            </w:r>
            <w:r w:rsidRPr="00C96BC6">
              <w:rPr>
                <w:sz w:val="21"/>
                <w:szCs w:val="21"/>
              </w:rPr>
              <w:t>Creating opportunities to build trusted and effective relationships with school leaders that will equip them to have the greatest impact on their communities, children and young people</w:t>
            </w:r>
          </w:p>
        </w:tc>
        <w:tc>
          <w:tcPr>
            <w:tcW w:w="2835" w:type="dxa"/>
            <w:tcBorders>
              <w:top w:val="single" w:sz="4" w:space="0" w:color="auto"/>
              <w:left w:val="single" w:sz="4" w:space="0" w:color="auto"/>
              <w:bottom w:val="single" w:sz="4" w:space="0" w:color="auto"/>
              <w:right w:val="single" w:sz="4" w:space="0" w:color="auto"/>
            </w:tcBorders>
          </w:tcPr>
          <w:p w14:paraId="1AE48181" w14:textId="29B82FB4" w:rsidR="00831D2B" w:rsidRDefault="00F0584F" w:rsidP="00223B9D">
            <w:pPr>
              <w:pStyle w:val="ListParagraph"/>
              <w:numPr>
                <w:ilvl w:val="0"/>
                <w:numId w:val="22"/>
              </w:numPr>
            </w:pPr>
            <w:r>
              <w:t>Ongoing</w:t>
            </w:r>
            <w:r w:rsidR="00831D2B">
              <w:t xml:space="preserve"> </w:t>
            </w:r>
          </w:p>
        </w:tc>
      </w:tr>
      <w:tr w:rsidR="00F0584F" w14:paraId="5B840510"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A7E3F24" w14:textId="15B9C78C" w:rsidR="00F0584F" w:rsidRPr="00F0584F" w:rsidRDefault="00F0584F" w:rsidP="00F0584F">
            <w:pPr>
              <w:pStyle w:val="ListParagraph"/>
              <w:numPr>
                <w:ilvl w:val="0"/>
                <w:numId w:val="21"/>
              </w:numPr>
            </w:pPr>
            <w:r w:rsidRPr="00C96BC6">
              <w:rPr>
                <w:rFonts w:eastAsia="+mn-ea"/>
                <w:kern w:val="24"/>
                <w:sz w:val="21"/>
                <w:szCs w:val="21"/>
                <w:lang w:eastAsia="en-GB"/>
              </w:rPr>
              <w:t>Support and enable the sale and marketing of our services for schools and aca</w:t>
            </w:r>
            <w:r>
              <w:rPr>
                <w:rFonts w:eastAsia="+mn-ea"/>
                <w:kern w:val="24"/>
                <w:sz w:val="21"/>
                <w:szCs w:val="21"/>
                <w:lang w:eastAsia="en-GB"/>
              </w:rPr>
              <w:t xml:space="preserve">demies in providing </w:t>
            </w:r>
            <w:r w:rsidRPr="00C96BC6">
              <w:rPr>
                <w:rFonts w:eastAsia="+mn-ea"/>
                <w:kern w:val="24"/>
                <w:sz w:val="21"/>
                <w:szCs w:val="21"/>
                <w:lang w:eastAsia="en-GB"/>
              </w:rPr>
              <w:t xml:space="preserve">high level </w:t>
            </w:r>
            <w:r w:rsidRPr="00C96BC6">
              <w:rPr>
                <w:sz w:val="21"/>
                <w:szCs w:val="21"/>
              </w:rPr>
              <w:t xml:space="preserve">advice, guidance to educational settings </w:t>
            </w:r>
            <w:r w:rsidRPr="00C96BC6">
              <w:rPr>
                <w:rFonts w:eastAsia="+mn-ea"/>
                <w:kern w:val="24"/>
                <w:sz w:val="21"/>
                <w:szCs w:val="21"/>
                <w:lang w:eastAsia="en-GB"/>
              </w:rPr>
              <w:t>whilst protecting the local authorities reputation.</w:t>
            </w:r>
            <w:r>
              <w:rPr>
                <w:rFonts w:eastAsia="+mn-ea"/>
                <w:kern w:val="24"/>
                <w:sz w:val="21"/>
                <w:szCs w:val="21"/>
                <w:lang w:eastAsia="en-GB"/>
              </w:rPr>
              <w:t xml:space="preserve"> </w:t>
            </w:r>
            <w:r w:rsidRPr="00C96BC6">
              <w:rPr>
                <w:sz w:val="21"/>
                <w:szCs w:val="21"/>
              </w:rPr>
              <w:t>Providing high level advice, guidance and support to assist the education service providers in marketing their services and training opportunities</w:t>
            </w:r>
          </w:p>
        </w:tc>
        <w:tc>
          <w:tcPr>
            <w:tcW w:w="2835" w:type="dxa"/>
            <w:tcBorders>
              <w:top w:val="single" w:sz="4" w:space="0" w:color="auto"/>
              <w:left w:val="single" w:sz="4" w:space="0" w:color="auto"/>
              <w:bottom w:val="single" w:sz="4" w:space="0" w:color="auto"/>
              <w:right w:val="single" w:sz="4" w:space="0" w:color="auto"/>
            </w:tcBorders>
          </w:tcPr>
          <w:p w14:paraId="68493506" w14:textId="49141563" w:rsidR="00F0584F" w:rsidRDefault="00F0584F" w:rsidP="00F0584F">
            <w:pPr>
              <w:pStyle w:val="ListParagraph"/>
              <w:numPr>
                <w:ilvl w:val="0"/>
                <w:numId w:val="21"/>
              </w:numPr>
            </w:pPr>
            <w:r>
              <w:t xml:space="preserve">Ongoing </w:t>
            </w:r>
          </w:p>
        </w:tc>
      </w:tr>
      <w:tr w:rsidR="00F0584F" w14:paraId="05C513B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C32780" w14:textId="2666FC79" w:rsidR="00F0584F" w:rsidRDefault="00F0584F" w:rsidP="00F0584F">
            <w:pPr>
              <w:pStyle w:val="ListParagraph"/>
              <w:numPr>
                <w:ilvl w:val="0"/>
                <w:numId w:val="20"/>
              </w:numPr>
            </w:pPr>
            <w:r w:rsidRPr="00795887">
              <w:rPr>
                <w:sz w:val="21"/>
                <w:szCs w:val="21"/>
                <w:lang w:bidi="en-GB"/>
              </w:rPr>
              <w:t>Support the review, planning, monitoring and management of</w:t>
            </w:r>
            <w:r w:rsidRPr="00795887">
              <w:rPr>
                <w:sz w:val="21"/>
                <w:szCs w:val="21"/>
              </w:rPr>
              <w:t xml:space="preserve"> contract terms and conditions (SLA's) to protect services and the council’s business. By sourcing, organise and facilitate a wide variety of service level agreements and support activities for schools, academies and other educational settings to maximise income generation</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43CF60E5" w14:textId="6F518251" w:rsidR="00F0584F" w:rsidRDefault="00F0584F" w:rsidP="00F0584F">
            <w:pPr>
              <w:pStyle w:val="ListParagraph"/>
              <w:numPr>
                <w:ilvl w:val="0"/>
                <w:numId w:val="20"/>
              </w:numPr>
            </w:pPr>
            <w:r>
              <w:t xml:space="preserve">Ongoing </w:t>
            </w:r>
          </w:p>
        </w:tc>
      </w:tr>
      <w:tr w:rsidR="00F0584F" w14:paraId="59D10A5A" w14:textId="77777777" w:rsidTr="00F0584F">
        <w:trPr>
          <w:trHeight w:val="669"/>
        </w:trPr>
        <w:tc>
          <w:tcPr>
            <w:tcW w:w="7478" w:type="dxa"/>
            <w:tcBorders>
              <w:top w:val="single" w:sz="4" w:space="0" w:color="auto"/>
              <w:left w:val="single" w:sz="4" w:space="0" w:color="auto"/>
              <w:bottom w:val="single" w:sz="4" w:space="0" w:color="auto"/>
              <w:right w:val="single" w:sz="4" w:space="0" w:color="auto"/>
            </w:tcBorders>
          </w:tcPr>
          <w:p w14:paraId="74927493" w14:textId="7E6BC1E8" w:rsidR="00F0584F" w:rsidRPr="00F0584F" w:rsidRDefault="00F0584F" w:rsidP="00F0584F">
            <w:pPr>
              <w:widowControl/>
              <w:numPr>
                <w:ilvl w:val="0"/>
                <w:numId w:val="19"/>
              </w:numPr>
              <w:tabs>
                <w:tab w:val="left" w:pos="360"/>
              </w:tabs>
              <w:autoSpaceDE/>
              <w:autoSpaceDN/>
              <w:rPr>
                <w:sz w:val="21"/>
                <w:szCs w:val="21"/>
              </w:rPr>
            </w:pPr>
            <w:r w:rsidRPr="00795887">
              <w:rPr>
                <w:sz w:val="21"/>
                <w:szCs w:val="21"/>
              </w:rPr>
              <w:t>Carry out an efficient and effective relationship management function between the council, schools and educational establishments</w:t>
            </w:r>
            <w:r>
              <w:rPr>
                <w:sz w:val="21"/>
                <w:szCs w:val="21"/>
              </w:rPr>
              <w:t>.</w:t>
            </w:r>
            <w:r>
              <w:tab/>
            </w:r>
          </w:p>
        </w:tc>
        <w:tc>
          <w:tcPr>
            <w:tcW w:w="2835" w:type="dxa"/>
            <w:tcBorders>
              <w:top w:val="single" w:sz="4" w:space="0" w:color="auto"/>
              <w:left w:val="single" w:sz="4" w:space="0" w:color="auto"/>
              <w:bottom w:val="single" w:sz="4" w:space="0" w:color="auto"/>
              <w:right w:val="single" w:sz="4" w:space="0" w:color="auto"/>
            </w:tcBorders>
          </w:tcPr>
          <w:p w14:paraId="318F1979" w14:textId="3D865CDC" w:rsidR="00F0584F" w:rsidRPr="003C2C5C" w:rsidRDefault="00F0584F" w:rsidP="00F0584F">
            <w:pPr>
              <w:pStyle w:val="ListParagraph"/>
              <w:numPr>
                <w:ilvl w:val="0"/>
                <w:numId w:val="19"/>
              </w:numPr>
              <w:rPr>
                <w:color w:val="404040"/>
              </w:rPr>
            </w:pPr>
            <w:r>
              <w:t xml:space="preserve">Ongoing </w:t>
            </w:r>
          </w:p>
        </w:tc>
      </w:tr>
      <w:tr w:rsidR="00F0584F" w14:paraId="38E2FE26"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4386FEE7" w14:textId="4EE352BD" w:rsidR="00F0584F" w:rsidRDefault="00F0584F" w:rsidP="00F0584F">
            <w:pPr>
              <w:pStyle w:val="ListParagraph"/>
              <w:numPr>
                <w:ilvl w:val="0"/>
                <w:numId w:val="18"/>
              </w:numPr>
            </w:pPr>
            <w:r w:rsidRPr="00795887">
              <w:rPr>
                <w:rFonts w:eastAsia="+mn-ea"/>
                <w:kern w:val="24"/>
                <w:sz w:val="21"/>
                <w:szCs w:val="21"/>
              </w:rPr>
              <w:t>Responsible for efficiency and effectiveness of the financial management of resource and Information systems to ensure smooth running and compliance for income and expenditure for all traded services.</w:t>
            </w:r>
            <w:r w:rsidRPr="00795887">
              <w:rPr>
                <w:sz w:val="21"/>
                <w:szCs w:val="21"/>
              </w:rPr>
              <w:t xml:space="preserve"> To ensure accurate charges are raised to Schools and Service Users to include the updating and maintenance of the finance systems in place</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CEDC673" w14:textId="6CD1CCEA" w:rsidR="00F0584F" w:rsidRDefault="00F0584F" w:rsidP="00F0584F">
            <w:pPr>
              <w:pStyle w:val="ListParagraph"/>
              <w:numPr>
                <w:ilvl w:val="0"/>
                <w:numId w:val="18"/>
              </w:numPr>
            </w:pPr>
            <w:r>
              <w:t xml:space="preserve">Ongoing </w:t>
            </w:r>
          </w:p>
        </w:tc>
      </w:tr>
      <w:tr w:rsidR="00F0584F" w14:paraId="3FE6DEE2" w14:textId="77777777" w:rsidTr="00F0584F">
        <w:trPr>
          <w:trHeight w:val="588"/>
        </w:trPr>
        <w:tc>
          <w:tcPr>
            <w:tcW w:w="7478" w:type="dxa"/>
            <w:tcBorders>
              <w:top w:val="single" w:sz="4" w:space="0" w:color="auto"/>
              <w:left w:val="single" w:sz="4" w:space="0" w:color="auto"/>
              <w:bottom w:val="single" w:sz="4" w:space="0" w:color="auto"/>
              <w:right w:val="single" w:sz="4" w:space="0" w:color="auto"/>
            </w:tcBorders>
          </w:tcPr>
          <w:p w14:paraId="773CBF82" w14:textId="08AC4EA2" w:rsidR="00F0584F" w:rsidRPr="00F0584F" w:rsidRDefault="00F0584F" w:rsidP="00F0584F">
            <w:pPr>
              <w:pStyle w:val="ListParagraph"/>
              <w:numPr>
                <w:ilvl w:val="0"/>
                <w:numId w:val="17"/>
              </w:numPr>
            </w:pPr>
            <w:r w:rsidRPr="00795887">
              <w:rPr>
                <w:sz w:val="21"/>
                <w:szCs w:val="21"/>
              </w:rPr>
              <w:t>To initiate work to comply with the strategic outline identified by the Service Director for Education, Learning and Skills Directorate</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708BD7E8" w14:textId="47AF1A67" w:rsidR="00F0584F" w:rsidRDefault="00F0584F" w:rsidP="00F0584F">
            <w:pPr>
              <w:pStyle w:val="ListParagraph"/>
              <w:numPr>
                <w:ilvl w:val="0"/>
                <w:numId w:val="17"/>
              </w:numPr>
            </w:pPr>
            <w:r>
              <w:t xml:space="preserve">Ongoing </w:t>
            </w:r>
          </w:p>
        </w:tc>
      </w:tr>
      <w:tr w:rsidR="00F0584F" w14:paraId="4B60614A"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7016AD5" w14:textId="674999B6" w:rsidR="00F0584F" w:rsidRPr="00F0584F" w:rsidRDefault="00F0584F" w:rsidP="00F0584F">
            <w:pPr>
              <w:widowControl/>
              <w:numPr>
                <w:ilvl w:val="0"/>
                <w:numId w:val="16"/>
              </w:numPr>
              <w:adjustRightInd w:val="0"/>
              <w:rPr>
                <w:sz w:val="21"/>
                <w:szCs w:val="21"/>
                <w:lang w:bidi="en-GB"/>
              </w:rPr>
            </w:pPr>
            <w:r w:rsidRPr="00506CD4">
              <w:rPr>
                <w:sz w:val="21"/>
                <w:szCs w:val="21"/>
              </w:rPr>
              <w:t>Respond to enquiries from stakeholders which may be of a complex nature, ensuring that enquiries and/or complaints are dealt with by the appropriate staff.  This will include dealing with confidential and sensitive information</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C6C21FB" w14:textId="6E6C77E3" w:rsidR="00F0584F" w:rsidRPr="003C2C5C" w:rsidRDefault="00F0584F" w:rsidP="00F0584F">
            <w:pPr>
              <w:pStyle w:val="ListParagraph"/>
              <w:numPr>
                <w:ilvl w:val="0"/>
                <w:numId w:val="16"/>
              </w:numPr>
              <w:rPr>
                <w:color w:val="404040"/>
              </w:rPr>
            </w:pPr>
            <w:r>
              <w:t xml:space="preserve">Ongoing </w:t>
            </w:r>
          </w:p>
        </w:tc>
      </w:tr>
      <w:tr w:rsidR="00F0584F" w14:paraId="5A1FDD06"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B813C2F" w14:textId="2072D1EF" w:rsidR="00F0584F" w:rsidRPr="00F0584F" w:rsidRDefault="00F0584F" w:rsidP="00F0584F">
            <w:pPr>
              <w:pStyle w:val="ListParagraph"/>
              <w:numPr>
                <w:ilvl w:val="0"/>
                <w:numId w:val="15"/>
              </w:numPr>
            </w:pPr>
            <w:r w:rsidRPr="00506CD4">
              <w:rPr>
                <w:rFonts w:eastAsia="+mn-ea"/>
                <w:kern w:val="24"/>
                <w:sz w:val="21"/>
                <w:szCs w:val="21"/>
                <w:lang w:eastAsia="en-GB"/>
              </w:rPr>
              <w:t>Provide support to schools with strong strategic business management and administration to assist in their key statutory duties</w:t>
            </w:r>
            <w:r>
              <w:rPr>
                <w:rFonts w:eastAsia="+mn-ea"/>
                <w:kern w:val="24"/>
                <w:sz w:val="21"/>
                <w:szCs w:val="21"/>
                <w:lang w:eastAsia="en-GB"/>
              </w:rPr>
              <w:t xml:space="preserve"> and business arrangements.</w:t>
            </w:r>
          </w:p>
        </w:tc>
        <w:tc>
          <w:tcPr>
            <w:tcW w:w="2835" w:type="dxa"/>
            <w:tcBorders>
              <w:top w:val="single" w:sz="4" w:space="0" w:color="auto"/>
              <w:left w:val="single" w:sz="4" w:space="0" w:color="auto"/>
              <w:bottom w:val="single" w:sz="4" w:space="0" w:color="auto"/>
              <w:right w:val="single" w:sz="4" w:space="0" w:color="auto"/>
            </w:tcBorders>
          </w:tcPr>
          <w:p w14:paraId="37EEAAEB" w14:textId="52402105" w:rsidR="00F0584F" w:rsidRDefault="00F0584F" w:rsidP="00F0584F">
            <w:pPr>
              <w:pStyle w:val="ListParagraph"/>
              <w:numPr>
                <w:ilvl w:val="0"/>
                <w:numId w:val="15"/>
              </w:numPr>
            </w:pPr>
            <w:r>
              <w:t xml:space="preserve">Ongoing </w:t>
            </w:r>
          </w:p>
        </w:tc>
      </w:tr>
      <w:tr w:rsidR="00F0584F" w14:paraId="435D9638"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36F1F5A" w14:textId="3A6777F8" w:rsidR="00F0584F" w:rsidRPr="003C2C5C" w:rsidRDefault="00F0584F" w:rsidP="00F0584F">
            <w:pPr>
              <w:pStyle w:val="TableParagraph"/>
              <w:numPr>
                <w:ilvl w:val="0"/>
                <w:numId w:val="24"/>
              </w:numPr>
              <w:tabs>
                <w:tab w:val="left" w:pos="723"/>
              </w:tabs>
              <w:spacing w:line="239" w:lineRule="exact"/>
              <w:rPr>
                <w:color w:val="404040"/>
              </w:rPr>
            </w:pPr>
            <w:r w:rsidRPr="0007799E">
              <w:rPr>
                <w:sz w:val="21"/>
                <w:szCs w:val="21"/>
              </w:rPr>
              <w:t>Participate in matters relating to the development of quality assurance systems and standards for all traded services across the Education, Learning and Skills Directorate</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9126FF3" w14:textId="013FA9D7"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1336DCD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858AD1E" w14:textId="0B3CBEC0" w:rsidR="00F0584F" w:rsidRPr="003C2C5C" w:rsidRDefault="00F0584F" w:rsidP="00F0584F">
            <w:pPr>
              <w:pStyle w:val="TableParagraph"/>
              <w:numPr>
                <w:ilvl w:val="0"/>
                <w:numId w:val="24"/>
              </w:numPr>
              <w:tabs>
                <w:tab w:val="left" w:pos="723"/>
              </w:tabs>
              <w:spacing w:line="239" w:lineRule="exact"/>
              <w:rPr>
                <w:color w:val="404040"/>
              </w:rPr>
            </w:pPr>
            <w:r>
              <w:rPr>
                <w:sz w:val="21"/>
                <w:szCs w:val="21"/>
              </w:rPr>
              <w:t xml:space="preserve">Provide a ‘one stop’ service function </w:t>
            </w:r>
            <w:r>
              <w:rPr>
                <w:rFonts w:eastAsia="+mn-ea"/>
                <w:color w:val="000000"/>
                <w:kern w:val="24"/>
                <w:sz w:val="21"/>
                <w:szCs w:val="21"/>
                <w:lang w:eastAsia="en-GB"/>
              </w:rPr>
              <w:t>in offering</w:t>
            </w:r>
            <w:r w:rsidRPr="00081F91">
              <w:rPr>
                <w:rFonts w:eastAsia="+mn-ea"/>
                <w:color w:val="000000"/>
                <w:kern w:val="24"/>
                <w:sz w:val="21"/>
                <w:szCs w:val="21"/>
                <w:lang w:eastAsia="en-GB"/>
              </w:rPr>
              <w:t xml:space="preserve"> </w:t>
            </w:r>
            <w:r>
              <w:rPr>
                <w:rFonts w:eastAsia="+mn-ea"/>
                <w:color w:val="000000"/>
                <w:kern w:val="24"/>
                <w:sz w:val="21"/>
                <w:szCs w:val="21"/>
                <w:lang w:eastAsia="en-GB"/>
              </w:rPr>
              <w:t>advice,</w:t>
            </w:r>
            <w:r w:rsidRPr="00081F91">
              <w:rPr>
                <w:rFonts w:eastAsia="+mn-ea"/>
                <w:color w:val="000000"/>
                <w:kern w:val="24"/>
                <w:sz w:val="21"/>
                <w:szCs w:val="21"/>
                <w:lang w:eastAsia="en-GB"/>
              </w:rPr>
              <w:t xml:space="preserve"> support</w:t>
            </w:r>
            <w:r>
              <w:rPr>
                <w:rFonts w:eastAsia="+mn-ea"/>
                <w:color w:val="000000"/>
                <w:kern w:val="24"/>
                <w:sz w:val="21"/>
                <w:szCs w:val="21"/>
                <w:lang w:eastAsia="en-GB"/>
              </w:rPr>
              <w:t xml:space="preserve"> via </w:t>
            </w:r>
            <w:r w:rsidRPr="00081F91">
              <w:rPr>
                <w:rFonts w:eastAsia="+mn-ea"/>
                <w:color w:val="000000"/>
                <w:kern w:val="24"/>
                <w:sz w:val="21"/>
                <w:szCs w:val="21"/>
                <w:lang w:eastAsia="en-GB"/>
              </w:rPr>
              <w:t>telephone and email for all services that are traded with schools, academies and other educational settings</w:t>
            </w:r>
            <w:r>
              <w:rPr>
                <w:rFonts w:eastAsia="+mn-ea"/>
                <w:color w:val="000000"/>
                <w:kern w:val="24"/>
                <w:sz w:val="21"/>
                <w:szCs w:val="21"/>
                <w:lang w:eastAsia="en-GB"/>
              </w:rPr>
              <w:t>.</w:t>
            </w:r>
          </w:p>
        </w:tc>
        <w:tc>
          <w:tcPr>
            <w:tcW w:w="2835" w:type="dxa"/>
            <w:tcBorders>
              <w:top w:val="single" w:sz="4" w:space="0" w:color="auto"/>
              <w:left w:val="single" w:sz="4" w:space="0" w:color="auto"/>
              <w:bottom w:val="single" w:sz="4" w:space="0" w:color="auto"/>
              <w:right w:val="single" w:sz="4" w:space="0" w:color="auto"/>
            </w:tcBorders>
          </w:tcPr>
          <w:p w14:paraId="7CF662BD" w14:textId="02635B9A"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61EEE26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C287B5" w14:textId="48109E22" w:rsidR="00F0584F" w:rsidRPr="003C2C5C" w:rsidRDefault="00F0584F" w:rsidP="00F0584F">
            <w:pPr>
              <w:pStyle w:val="TableParagraph"/>
              <w:numPr>
                <w:ilvl w:val="0"/>
                <w:numId w:val="24"/>
              </w:numPr>
              <w:tabs>
                <w:tab w:val="left" w:pos="723"/>
              </w:tabs>
              <w:spacing w:line="239" w:lineRule="exact"/>
              <w:rPr>
                <w:color w:val="404040"/>
              </w:rPr>
            </w:pPr>
            <w:r w:rsidRPr="006205D8">
              <w:rPr>
                <w:sz w:val="21"/>
                <w:szCs w:val="21"/>
              </w:rPr>
              <w:t>Carry out visits to schools, settings and external providers to undertake site specific activities such as student work experience placement risk assessments, business continuity planning</w:t>
            </w:r>
            <w:r>
              <w:rPr>
                <w:sz w:val="21"/>
                <w:szCs w:val="21"/>
              </w:rPr>
              <w:t>,</w:t>
            </w:r>
            <w:r w:rsidRPr="006205D8">
              <w:rPr>
                <w:sz w:val="21"/>
                <w:szCs w:val="21"/>
              </w:rPr>
              <w:t xml:space="preserve"> and </w:t>
            </w:r>
            <w:r>
              <w:rPr>
                <w:sz w:val="21"/>
                <w:szCs w:val="21"/>
              </w:rPr>
              <w:t xml:space="preserve">direct </w:t>
            </w:r>
            <w:r w:rsidRPr="006205D8">
              <w:rPr>
                <w:sz w:val="21"/>
                <w:szCs w:val="21"/>
              </w:rPr>
              <w:t xml:space="preserve">support to </w:t>
            </w:r>
            <w:r>
              <w:rPr>
                <w:sz w:val="21"/>
                <w:szCs w:val="21"/>
              </w:rPr>
              <w:t xml:space="preserve">schools </w:t>
            </w:r>
            <w:r w:rsidRPr="006205D8">
              <w:rPr>
                <w:sz w:val="21"/>
                <w:szCs w:val="21"/>
              </w:rPr>
              <w:t>business managers</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53DD0AA9" w14:textId="38BDC2CB"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3C825BAE" w14:textId="77777777" w:rsidTr="00F0584F">
        <w:trPr>
          <w:trHeight w:val="669"/>
        </w:trPr>
        <w:tc>
          <w:tcPr>
            <w:tcW w:w="7478" w:type="dxa"/>
            <w:tcBorders>
              <w:top w:val="single" w:sz="4" w:space="0" w:color="auto"/>
              <w:left w:val="single" w:sz="4" w:space="0" w:color="auto"/>
              <w:bottom w:val="single" w:sz="4" w:space="0" w:color="auto"/>
              <w:right w:val="single" w:sz="4" w:space="0" w:color="auto"/>
            </w:tcBorders>
          </w:tcPr>
          <w:p w14:paraId="2470E15D" w14:textId="75521BFE" w:rsidR="00F0584F" w:rsidRPr="003C2C5C" w:rsidRDefault="00F0584F" w:rsidP="00F0584F">
            <w:pPr>
              <w:pStyle w:val="TableParagraph"/>
              <w:numPr>
                <w:ilvl w:val="0"/>
                <w:numId w:val="24"/>
              </w:numPr>
              <w:tabs>
                <w:tab w:val="left" w:pos="723"/>
              </w:tabs>
              <w:spacing w:line="239" w:lineRule="exact"/>
              <w:rPr>
                <w:color w:val="404040"/>
              </w:rPr>
            </w:pPr>
            <w:r w:rsidRPr="006205D8">
              <w:rPr>
                <w:sz w:val="21"/>
                <w:szCs w:val="21"/>
              </w:rPr>
              <w:lastRenderedPageBreak/>
              <w:t>Manage work-related pressures from deadlines or interruptions and balance the conflicting demands of the job</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198272FF" w14:textId="274C4B73"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53722CCC" w14:textId="77777777" w:rsidTr="00F0584F">
        <w:trPr>
          <w:trHeight w:val="653"/>
        </w:trPr>
        <w:tc>
          <w:tcPr>
            <w:tcW w:w="7478" w:type="dxa"/>
            <w:tcBorders>
              <w:top w:val="single" w:sz="4" w:space="0" w:color="auto"/>
              <w:left w:val="single" w:sz="4" w:space="0" w:color="auto"/>
              <w:bottom w:val="single" w:sz="4" w:space="0" w:color="auto"/>
              <w:right w:val="single" w:sz="4" w:space="0" w:color="auto"/>
            </w:tcBorders>
          </w:tcPr>
          <w:p w14:paraId="70040124" w14:textId="6C95449A" w:rsidR="00F0584F" w:rsidRPr="00F0584F" w:rsidRDefault="00F0584F" w:rsidP="00F0584F">
            <w:pPr>
              <w:widowControl/>
              <w:numPr>
                <w:ilvl w:val="0"/>
                <w:numId w:val="24"/>
              </w:numPr>
              <w:adjustRightInd w:val="0"/>
              <w:rPr>
                <w:sz w:val="21"/>
                <w:szCs w:val="21"/>
              </w:rPr>
            </w:pPr>
            <w:r w:rsidRPr="00506CD4">
              <w:rPr>
                <w:sz w:val="21"/>
                <w:szCs w:val="21"/>
              </w:rPr>
              <w:t>Manage relationships and situations tactfully, sensitively, professionally and diplomatically</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64ACC799" w14:textId="34F747F4"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5DBE3F1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E2D5D62" w14:textId="06521003" w:rsidR="00F0584F" w:rsidRPr="00F0584F" w:rsidRDefault="00F0584F" w:rsidP="00F0584F">
            <w:pPr>
              <w:widowControl/>
              <w:numPr>
                <w:ilvl w:val="0"/>
                <w:numId w:val="24"/>
              </w:numPr>
              <w:adjustRightInd w:val="0"/>
              <w:rPr>
                <w:sz w:val="21"/>
                <w:szCs w:val="21"/>
                <w:lang w:bidi="en-GB"/>
              </w:rPr>
            </w:pPr>
            <w:r w:rsidRPr="0007799E">
              <w:rPr>
                <w:sz w:val="21"/>
                <w:szCs w:val="21"/>
                <w:lang w:bidi="en-GB"/>
              </w:rPr>
              <w:t>To support development mechanisms to monitor and improve data and delivery quality across the internal and external client landscape. Ensure the collection of information required to meet statutory, local and corporate reporting requirements</w:t>
            </w:r>
            <w:r>
              <w:rPr>
                <w:sz w:val="21"/>
                <w:szCs w:val="21"/>
                <w:lang w:bidi="en-GB"/>
              </w:rPr>
              <w:t>.</w:t>
            </w:r>
          </w:p>
        </w:tc>
        <w:tc>
          <w:tcPr>
            <w:tcW w:w="2835" w:type="dxa"/>
            <w:tcBorders>
              <w:top w:val="single" w:sz="4" w:space="0" w:color="auto"/>
              <w:left w:val="single" w:sz="4" w:space="0" w:color="auto"/>
              <w:bottom w:val="single" w:sz="4" w:space="0" w:color="auto"/>
              <w:right w:val="single" w:sz="4" w:space="0" w:color="auto"/>
            </w:tcBorders>
          </w:tcPr>
          <w:p w14:paraId="0D645930" w14:textId="0D9038EE"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5F92CB2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686EEC1" w14:textId="5CB7578E" w:rsidR="00F0584F" w:rsidRPr="00F0584F" w:rsidRDefault="00F0584F" w:rsidP="00F0584F">
            <w:pPr>
              <w:pStyle w:val="TableParagraph"/>
              <w:numPr>
                <w:ilvl w:val="0"/>
                <w:numId w:val="24"/>
              </w:numPr>
              <w:tabs>
                <w:tab w:val="left" w:pos="723"/>
              </w:tabs>
              <w:spacing w:line="239" w:lineRule="exact"/>
              <w:rPr>
                <w:color w:val="404040"/>
              </w:rPr>
            </w:pPr>
            <w:r w:rsidRPr="00795887">
              <w:rPr>
                <w:sz w:val="21"/>
                <w:szCs w:val="21"/>
                <w:lang w:bidi="en-GB"/>
              </w:rPr>
              <w:t>Analyse systems and data, identifying and forecasting service performance trends within traded services.</w:t>
            </w:r>
            <w:r>
              <w:rPr>
                <w:sz w:val="21"/>
                <w:szCs w:val="21"/>
                <w:lang w:bidi="en-GB"/>
              </w:rPr>
              <w:t xml:space="preserve"> M</w:t>
            </w:r>
            <w:r w:rsidRPr="00795887">
              <w:rPr>
                <w:sz w:val="21"/>
                <w:szCs w:val="21"/>
                <w:lang w:bidi="en-GB"/>
              </w:rPr>
              <w:t>aking provision regular, high quality accurate information which provides management information to assist gro</w:t>
            </w:r>
            <w:r>
              <w:rPr>
                <w:sz w:val="21"/>
                <w:szCs w:val="21"/>
                <w:lang w:bidi="en-GB"/>
              </w:rPr>
              <w:t>wth and performance improvement for the service area.</w:t>
            </w:r>
            <w:r>
              <w:tab/>
            </w:r>
          </w:p>
        </w:tc>
        <w:tc>
          <w:tcPr>
            <w:tcW w:w="2835" w:type="dxa"/>
            <w:tcBorders>
              <w:top w:val="single" w:sz="4" w:space="0" w:color="auto"/>
              <w:left w:val="single" w:sz="4" w:space="0" w:color="auto"/>
              <w:bottom w:val="single" w:sz="4" w:space="0" w:color="auto"/>
              <w:right w:val="single" w:sz="4" w:space="0" w:color="auto"/>
            </w:tcBorders>
          </w:tcPr>
          <w:p w14:paraId="6182520E" w14:textId="70E4BB67"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1D9E9A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D88C933" w14:textId="66CC0CD4" w:rsidR="00F0584F" w:rsidRPr="00F0584F" w:rsidRDefault="00F0584F" w:rsidP="00F0584F">
            <w:pPr>
              <w:pStyle w:val="TableParagraph"/>
              <w:numPr>
                <w:ilvl w:val="0"/>
                <w:numId w:val="24"/>
              </w:numPr>
              <w:tabs>
                <w:tab w:val="left" w:pos="723"/>
              </w:tabs>
              <w:spacing w:line="239" w:lineRule="exact"/>
              <w:rPr>
                <w:color w:val="404040"/>
              </w:rPr>
            </w:pPr>
            <w:r w:rsidRPr="00795887">
              <w:rPr>
                <w:sz w:val="21"/>
                <w:szCs w:val="21"/>
                <w:lang w:bidi="en-GB"/>
              </w:rPr>
              <w:t xml:space="preserve">To extract, collect, collate, prepare and present numerical and other data in both tabular and graphical form for planning, performance management, quality assurance and benchmarking purposes by using </w:t>
            </w:r>
            <w:r w:rsidRPr="00795887">
              <w:rPr>
                <w:sz w:val="21"/>
                <w:szCs w:val="21"/>
              </w:rPr>
              <w:t xml:space="preserve">internal systems such as </w:t>
            </w:r>
            <w:r>
              <w:rPr>
                <w:sz w:val="21"/>
                <w:szCs w:val="21"/>
              </w:rPr>
              <w:t xml:space="preserve">the </w:t>
            </w:r>
            <w:r w:rsidRPr="00795887">
              <w:rPr>
                <w:sz w:val="21"/>
                <w:szCs w:val="21"/>
              </w:rPr>
              <w:t xml:space="preserve">Hoople </w:t>
            </w:r>
            <w:r>
              <w:rPr>
                <w:sz w:val="21"/>
                <w:szCs w:val="21"/>
              </w:rPr>
              <w:t>Portal and Education</w:t>
            </w:r>
            <w:r w:rsidRPr="00795887">
              <w:rPr>
                <w:sz w:val="21"/>
                <w:szCs w:val="21"/>
              </w:rPr>
              <w:t xml:space="preserve"> Learning Management Systems</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39B732F" w14:textId="11F6606C"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172FA8B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8A3BF4B" w14:textId="27B29130" w:rsidR="00F0584F" w:rsidRPr="00F0584F" w:rsidRDefault="00F0584F" w:rsidP="00F0584F">
            <w:pPr>
              <w:widowControl/>
              <w:numPr>
                <w:ilvl w:val="0"/>
                <w:numId w:val="24"/>
              </w:numPr>
              <w:adjustRightInd w:val="0"/>
              <w:rPr>
                <w:i/>
                <w:lang w:bidi="en-GB"/>
              </w:rPr>
            </w:pPr>
            <w:r w:rsidRPr="0007799E">
              <w:rPr>
                <w:sz w:val="21"/>
                <w:szCs w:val="21"/>
              </w:rPr>
              <w:t xml:space="preserve">To ensure that prompt and accurate payments are made to creditors and Schools in accordance with agreed contracts and financial regulations. Run the export procedure from the internal systems for high value transactions and to </w:t>
            </w:r>
            <w:r>
              <w:rPr>
                <w:sz w:val="21"/>
                <w:szCs w:val="21"/>
              </w:rPr>
              <w:t>promote</w:t>
            </w:r>
            <w:r w:rsidRPr="0007799E">
              <w:rPr>
                <w:sz w:val="21"/>
                <w:szCs w:val="21"/>
              </w:rPr>
              <w:t xml:space="preserve"> Schools, Colleges and Early Years settings to purchase traded services</w:t>
            </w:r>
            <w:r>
              <w:rPr>
                <w:i/>
                <w:lang w:bidi="en-GB"/>
              </w:rPr>
              <w:t>.</w:t>
            </w:r>
          </w:p>
        </w:tc>
        <w:tc>
          <w:tcPr>
            <w:tcW w:w="2835" w:type="dxa"/>
            <w:tcBorders>
              <w:top w:val="single" w:sz="4" w:space="0" w:color="auto"/>
              <w:left w:val="single" w:sz="4" w:space="0" w:color="auto"/>
              <w:bottom w:val="single" w:sz="4" w:space="0" w:color="auto"/>
              <w:right w:val="single" w:sz="4" w:space="0" w:color="auto"/>
            </w:tcBorders>
          </w:tcPr>
          <w:p w14:paraId="6CEE90A3" w14:textId="33DDC868"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1948789F" w14:textId="77777777" w:rsidTr="00F0584F">
        <w:trPr>
          <w:trHeight w:val="533"/>
        </w:trPr>
        <w:tc>
          <w:tcPr>
            <w:tcW w:w="7478" w:type="dxa"/>
            <w:tcBorders>
              <w:top w:val="single" w:sz="4" w:space="0" w:color="auto"/>
              <w:left w:val="single" w:sz="4" w:space="0" w:color="auto"/>
              <w:bottom w:val="single" w:sz="4" w:space="0" w:color="auto"/>
              <w:right w:val="single" w:sz="4" w:space="0" w:color="auto"/>
            </w:tcBorders>
          </w:tcPr>
          <w:p w14:paraId="1A692750" w14:textId="5FEE3AD1" w:rsidR="00F0584F" w:rsidRPr="00F0584F" w:rsidRDefault="00F0584F" w:rsidP="00F0584F">
            <w:pPr>
              <w:pStyle w:val="TableParagraph"/>
              <w:numPr>
                <w:ilvl w:val="0"/>
                <w:numId w:val="24"/>
              </w:numPr>
              <w:tabs>
                <w:tab w:val="left" w:pos="723"/>
              </w:tabs>
              <w:spacing w:line="239" w:lineRule="exact"/>
              <w:rPr>
                <w:color w:val="404040"/>
              </w:rPr>
            </w:pPr>
            <w:r w:rsidRPr="0092651F">
              <w:rPr>
                <w:sz w:val="21"/>
                <w:szCs w:val="21"/>
              </w:rPr>
              <w:t>Coordinate and monitor charging to ensure that purchases reflect service usage</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4F15FAEF" w14:textId="20EFC395"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7C018FF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481E6B" w14:textId="29BF1A07" w:rsidR="00F0584F" w:rsidRPr="00F0584F" w:rsidRDefault="00F0584F" w:rsidP="00F0584F">
            <w:pPr>
              <w:pStyle w:val="TableParagraph"/>
              <w:numPr>
                <w:ilvl w:val="0"/>
                <w:numId w:val="24"/>
              </w:numPr>
              <w:tabs>
                <w:tab w:val="left" w:pos="723"/>
              </w:tabs>
              <w:spacing w:line="239" w:lineRule="exact"/>
              <w:rPr>
                <w:color w:val="404040"/>
              </w:rPr>
            </w:pPr>
            <w:r w:rsidRPr="0007799E">
              <w:rPr>
                <w:sz w:val="21"/>
                <w:szCs w:val="21"/>
              </w:rPr>
              <w:t>Extract accurate information from the Learning Management system and prepare information for report writing or presenting at various areas  across the Council</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45C39A41" w14:textId="292EF755"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4F25AC6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FD0D8F" w14:textId="3D394FB3" w:rsidR="00F0584F" w:rsidRPr="00F0584F" w:rsidRDefault="00F0584F" w:rsidP="00F0584F">
            <w:pPr>
              <w:pStyle w:val="TableParagraph"/>
              <w:numPr>
                <w:ilvl w:val="0"/>
                <w:numId w:val="24"/>
              </w:numPr>
              <w:tabs>
                <w:tab w:val="left" w:pos="723"/>
              </w:tabs>
              <w:spacing w:line="239" w:lineRule="exact"/>
              <w:rPr>
                <w:color w:val="404040"/>
              </w:rPr>
            </w:pPr>
            <w:r w:rsidRPr="00506CD4">
              <w:rPr>
                <w:sz w:val="21"/>
                <w:szCs w:val="21"/>
              </w:rPr>
              <w:t>Use the Hoople Portal, Learning Management  and education data systems to promote council services by developing and maintain a Communication and Resource page</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0FE1984" w14:textId="09D3474E"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3B99D98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52CD64" w14:textId="3D677231" w:rsidR="00F0584F" w:rsidRPr="003C2C5C" w:rsidRDefault="00F0584F" w:rsidP="00F0584F">
            <w:pPr>
              <w:pStyle w:val="TableParagraph"/>
              <w:numPr>
                <w:ilvl w:val="0"/>
                <w:numId w:val="24"/>
              </w:numPr>
              <w:tabs>
                <w:tab w:val="left" w:pos="723"/>
              </w:tabs>
              <w:spacing w:line="239" w:lineRule="exact"/>
              <w:rPr>
                <w:color w:val="404040"/>
              </w:rPr>
            </w:pPr>
            <w:r w:rsidRPr="00506CD4">
              <w:rPr>
                <w:rFonts w:eastAsia="+mn-ea"/>
                <w:kern w:val="24"/>
                <w:sz w:val="21"/>
                <w:szCs w:val="21"/>
                <w:lang w:eastAsia="en-GB"/>
              </w:rPr>
              <w:t>To provide support and challenge where needed to ensuring that the council’s services and training offer for education customers represents a cohesive package that provides quality and best value for schools, which supports learning, school improvement and performance within Herefordshire schools and academies</w:t>
            </w:r>
            <w:r>
              <w:rPr>
                <w:rFonts w:eastAsia="+mn-ea"/>
                <w:kern w:val="24"/>
                <w:sz w:val="21"/>
                <w:szCs w:val="21"/>
                <w:lang w:eastAsia="en-GB"/>
              </w:rPr>
              <w:t>.</w:t>
            </w:r>
          </w:p>
        </w:tc>
        <w:tc>
          <w:tcPr>
            <w:tcW w:w="2835" w:type="dxa"/>
            <w:tcBorders>
              <w:top w:val="single" w:sz="4" w:space="0" w:color="auto"/>
              <w:left w:val="single" w:sz="4" w:space="0" w:color="auto"/>
              <w:bottom w:val="single" w:sz="4" w:space="0" w:color="auto"/>
              <w:right w:val="single" w:sz="4" w:space="0" w:color="auto"/>
            </w:tcBorders>
          </w:tcPr>
          <w:p w14:paraId="4A9E7275" w14:textId="0963437F" w:rsidR="00F0584F" w:rsidRPr="003C2C5C" w:rsidRDefault="00F0584F" w:rsidP="00F0584F">
            <w:pPr>
              <w:pStyle w:val="TableParagraph"/>
              <w:numPr>
                <w:ilvl w:val="0"/>
                <w:numId w:val="24"/>
              </w:numPr>
              <w:tabs>
                <w:tab w:val="left" w:pos="723"/>
              </w:tabs>
              <w:spacing w:line="239" w:lineRule="exact"/>
              <w:rPr>
                <w:color w:val="404040"/>
              </w:rPr>
            </w:pPr>
            <w:r>
              <w:t xml:space="preserve">Ongoing </w:t>
            </w:r>
          </w:p>
        </w:tc>
      </w:tr>
      <w:tr w:rsidR="00F0584F" w14:paraId="142F2D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5661DA0" w14:textId="41BC4FC6" w:rsidR="00F0584F" w:rsidRPr="00F0584F"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506CD4">
              <w:rPr>
                <w:rFonts w:eastAsia="+mn-ea"/>
                <w:kern w:val="24"/>
                <w:sz w:val="21"/>
                <w:szCs w:val="21"/>
                <w:lang w:eastAsia="en-GB"/>
              </w:rPr>
              <w:t>Responsible for the efficiency of the CPD online programme for schools, academies and other educational settings. Source, advertise, promote and provide a booking system for a variety of training courses and programmes</w:t>
            </w:r>
            <w:r>
              <w:rPr>
                <w:rFonts w:eastAsia="+mn-ea"/>
                <w:kern w:val="24"/>
                <w:sz w:val="21"/>
                <w:szCs w:val="21"/>
                <w:lang w:eastAsia="en-GB"/>
              </w:rPr>
              <w:t>.</w:t>
            </w:r>
          </w:p>
        </w:tc>
        <w:tc>
          <w:tcPr>
            <w:tcW w:w="2835" w:type="dxa"/>
            <w:tcBorders>
              <w:top w:val="single" w:sz="4" w:space="0" w:color="auto"/>
              <w:left w:val="single" w:sz="4" w:space="0" w:color="auto"/>
              <w:bottom w:val="single" w:sz="4" w:space="0" w:color="auto"/>
              <w:right w:val="single" w:sz="4" w:space="0" w:color="auto"/>
            </w:tcBorders>
          </w:tcPr>
          <w:p w14:paraId="198B685B" w14:textId="1EFD192F" w:rsidR="00F0584F" w:rsidRDefault="00F0584F" w:rsidP="00F0584F">
            <w:pPr>
              <w:pStyle w:val="TableParagraph"/>
              <w:numPr>
                <w:ilvl w:val="0"/>
                <w:numId w:val="24"/>
              </w:numPr>
              <w:tabs>
                <w:tab w:val="left" w:pos="723"/>
              </w:tabs>
              <w:spacing w:line="239" w:lineRule="exact"/>
            </w:pPr>
            <w:r>
              <w:t xml:space="preserve">Ongoing </w:t>
            </w:r>
          </w:p>
        </w:tc>
      </w:tr>
      <w:tr w:rsidR="00F0584F" w14:paraId="3F627570" w14:textId="77777777" w:rsidTr="00F0584F">
        <w:trPr>
          <w:trHeight w:val="669"/>
        </w:trPr>
        <w:tc>
          <w:tcPr>
            <w:tcW w:w="7478" w:type="dxa"/>
            <w:tcBorders>
              <w:top w:val="single" w:sz="4" w:space="0" w:color="auto"/>
              <w:left w:val="single" w:sz="4" w:space="0" w:color="auto"/>
              <w:bottom w:val="single" w:sz="4" w:space="0" w:color="auto"/>
              <w:right w:val="single" w:sz="4" w:space="0" w:color="auto"/>
            </w:tcBorders>
          </w:tcPr>
          <w:p w14:paraId="70FAC530" w14:textId="3A91E498" w:rsidR="00F0584F" w:rsidRPr="00506CD4"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506CD4">
              <w:rPr>
                <w:sz w:val="21"/>
                <w:szCs w:val="21"/>
              </w:rPr>
              <w:t>Actively negotiate with training providers and stakeholders on quality and costs to ensure best value is achieved</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5F6BA33E" w14:textId="5F96D90A" w:rsidR="00F0584F" w:rsidRDefault="00F0584F" w:rsidP="00F0584F">
            <w:pPr>
              <w:pStyle w:val="TableParagraph"/>
              <w:numPr>
                <w:ilvl w:val="0"/>
                <w:numId w:val="24"/>
              </w:numPr>
              <w:tabs>
                <w:tab w:val="left" w:pos="723"/>
              </w:tabs>
              <w:spacing w:line="239" w:lineRule="exact"/>
            </w:pPr>
            <w:r>
              <w:t xml:space="preserve">Ongoing </w:t>
            </w:r>
          </w:p>
        </w:tc>
      </w:tr>
      <w:tr w:rsidR="00F0584F" w14:paraId="0FDDB2FC" w14:textId="77777777" w:rsidTr="00F0584F">
        <w:trPr>
          <w:trHeight w:val="693"/>
        </w:trPr>
        <w:tc>
          <w:tcPr>
            <w:tcW w:w="7478" w:type="dxa"/>
            <w:tcBorders>
              <w:top w:val="single" w:sz="4" w:space="0" w:color="auto"/>
              <w:left w:val="single" w:sz="4" w:space="0" w:color="auto"/>
              <w:bottom w:val="single" w:sz="4" w:space="0" w:color="auto"/>
              <w:right w:val="single" w:sz="4" w:space="0" w:color="auto"/>
            </w:tcBorders>
          </w:tcPr>
          <w:p w14:paraId="3F402374" w14:textId="4021E709" w:rsidR="00F0584F" w:rsidRPr="00506CD4"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506CD4">
              <w:rPr>
                <w:sz w:val="21"/>
                <w:szCs w:val="21"/>
              </w:rPr>
              <w:lastRenderedPageBreak/>
              <w:t>Support and partake in the production of high-quality training materials and manuals</w:t>
            </w:r>
          </w:p>
        </w:tc>
        <w:tc>
          <w:tcPr>
            <w:tcW w:w="2835" w:type="dxa"/>
            <w:tcBorders>
              <w:top w:val="single" w:sz="4" w:space="0" w:color="auto"/>
              <w:left w:val="single" w:sz="4" w:space="0" w:color="auto"/>
              <w:bottom w:val="single" w:sz="4" w:space="0" w:color="auto"/>
              <w:right w:val="single" w:sz="4" w:space="0" w:color="auto"/>
            </w:tcBorders>
          </w:tcPr>
          <w:p w14:paraId="1A9CE3D9" w14:textId="39113A16" w:rsidR="00F0584F" w:rsidRDefault="00F0584F" w:rsidP="00F0584F">
            <w:pPr>
              <w:pStyle w:val="TableParagraph"/>
              <w:numPr>
                <w:ilvl w:val="0"/>
                <w:numId w:val="24"/>
              </w:numPr>
              <w:tabs>
                <w:tab w:val="left" w:pos="723"/>
              </w:tabs>
              <w:spacing w:line="239" w:lineRule="exact"/>
            </w:pPr>
            <w:r>
              <w:t xml:space="preserve">Ongoing </w:t>
            </w:r>
          </w:p>
        </w:tc>
      </w:tr>
      <w:tr w:rsidR="00F0584F" w14:paraId="2A2FBA1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7281509" w14:textId="598DCA0C" w:rsidR="00F0584F" w:rsidRPr="00F0584F"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506CD4">
              <w:rPr>
                <w:sz w:val="21"/>
                <w:szCs w:val="21"/>
              </w:rPr>
              <w:t>Assist the School Effectiveness Manager with training stakeholders in using the system by Microsoft Teams and face to face. This will include attending training events local and nationally</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67BBC98B" w14:textId="64EE3595" w:rsidR="00F0584F" w:rsidRDefault="00F0584F" w:rsidP="00F0584F">
            <w:pPr>
              <w:pStyle w:val="TableParagraph"/>
              <w:numPr>
                <w:ilvl w:val="0"/>
                <w:numId w:val="24"/>
              </w:numPr>
              <w:tabs>
                <w:tab w:val="left" w:pos="723"/>
              </w:tabs>
              <w:spacing w:line="239" w:lineRule="exact"/>
            </w:pPr>
            <w:r>
              <w:t xml:space="preserve">Ongoing </w:t>
            </w:r>
          </w:p>
        </w:tc>
      </w:tr>
      <w:tr w:rsidR="00F0584F" w14:paraId="6DED1E8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4027047" w14:textId="784B4D8C" w:rsidR="00F0584F" w:rsidRPr="00506CD4"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506CD4">
              <w:rPr>
                <w:sz w:val="21"/>
                <w:szCs w:val="21"/>
              </w:rPr>
              <w:t>Provide advice to the Education, Learning and Skills teams regarding system set up and timescales.</w:t>
            </w:r>
            <w:r w:rsidRPr="00506CD4">
              <w:rPr>
                <w:rFonts w:ascii="Calibri" w:eastAsia="+mn-ea" w:hAnsi="Calibri" w:cs="Calibri"/>
                <w:color w:val="000000"/>
                <w:kern w:val="24"/>
                <w:sz w:val="21"/>
                <w:szCs w:val="21"/>
                <w:lang w:eastAsia="en-GB"/>
              </w:rPr>
              <w:t xml:space="preserve"> </w:t>
            </w:r>
            <w:r w:rsidRPr="00506CD4">
              <w:rPr>
                <w:sz w:val="21"/>
                <w:szCs w:val="21"/>
              </w:rPr>
              <w:t xml:space="preserve">Support and partake </w:t>
            </w:r>
            <w:r w:rsidRPr="00506CD4">
              <w:rPr>
                <w:rFonts w:eastAsia="+mn-ea"/>
                <w:color w:val="000000"/>
                <w:kern w:val="24"/>
                <w:sz w:val="21"/>
                <w:szCs w:val="21"/>
                <w:lang w:eastAsia="en-GB"/>
              </w:rPr>
              <w:t>in the creation of the business function to drive and coordinate the development of new and enhanced services and packages of services</w:t>
            </w:r>
            <w:r>
              <w:rPr>
                <w:rFonts w:eastAsia="+mn-ea"/>
                <w:color w:val="000000"/>
                <w:kern w:val="24"/>
                <w:sz w:val="21"/>
                <w:szCs w:val="21"/>
                <w:lang w:eastAsia="en-GB"/>
              </w:rPr>
              <w:t>.</w:t>
            </w:r>
          </w:p>
        </w:tc>
        <w:tc>
          <w:tcPr>
            <w:tcW w:w="2835" w:type="dxa"/>
            <w:tcBorders>
              <w:top w:val="single" w:sz="4" w:space="0" w:color="auto"/>
              <w:left w:val="single" w:sz="4" w:space="0" w:color="auto"/>
              <w:bottom w:val="single" w:sz="4" w:space="0" w:color="auto"/>
              <w:right w:val="single" w:sz="4" w:space="0" w:color="auto"/>
            </w:tcBorders>
          </w:tcPr>
          <w:p w14:paraId="6C9A138E" w14:textId="218A7BEF" w:rsidR="00F0584F" w:rsidRDefault="00F0584F" w:rsidP="00F0584F">
            <w:pPr>
              <w:pStyle w:val="TableParagraph"/>
              <w:numPr>
                <w:ilvl w:val="0"/>
                <w:numId w:val="24"/>
              </w:numPr>
              <w:tabs>
                <w:tab w:val="left" w:pos="723"/>
              </w:tabs>
              <w:spacing w:line="239" w:lineRule="exact"/>
            </w:pPr>
            <w:r>
              <w:t xml:space="preserve">Ongoing </w:t>
            </w:r>
          </w:p>
        </w:tc>
      </w:tr>
      <w:tr w:rsidR="00F0584F" w14:paraId="75D10F22" w14:textId="77777777" w:rsidTr="00F0584F">
        <w:trPr>
          <w:trHeight w:val="521"/>
        </w:trPr>
        <w:tc>
          <w:tcPr>
            <w:tcW w:w="7478" w:type="dxa"/>
            <w:tcBorders>
              <w:top w:val="single" w:sz="4" w:space="0" w:color="auto"/>
              <w:left w:val="single" w:sz="4" w:space="0" w:color="auto"/>
              <w:bottom w:val="single" w:sz="4" w:space="0" w:color="auto"/>
              <w:right w:val="single" w:sz="4" w:space="0" w:color="auto"/>
            </w:tcBorders>
          </w:tcPr>
          <w:p w14:paraId="1D2F5D69" w14:textId="77FF2E30" w:rsidR="00F0584F" w:rsidRPr="00F0584F" w:rsidRDefault="00F0584F" w:rsidP="00F0584F">
            <w:pPr>
              <w:widowControl/>
              <w:numPr>
                <w:ilvl w:val="0"/>
                <w:numId w:val="24"/>
              </w:numPr>
              <w:adjustRightInd w:val="0"/>
              <w:rPr>
                <w:sz w:val="21"/>
                <w:szCs w:val="21"/>
              </w:rPr>
            </w:pPr>
            <w:r w:rsidRPr="00BC3359">
              <w:rPr>
                <w:sz w:val="21"/>
                <w:szCs w:val="21"/>
              </w:rPr>
              <w:t>Produce and promote professional marketing materials, newsletters and articles. Identifying services to promote at particular events</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3D1F5372" w14:textId="58C13B64" w:rsidR="00F0584F" w:rsidRDefault="00F0584F" w:rsidP="00F0584F">
            <w:pPr>
              <w:pStyle w:val="TableParagraph"/>
              <w:numPr>
                <w:ilvl w:val="0"/>
                <w:numId w:val="24"/>
              </w:numPr>
              <w:tabs>
                <w:tab w:val="left" w:pos="723"/>
              </w:tabs>
              <w:spacing w:line="239" w:lineRule="exact"/>
            </w:pPr>
            <w:r>
              <w:t xml:space="preserve">Ongoing </w:t>
            </w:r>
          </w:p>
        </w:tc>
      </w:tr>
      <w:tr w:rsidR="00F0584F" w14:paraId="26E98F8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3E7992" w14:textId="11015D56" w:rsidR="00F0584F" w:rsidRPr="00F0584F" w:rsidRDefault="00F0584F" w:rsidP="00F0584F">
            <w:pPr>
              <w:pStyle w:val="TableParagraph"/>
              <w:numPr>
                <w:ilvl w:val="0"/>
                <w:numId w:val="24"/>
              </w:numPr>
              <w:tabs>
                <w:tab w:val="left" w:pos="723"/>
              </w:tabs>
              <w:spacing w:line="239" w:lineRule="exact"/>
              <w:rPr>
                <w:sz w:val="21"/>
                <w:szCs w:val="21"/>
              </w:rPr>
            </w:pPr>
            <w:r w:rsidRPr="00036BA8">
              <w:rPr>
                <w:rFonts w:eastAsia="+mn-ea"/>
                <w:kern w:val="24"/>
                <w:sz w:val="21"/>
                <w:szCs w:val="21"/>
                <w:lang w:eastAsia="en-GB"/>
              </w:rPr>
              <w:t xml:space="preserve">Responsible for the development, business planning and budget for </w:t>
            </w:r>
            <w:r w:rsidRPr="00036BA8">
              <w:rPr>
                <w:sz w:val="21"/>
                <w:szCs w:val="21"/>
              </w:rPr>
              <w:t>learning events</w:t>
            </w:r>
            <w:r>
              <w:rPr>
                <w:sz w:val="21"/>
                <w:szCs w:val="21"/>
              </w:rPr>
              <w:t xml:space="preserve"> and student work experience</w:t>
            </w:r>
            <w:r w:rsidRPr="00036BA8">
              <w:rPr>
                <w:sz w:val="21"/>
                <w:szCs w:val="21"/>
              </w:rPr>
              <w:t xml:space="preserve"> </w:t>
            </w:r>
            <w:r>
              <w:rPr>
                <w:sz w:val="21"/>
                <w:szCs w:val="21"/>
              </w:rPr>
              <w:t xml:space="preserve">placements which includes </w:t>
            </w:r>
            <w:r w:rsidRPr="00036BA8">
              <w:rPr>
                <w:sz w:val="21"/>
                <w:szCs w:val="21"/>
              </w:rPr>
              <w:t>site visits</w:t>
            </w:r>
            <w:r>
              <w:rPr>
                <w:sz w:val="21"/>
                <w:szCs w:val="21"/>
              </w:rPr>
              <w:t xml:space="preserve"> face to face meetings with external providers, </w:t>
            </w:r>
            <w:r w:rsidRPr="00036BA8">
              <w:rPr>
                <w:sz w:val="21"/>
                <w:szCs w:val="21"/>
              </w:rPr>
              <w:t>Schools, Colleges and Early Years Settings</w:t>
            </w:r>
            <w:r>
              <w:rPr>
                <w:sz w:val="21"/>
                <w:szCs w:val="21"/>
              </w:rPr>
              <w:t>. e.g.</w:t>
            </w:r>
            <w:r w:rsidRPr="00036BA8">
              <w:rPr>
                <w:sz w:val="21"/>
                <w:szCs w:val="21"/>
              </w:rPr>
              <w:t xml:space="preserve"> </w:t>
            </w:r>
            <w:r>
              <w:rPr>
                <w:rFonts w:eastAsia="+mn-ea"/>
                <w:kern w:val="24"/>
                <w:sz w:val="21"/>
                <w:szCs w:val="21"/>
                <w:lang w:eastAsia="en-GB"/>
              </w:rPr>
              <w:t>to carry out work place risk assessments,</w:t>
            </w:r>
            <w:r w:rsidRPr="00036BA8">
              <w:rPr>
                <w:rFonts w:eastAsia="+mn-ea"/>
                <w:kern w:val="24"/>
                <w:sz w:val="21"/>
                <w:szCs w:val="21"/>
                <w:lang w:eastAsia="en-GB"/>
              </w:rPr>
              <w:t xml:space="preserve"> </w:t>
            </w:r>
            <w:r>
              <w:rPr>
                <w:rFonts w:eastAsia="+mn-ea"/>
                <w:kern w:val="24"/>
                <w:sz w:val="21"/>
                <w:szCs w:val="21"/>
                <w:lang w:eastAsia="en-GB"/>
              </w:rPr>
              <w:t xml:space="preserve">plan </w:t>
            </w:r>
            <w:r w:rsidRPr="00036BA8">
              <w:rPr>
                <w:rFonts w:eastAsia="+mn-ea"/>
                <w:kern w:val="24"/>
                <w:sz w:val="21"/>
                <w:szCs w:val="21"/>
                <w:lang w:eastAsia="en-GB"/>
              </w:rPr>
              <w:t xml:space="preserve">large scale strategic </w:t>
            </w:r>
            <w:r>
              <w:rPr>
                <w:rFonts w:eastAsia="+mn-ea"/>
                <w:kern w:val="24"/>
                <w:sz w:val="21"/>
                <w:szCs w:val="21"/>
                <w:lang w:eastAsia="en-GB"/>
              </w:rPr>
              <w:t xml:space="preserve">conferences and carry out </w:t>
            </w:r>
            <w:r w:rsidRPr="00036BA8">
              <w:rPr>
                <w:rFonts w:eastAsia="+mn-ea"/>
                <w:kern w:val="24"/>
                <w:sz w:val="21"/>
                <w:szCs w:val="21"/>
                <w:lang w:eastAsia="en-GB"/>
              </w:rPr>
              <w:t>essential training such as safe use of chemicals, outdoor trips and visits etc</w:t>
            </w:r>
            <w:r>
              <w:rPr>
                <w:rFonts w:eastAsia="+mn-ea"/>
                <w:kern w:val="24"/>
                <w:sz w:val="21"/>
                <w:szCs w:val="21"/>
                <w:lang w:eastAsia="en-GB"/>
              </w:rPr>
              <w:t>.</w:t>
            </w:r>
            <w:r>
              <w:tab/>
            </w:r>
          </w:p>
        </w:tc>
        <w:tc>
          <w:tcPr>
            <w:tcW w:w="2835" w:type="dxa"/>
            <w:tcBorders>
              <w:top w:val="single" w:sz="4" w:space="0" w:color="auto"/>
              <w:left w:val="single" w:sz="4" w:space="0" w:color="auto"/>
              <w:bottom w:val="single" w:sz="4" w:space="0" w:color="auto"/>
              <w:right w:val="single" w:sz="4" w:space="0" w:color="auto"/>
            </w:tcBorders>
          </w:tcPr>
          <w:p w14:paraId="27CAB75F" w14:textId="081054AE" w:rsidR="00F0584F" w:rsidRDefault="00F0584F" w:rsidP="00F0584F">
            <w:pPr>
              <w:pStyle w:val="TableParagraph"/>
              <w:numPr>
                <w:ilvl w:val="0"/>
                <w:numId w:val="24"/>
              </w:numPr>
              <w:tabs>
                <w:tab w:val="left" w:pos="723"/>
              </w:tabs>
              <w:spacing w:line="239" w:lineRule="exact"/>
            </w:pPr>
            <w:r>
              <w:t xml:space="preserve">Ongoing </w:t>
            </w:r>
          </w:p>
        </w:tc>
      </w:tr>
      <w:tr w:rsidR="00F0584F" w14:paraId="4851DD7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34FE78" w14:textId="0E0B3BEF" w:rsidR="00F0584F" w:rsidRPr="00F0584F" w:rsidRDefault="00F0584F" w:rsidP="00F0584F">
            <w:pPr>
              <w:pStyle w:val="TableParagraph"/>
              <w:numPr>
                <w:ilvl w:val="0"/>
                <w:numId w:val="24"/>
              </w:numPr>
              <w:tabs>
                <w:tab w:val="left" w:pos="723"/>
              </w:tabs>
              <w:spacing w:line="239" w:lineRule="exact"/>
              <w:rPr>
                <w:sz w:val="21"/>
                <w:szCs w:val="21"/>
              </w:rPr>
            </w:pPr>
            <w:r w:rsidRPr="00BC3359">
              <w:rPr>
                <w:rFonts w:eastAsia="+mn-ea"/>
                <w:kern w:val="24"/>
                <w:sz w:val="21"/>
                <w:szCs w:val="21"/>
                <w:lang w:eastAsia="en-GB"/>
              </w:rPr>
              <w:t>Provide support for strengthening links to school governance and enhance and develop the service and provision currently available to school governors and clerks to governing bodies</w:t>
            </w:r>
            <w:r>
              <w:rPr>
                <w:rFonts w:eastAsia="+mn-ea"/>
                <w:kern w:val="24"/>
                <w:sz w:val="21"/>
                <w:szCs w:val="21"/>
                <w:lang w:eastAsia="en-GB"/>
              </w:rPr>
              <w:t>.</w:t>
            </w:r>
          </w:p>
        </w:tc>
        <w:tc>
          <w:tcPr>
            <w:tcW w:w="2835" w:type="dxa"/>
            <w:tcBorders>
              <w:top w:val="single" w:sz="4" w:space="0" w:color="auto"/>
              <w:left w:val="single" w:sz="4" w:space="0" w:color="auto"/>
              <w:bottom w:val="single" w:sz="4" w:space="0" w:color="auto"/>
              <w:right w:val="single" w:sz="4" w:space="0" w:color="auto"/>
            </w:tcBorders>
          </w:tcPr>
          <w:p w14:paraId="3113312A" w14:textId="2BB2D43E" w:rsidR="00F0584F" w:rsidRDefault="00F0584F" w:rsidP="00F0584F">
            <w:pPr>
              <w:pStyle w:val="TableParagraph"/>
              <w:numPr>
                <w:ilvl w:val="0"/>
                <w:numId w:val="24"/>
              </w:numPr>
              <w:tabs>
                <w:tab w:val="left" w:pos="723"/>
              </w:tabs>
              <w:spacing w:line="239" w:lineRule="exact"/>
            </w:pPr>
            <w:r>
              <w:t xml:space="preserve">Ongoing </w:t>
            </w:r>
          </w:p>
        </w:tc>
      </w:tr>
      <w:tr w:rsidR="00F0584F" w14:paraId="708B565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AAFE52" w14:textId="1D282BAD" w:rsidR="00F0584F" w:rsidRPr="00F0584F" w:rsidRDefault="00F0584F" w:rsidP="00F0584F">
            <w:pPr>
              <w:pStyle w:val="TableParagraph"/>
              <w:numPr>
                <w:ilvl w:val="0"/>
                <w:numId w:val="24"/>
              </w:numPr>
              <w:tabs>
                <w:tab w:val="left" w:pos="723"/>
              </w:tabs>
              <w:spacing w:line="239" w:lineRule="exact"/>
              <w:rPr>
                <w:sz w:val="21"/>
                <w:szCs w:val="21"/>
              </w:rPr>
            </w:pPr>
            <w:r w:rsidRPr="00BC3359">
              <w:rPr>
                <w:rFonts w:eastAsia="+mn-ea"/>
                <w:kern w:val="24"/>
                <w:sz w:val="21"/>
                <w:szCs w:val="21"/>
                <w:lang w:eastAsia="en-GB"/>
              </w:rPr>
              <w:t>Provide advice and support in relation to statutory school governing bodies and build effective working relationships with Chairs of Governors, Head Teachers, Governors, Clerks, Officers across Education and other Council Directorates and wider stakeholders</w:t>
            </w:r>
            <w:r>
              <w:rPr>
                <w:rFonts w:eastAsia="+mn-ea"/>
                <w:kern w:val="24"/>
                <w:sz w:val="21"/>
                <w:szCs w:val="21"/>
                <w:lang w:eastAsia="en-GB"/>
              </w:rPr>
              <w:t>.</w:t>
            </w:r>
          </w:p>
        </w:tc>
        <w:tc>
          <w:tcPr>
            <w:tcW w:w="2835" w:type="dxa"/>
            <w:tcBorders>
              <w:top w:val="single" w:sz="4" w:space="0" w:color="auto"/>
              <w:left w:val="single" w:sz="4" w:space="0" w:color="auto"/>
              <w:bottom w:val="single" w:sz="4" w:space="0" w:color="auto"/>
              <w:right w:val="single" w:sz="4" w:space="0" w:color="auto"/>
            </w:tcBorders>
          </w:tcPr>
          <w:p w14:paraId="45EB5792" w14:textId="0685139C" w:rsidR="00F0584F" w:rsidRDefault="00F0584F" w:rsidP="00F0584F">
            <w:pPr>
              <w:pStyle w:val="TableParagraph"/>
              <w:numPr>
                <w:ilvl w:val="0"/>
                <w:numId w:val="24"/>
              </w:numPr>
              <w:tabs>
                <w:tab w:val="left" w:pos="723"/>
              </w:tabs>
              <w:spacing w:line="239" w:lineRule="exact"/>
            </w:pPr>
            <w:r>
              <w:t xml:space="preserve">Ongoing </w:t>
            </w:r>
          </w:p>
        </w:tc>
      </w:tr>
      <w:tr w:rsidR="00F0584F" w14:paraId="600EED0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E4EE7F0" w14:textId="5F681004" w:rsidR="00F0584F" w:rsidRPr="00F0584F"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F0584F">
              <w:rPr>
                <w:sz w:val="21"/>
                <w:szCs w:val="21"/>
              </w:rPr>
              <w:t>Assist with the planning and implementation of proposed service area developments and to contribute to the overall service plan for the School Effectiveness Team.</w:t>
            </w:r>
          </w:p>
        </w:tc>
        <w:tc>
          <w:tcPr>
            <w:tcW w:w="2835" w:type="dxa"/>
            <w:tcBorders>
              <w:top w:val="single" w:sz="4" w:space="0" w:color="auto"/>
              <w:left w:val="single" w:sz="4" w:space="0" w:color="auto"/>
              <w:bottom w:val="single" w:sz="4" w:space="0" w:color="auto"/>
              <w:right w:val="single" w:sz="4" w:space="0" w:color="auto"/>
            </w:tcBorders>
          </w:tcPr>
          <w:p w14:paraId="1424BA62" w14:textId="3A4E0D48" w:rsidR="00F0584F" w:rsidRDefault="00F0584F" w:rsidP="00F0584F">
            <w:pPr>
              <w:pStyle w:val="TableParagraph"/>
              <w:numPr>
                <w:ilvl w:val="0"/>
                <w:numId w:val="24"/>
              </w:numPr>
              <w:tabs>
                <w:tab w:val="left" w:pos="723"/>
              </w:tabs>
              <w:spacing w:line="239" w:lineRule="exact"/>
            </w:pPr>
            <w:r>
              <w:t xml:space="preserve">Ongoing </w:t>
            </w:r>
          </w:p>
        </w:tc>
      </w:tr>
      <w:tr w:rsidR="00F0584F" w14:paraId="74861F4B" w14:textId="77777777" w:rsidTr="00F0584F">
        <w:trPr>
          <w:trHeight w:val="553"/>
        </w:trPr>
        <w:tc>
          <w:tcPr>
            <w:tcW w:w="7478" w:type="dxa"/>
            <w:tcBorders>
              <w:top w:val="single" w:sz="4" w:space="0" w:color="auto"/>
              <w:left w:val="single" w:sz="4" w:space="0" w:color="auto"/>
              <w:bottom w:val="single" w:sz="4" w:space="0" w:color="auto"/>
              <w:right w:val="single" w:sz="4" w:space="0" w:color="auto"/>
            </w:tcBorders>
          </w:tcPr>
          <w:p w14:paraId="37A93FC7" w14:textId="5A47E5B7" w:rsidR="00F0584F" w:rsidRPr="00F0584F" w:rsidRDefault="00F0584F" w:rsidP="00F0584F">
            <w:pPr>
              <w:pStyle w:val="ListParagraph"/>
              <w:widowControl/>
              <w:numPr>
                <w:ilvl w:val="0"/>
                <w:numId w:val="24"/>
              </w:numPr>
              <w:autoSpaceDE/>
              <w:autoSpaceDN/>
              <w:rPr>
                <w:sz w:val="21"/>
                <w:szCs w:val="21"/>
              </w:rPr>
            </w:pPr>
            <w:r w:rsidRPr="00BC3359">
              <w:rPr>
                <w:sz w:val="21"/>
                <w:szCs w:val="21"/>
              </w:rPr>
              <w:t>Deputise for School Effectiveness Manager to answer more complex queries and deal with complaints</w:t>
            </w:r>
            <w:r>
              <w:rPr>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73007B46" w14:textId="5F60532E" w:rsidR="00F0584F" w:rsidRDefault="00F0584F" w:rsidP="00F0584F">
            <w:pPr>
              <w:pStyle w:val="TableParagraph"/>
              <w:numPr>
                <w:ilvl w:val="0"/>
                <w:numId w:val="24"/>
              </w:numPr>
              <w:tabs>
                <w:tab w:val="left" w:pos="723"/>
              </w:tabs>
              <w:spacing w:line="239" w:lineRule="exact"/>
            </w:pPr>
            <w:r>
              <w:t xml:space="preserve">Ongoing </w:t>
            </w:r>
          </w:p>
        </w:tc>
      </w:tr>
      <w:tr w:rsidR="00F0584F" w14:paraId="746A306E" w14:textId="77777777" w:rsidTr="00F0584F">
        <w:trPr>
          <w:trHeight w:val="537"/>
        </w:trPr>
        <w:tc>
          <w:tcPr>
            <w:tcW w:w="7478" w:type="dxa"/>
            <w:tcBorders>
              <w:top w:val="single" w:sz="4" w:space="0" w:color="auto"/>
              <w:left w:val="single" w:sz="4" w:space="0" w:color="auto"/>
              <w:bottom w:val="single" w:sz="4" w:space="0" w:color="auto"/>
              <w:right w:val="single" w:sz="4" w:space="0" w:color="auto"/>
            </w:tcBorders>
          </w:tcPr>
          <w:p w14:paraId="586B6B9E" w14:textId="35844E52" w:rsidR="00F0584F" w:rsidRPr="00BC3359" w:rsidRDefault="00F0584F" w:rsidP="00F0584F">
            <w:pPr>
              <w:pStyle w:val="TableParagraph"/>
              <w:numPr>
                <w:ilvl w:val="0"/>
                <w:numId w:val="24"/>
              </w:numPr>
              <w:tabs>
                <w:tab w:val="left" w:pos="723"/>
              </w:tabs>
              <w:spacing w:line="239" w:lineRule="exact"/>
              <w:rPr>
                <w:rFonts w:eastAsia="+mn-ea"/>
                <w:kern w:val="24"/>
                <w:sz w:val="21"/>
                <w:szCs w:val="21"/>
                <w:lang w:eastAsia="en-GB"/>
              </w:rPr>
            </w:pPr>
            <w:r w:rsidRPr="00BC3359">
              <w:rPr>
                <w:rStyle w:val="normaltextrun1"/>
                <w:sz w:val="21"/>
                <w:szCs w:val="21"/>
              </w:rPr>
              <w:t>Undertake such additional duties as are reasonably commensurate with the level of this post</w:t>
            </w:r>
            <w:r>
              <w:rPr>
                <w:rStyle w:val="normaltextrun1"/>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C0C717A" w14:textId="0D63E541" w:rsidR="00F0584F" w:rsidRDefault="00F0584F" w:rsidP="00F0584F">
            <w:pPr>
              <w:pStyle w:val="TableParagraph"/>
              <w:numPr>
                <w:ilvl w:val="0"/>
                <w:numId w:val="24"/>
              </w:numPr>
              <w:tabs>
                <w:tab w:val="left" w:pos="723"/>
              </w:tabs>
              <w:spacing w:line="239" w:lineRule="exact"/>
            </w:pPr>
            <w:r>
              <w:t xml:space="preserve">Ongoing </w:t>
            </w:r>
          </w:p>
        </w:tc>
      </w:tr>
    </w:tbl>
    <w:p w14:paraId="183B06E2"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2B83C2BA" w14:textId="77777777" w:rsidR="001A40FE" w:rsidRDefault="00CC05FF">
      <w:pPr>
        <w:spacing w:before="55"/>
        <w:ind w:left="6011"/>
        <w:rPr>
          <w:b/>
          <w:sz w:val="48"/>
        </w:rPr>
      </w:pPr>
      <w:r>
        <w:rPr>
          <w:b/>
          <w:color w:val="A6A6A6"/>
          <w:sz w:val="48"/>
        </w:rPr>
        <w:lastRenderedPageBreak/>
        <w:t>Person Specification</w:t>
      </w:r>
    </w:p>
    <w:p w14:paraId="78D21D01" w14:textId="77777777" w:rsidR="001A40FE" w:rsidRDefault="001A40FE">
      <w:pPr>
        <w:pStyle w:val="BodyText"/>
        <w:rPr>
          <w:b/>
          <w:sz w:val="20"/>
        </w:rPr>
      </w:pPr>
    </w:p>
    <w:p w14:paraId="2FAF9B7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A3BC2D3" w14:textId="77777777" w:rsidTr="007371BE">
        <w:trPr>
          <w:trHeight w:val="1130"/>
          <w:tblHeader/>
        </w:trPr>
        <w:tc>
          <w:tcPr>
            <w:tcW w:w="4275" w:type="dxa"/>
            <w:shd w:val="clear" w:color="auto" w:fill="DBE4F0"/>
          </w:tcPr>
          <w:p w14:paraId="7EECC214"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5BDE77E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00AA6523" w14:textId="77777777" w:rsidR="001A40FE" w:rsidRDefault="00CC05FF">
            <w:pPr>
              <w:pStyle w:val="TableParagraph"/>
              <w:spacing w:before="31"/>
              <w:ind w:left="108"/>
              <w:rPr>
                <w:b/>
                <w:sz w:val="24"/>
              </w:rPr>
            </w:pPr>
            <w:r>
              <w:rPr>
                <w:b/>
                <w:color w:val="404040"/>
                <w:sz w:val="24"/>
              </w:rPr>
              <w:t>Identified by</w:t>
            </w:r>
          </w:p>
          <w:p w14:paraId="23F69422" w14:textId="77777777" w:rsidR="001A40FE" w:rsidRDefault="001A40FE">
            <w:pPr>
              <w:pStyle w:val="TableParagraph"/>
              <w:spacing w:before="4"/>
              <w:ind w:left="0"/>
              <w:rPr>
                <w:b/>
                <w:sz w:val="26"/>
              </w:rPr>
            </w:pPr>
          </w:p>
          <w:p w14:paraId="459D9A78"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39E635D1" w14:textId="77777777">
        <w:trPr>
          <w:trHeight w:val="517"/>
        </w:trPr>
        <w:tc>
          <w:tcPr>
            <w:tcW w:w="9599" w:type="dxa"/>
            <w:gridSpan w:val="3"/>
            <w:shd w:val="clear" w:color="auto" w:fill="D9D9D9"/>
          </w:tcPr>
          <w:p w14:paraId="71ADF6E9"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BFBB769" w14:textId="77777777">
        <w:trPr>
          <w:trHeight w:val="774"/>
        </w:trPr>
        <w:tc>
          <w:tcPr>
            <w:tcW w:w="4275" w:type="dxa"/>
          </w:tcPr>
          <w:p w14:paraId="4FAB5F6D" w14:textId="079673F6" w:rsidR="001A40FE" w:rsidRPr="00C957E2" w:rsidRDefault="00C957E2" w:rsidP="00C957E2">
            <w:pPr>
              <w:pStyle w:val="ListParagraph"/>
              <w:widowControl/>
              <w:numPr>
                <w:ilvl w:val="0"/>
                <w:numId w:val="14"/>
              </w:numPr>
              <w:autoSpaceDE/>
              <w:autoSpaceDN/>
              <w:contextualSpacing/>
            </w:pPr>
            <w:r>
              <w:t>G</w:t>
            </w:r>
            <w:r w:rsidRPr="00C23246">
              <w:t>ood standard of education, including at least GCSE or equivalent in English and Maths</w:t>
            </w:r>
          </w:p>
        </w:tc>
        <w:tc>
          <w:tcPr>
            <w:tcW w:w="2280" w:type="dxa"/>
          </w:tcPr>
          <w:p w14:paraId="7C78C3E4"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000063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654B308A" w14:textId="77777777">
        <w:trPr>
          <w:trHeight w:val="521"/>
        </w:trPr>
        <w:tc>
          <w:tcPr>
            <w:tcW w:w="4275" w:type="dxa"/>
          </w:tcPr>
          <w:p w14:paraId="62B816E7" w14:textId="148718B5" w:rsidR="001A40FE" w:rsidRPr="00C957E2" w:rsidRDefault="00C957E2" w:rsidP="00C957E2">
            <w:pPr>
              <w:pStyle w:val="ListParagraph"/>
              <w:widowControl/>
              <w:numPr>
                <w:ilvl w:val="0"/>
                <w:numId w:val="13"/>
              </w:numPr>
              <w:autoSpaceDE/>
              <w:autoSpaceDN/>
              <w:contextualSpacing/>
            </w:pPr>
            <w:r w:rsidRPr="00C23246">
              <w:t>Knowledge of a variety of technology solutions and proficiency in Microsoft Office, including significant expertise</w:t>
            </w:r>
            <w:r>
              <w:t xml:space="preserve"> in MS Word, Excel, PowerPoint</w:t>
            </w:r>
            <w:r w:rsidRPr="00C23246">
              <w:t xml:space="preserve"> and Outlook</w:t>
            </w:r>
          </w:p>
        </w:tc>
        <w:tc>
          <w:tcPr>
            <w:tcW w:w="2280" w:type="dxa"/>
          </w:tcPr>
          <w:p w14:paraId="4B537B00"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CA29C1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41DB301" w14:textId="77777777">
        <w:trPr>
          <w:trHeight w:val="396"/>
        </w:trPr>
        <w:tc>
          <w:tcPr>
            <w:tcW w:w="4275" w:type="dxa"/>
          </w:tcPr>
          <w:p w14:paraId="10920696" w14:textId="27EDA279" w:rsidR="001A40FE" w:rsidRPr="007C214D" w:rsidRDefault="00C957E2" w:rsidP="00291340">
            <w:pPr>
              <w:pStyle w:val="TableParagraph"/>
              <w:numPr>
                <w:ilvl w:val="0"/>
                <w:numId w:val="12"/>
              </w:numPr>
              <w:tabs>
                <w:tab w:val="left" w:pos="830"/>
                <w:tab w:val="left" w:pos="831"/>
              </w:tabs>
              <w:spacing w:line="267" w:lineRule="exact"/>
              <w:ind w:hanging="361"/>
              <w:rPr>
                <w:sz w:val="24"/>
                <w:szCs w:val="24"/>
              </w:rPr>
            </w:pPr>
            <w:r w:rsidRPr="00CC098B">
              <w:t>Able to show a commitment to own learning and continuous professional</w:t>
            </w:r>
            <w:r w:rsidRPr="00CC098B">
              <w:rPr>
                <w:spacing w:val="-2"/>
              </w:rPr>
              <w:t xml:space="preserve"> </w:t>
            </w:r>
            <w:r w:rsidRPr="00CC098B">
              <w:t>development</w:t>
            </w:r>
          </w:p>
        </w:tc>
        <w:tc>
          <w:tcPr>
            <w:tcW w:w="2280" w:type="dxa"/>
          </w:tcPr>
          <w:p w14:paraId="4D1363E9"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7BECBD0E"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1CE644DF" w14:textId="77777777">
        <w:trPr>
          <w:trHeight w:val="515"/>
        </w:trPr>
        <w:tc>
          <w:tcPr>
            <w:tcW w:w="9599" w:type="dxa"/>
            <w:gridSpan w:val="3"/>
            <w:shd w:val="clear" w:color="auto" w:fill="D9D9D9"/>
          </w:tcPr>
          <w:p w14:paraId="7506B1F7"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3BBDB8D1" w14:textId="77777777">
        <w:trPr>
          <w:trHeight w:val="520"/>
        </w:trPr>
        <w:tc>
          <w:tcPr>
            <w:tcW w:w="4275" w:type="dxa"/>
          </w:tcPr>
          <w:p w14:paraId="48ECE778" w14:textId="106123B7" w:rsidR="001A40FE" w:rsidRPr="00C957E2" w:rsidRDefault="00F0584F" w:rsidP="00C957E2">
            <w:pPr>
              <w:widowControl/>
              <w:numPr>
                <w:ilvl w:val="0"/>
                <w:numId w:val="11"/>
              </w:numPr>
              <w:autoSpaceDE/>
              <w:autoSpaceDN/>
            </w:pPr>
            <w:r>
              <w:t>Experience of developing effective working relationships</w:t>
            </w:r>
          </w:p>
        </w:tc>
        <w:tc>
          <w:tcPr>
            <w:tcW w:w="2280" w:type="dxa"/>
          </w:tcPr>
          <w:p w14:paraId="4378B2DF"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0872EB68" w14:textId="77777777" w:rsidR="001A40FE" w:rsidRPr="007C214D" w:rsidRDefault="00CC05FF">
            <w:pPr>
              <w:pStyle w:val="TableParagraph"/>
              <w:ind w:left="108"/>
              <w:rPr>
                <w:sz w:val="24"/>
                <w:szCs w:val="24"/>
              </w:rPr>
            </w:pPr>
            <w:r w:rsidRPr="007C214D">
              <w:rPr>
                <w:sz w:val="24"/>
                <w:szCs w:val="24"/>
              </w:rPr>
              <w:t>A, I</w:t>
            </w:r>
          </w:p>
        </w:tc>
      </w:tr>
      <w:tr w:rsidR="00C957E2" w:rsidRPr="007C214D" w14:paraId="15AD0EB3" w14:textId="77777777">
        <w:trPr>
          <w:trHeight w:val="520"/>
        </w:trPr>
        <w:tc>
          <w:tcPr>
            <w:tcW w:w="4275" w:type="dxa"/>
          </w:tcPr>
          <w:p w14:paraId="62C4BC1F" w14:textId="69A714BA" w:rsidR="00C957E2" w:rsidRDefault="00C957E2" w:rsidP="00C957E2">
            <w:pPr>
              <w:widowControl/>
              <w:numPr>
                <w:ilvl w:val="0"/>
                <w:numId w:val="11"/>
              </w:numPr>
              <w:autoSpaceDE/>
              <w:autoSpaceDN/>
            </w:pPr>
            <w:r>
              <w:t>Experience of using a variety of software including databases</w:t>
            </w:r>
          </w:p>
        </w:tc>
        <w:tc>
          <w:tcPr>
            <w:tcW w:w="2280" w:type="dxa"/>
          </w:tcPr>
          <w:p w14:paraId="3071D30B" w14:textId="0170428F" w:rsidR="00C957E2" w:rsidRPr="007C214D" w:rsidRDefault="00C957E2" w:rsidP="00C957E2">
            <w:pPr>
              <w:pStyle w:val="TableParagraph"/>
              <w:spacing w:before="19"/>
              <w:ind w:left="107"/>
              <w:rPr>
                <w:sz w:val="24"/>
                <w:szCs w:val="24"/>
              </w:rPr>
            </w:pPr>
            <w:r w:rsidRPr="007C214D">
              <w:rPr>
                <w:sz w:val="24"/>
                <w:szCs w:val="24"/>
              </w:rPr>
              <w:t>Essential</w:t>
            </w:r>
          </w:p>
        </w:tc>
        <w:tc>
          <w:tcPr>
            <w:tcW w:w="3044" w:type="dxa"/>
          </w:tcPr>
          <w:p w14:paraId="19BA2869" w14:textId="4AB61BF3" w:rsidR="00C957E2" w:rsidRPr="007C214D" w:rsidRDefault="00C957E2" w:rsidP="00C957E2">
            <w:pPr>
              <w:pStyle w:val="TableParagraph"/>
              <w:ind w:left="108"/>
              <w:rPr>
                <w:sz w:val="24"/>
                <w:szCs w:val="24"/>
              </w:rPr>
            </w:pPr>
            <w:r w:rsidRPr="007C214D">
              <w:rPr>
                <w:sz w:val="24"/>
                <w:szCs w:val="24"/>
              </w:rPr>
              <w:t>A, I</w:t>
            </w:r>
          </w:p>
        </w:tc>
      </w:tr>
      <w:tr w:rsidR="00C957E2" w:rsidRPr="007C214D" w14:paraId="1C3A2D11" w14:textId="77777777">
        <w:trPr>
          <w:trHeight w:val="770"/>
        </w:trPr>
        <w:tc>
          <w:tcPr>
            <w:tcW w:w="4275" w:type="dxa"/>
          </w:tcPr>
          <w:p w14:paraId="6F31C835" w14:textId="7D10EB92" w:rsidR="00C957E2" w:rsidRPr="00C957E2" w:rsidRDefault="00C957E2" w:rsidP="00C957E2">
            <w:pPr>
              <w:widowControl/>
              <w:numPr>
                <w:ilvl w:val="0"/>
                <w:numId w:val="9"/>
              </w:numPr>
              <w:autoSpaceDE/>
              <w:autoSpaceDN/>
            </w:pPr>
            <w:r>
              <w:t>Experience of working under pressure with conflicting demands</w:t>
            </w:r>
          </w:p>
        </w:tc>
        <w:tc>
          <w:tcPr>
            <w:tcW w:w="2280" w:type="dxa"/>
          </w:tcPr>
          <w:p w14:paraId="63DA993B" w14:textId="77777777" w:rsidR="00C957E2" w:rsidRPr="007C214D" w:rsidRDefault="00C957E2" w:rsidP="00C957E2">
            <w:pPr>
              <w:pStyle w:val="TableParagraph"/>
              <w:spacing w:before="14"/>
              <w:ind w:left="107"/>
              <w:rPr>
                <w:sz w:val="24"/>
                <w:szCs w:val="24"/>
              </w:rPr>
            </w:pPr>
            <w:r w:rsidRPr="007C214D">
              <w:rPr>
                <w:sz w:val="24"/>
                <w:szCs w:val="24"/>
              </w:rPr>
              <w:t>Essential</w:t>
            </w:r>
          </w:p>
        </w:tc>
        <w:tc>
          <w:tcPr>
            <w:tcW w:w="3044" w:type="dxa"/>
          </w:tcPr>
          <w:p w14:paraId="54354F90" w14:textId="77777777" w:rsidR="00C957E2" w:rsidRPr="007C214D" w:rsidRDefault="00C957E2" w:rsidP="00C957E2">
            <w:pPr>
              <w:pStyle w:val="TableParagraph"/>
              <w:spacing w:line="271" w:lineRule="exact"/>
              <w:ind w:left="108"/>
              <w:rPr>
                <w:sz w:val="24"/>
                <w:szCs w:val="24"/>
              </w:rPr>
            </w:pPr>
            <w:r w:rsidRPr="007C214D">
              <w:rPr>
                <w:sz w:val="24"/>
                <w:szCs w:val="24"/>
              </w:rPr>
              <w:t>A, I</w:t>
            </w:r>
          </w:p>
        </w:tc>
      </w:tr>
      <w:tr w:rsidR="00C957E2" w:rsidRPr="007C214D" w14:paraId="0D65D436" w14:textId="77777777" w:rsidTr="00C957E2">
        <w:trPr>
          <w:trHeight w:val="579"/>
        </w:trPr>
        <w:tc>
          <w:tcPr>
            <w:tcW w:w="4275" w:type="dxa"/>
          </w:tcPr>
          <w:p w14:paraId="7EDFB246" w14:textId="5B6F6A1D" w:rsidR="00C957E2" w:rsidRPr="00C957E2" w:rsidRDefault="00C957E2" w:rsidP="00C957E2">
            <w:pPr>
              <w:widowControl/>
              <w:numPr>
                <w:ilvl w:val="0"/>
                <w:numId w:val="8"/>
              </w:numPr>
              <w:autoSpaceDE/>
              <w:autoSpaceDN/>
            </w:pPr>
            <w:r>
              <w:t>Experience of working with schools or in an education environment</w:t>
            </w:r>
          </w:p>
        </w:tc>
        <w:tc>
          <w:tcPr>
            <w:tcW w:w="2280" w:type="dxa"/>
          </w:tcPr>
          <w:p w14:paraId="66C7241C" w14:textId="77777777"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00C1299B" w14:textId="77777777"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5CA7FEFA" w14:textId="77777777" w:rsidTr="00C957E2">
        <w:trPr>
          <w:trHeight w:val="646"/>
        </w:trPr>
        <w:tc>
          <w:tcPr>
            <w:tcW w:w="4275" w:type="dxa"/>
          </w:tcPr>
          <w:p w14:paraId="08DF8E3B" w14:textId="67737CEF" w:rsidR="00C957E2" w:rsidRPr="00C957E2" w:rsidRDefault="00C957E2" w:rsidP="00C957E2">
            <w:pPr>
              <w:widowControl/>
              <w:numPr>
                <w:ilvl w:val="0"/>
                <w:numId w:val="8"/>
              </w:numPr>
              <w:autoSpaceDE/>
              <w:autoSpaceDN/>
            </w:pPr>
            <w:r>
              <w:t>Experience of working in a council department</w:t>
            </w:r>
          </w:p>
        </w:tc>
        <w:tc>
          <w:tcPr>
            <w:tcW w:w="2280" w:type="dxa"/>
          </w:tcPr>
          <w:p w14:paraId="0360105B" w14:textId="139F74F5"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176018E6" w14:textId="67569E96"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1F16ACDE" w14:textId="77777777" w:rsidTr="00C957E2">
        <w:trPr>
          <w:trHeight w:val="431"/>
        </w:trPr>
        <w:tc>
          <w:tcPr>
            <w:tcW w:w="4275" w:type="dxa"/>
          </w:tcPr>
          <w:p w14:paraId="33EDAB57" w14:textId="6285CE2C" w:rsidR="00C957E2" w:rsidRPr="00C957E2" w:rsidRDefault="00C957E2" w:rsidP="00C957E2">
            <w:pPr>
              <w:widowControl/>
              <w:numPr>
                <w:ilvl w:val="0"/>
                <w:numId w:val="8"/>
              </w:numPr>
              <w:autoSpaceDE/>
              <w:autoSpaceDN/>
            </w:pPr>
            <w:r>
              <w:t>Experience of customer service</w:t>
            </w:r>
          </w:p>
        </w:tc>
        <w:tc>
          <w:tcPr>
            <w:tcW w:w="2280" w:type="dxa"/>
          </w:tcPr>
          <w:p w14:paraId="3FD2FF5F" w14:textId="010EDA8E"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1C9BC664" w14:textId="31E328F1"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40521F0C" w14:textId="77777777" w:rsidTr="00C957E2">
        <w:trPr>
          <w:trHeight w:val="499"/>
        </w:trPr>
        <w:tc>
          <w:tcPr>
            <w:tcW w:w="4275" w:type="dxa"/>
          </w:tcPr>
          <w:p w14:paraId="43F27F83" w14:textId="7D20F2AB" w:rsidR="00C957E2" w:rsidRPr="00C957E2" w:rsidRDefault="00C957E2" w:rsidP="00C957E2">
            <w:pPr>
              <w:widowControl/>
              <w:numPr>
                <w:ilvl w:val="0"/>
                <w:numId w:val="8"/>
              </w:numPr>
              <w:autoSpaceDE/>
              <w:autoSpaceDN/>
            </w:pPr>
            <w:r>
              <w:t>Experience of financial systems</w:t>
            </w:r>
          </w:p>
        </w:tc>
        <w:tc>
          <w:tcPr>
            <w:tcW w:w="2280" w:type="dxa"/>
          </w:tcPr>
          <w:p w14:paraId="4912ADA4" w14:textId="72A67798"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6C9C3961" w14:textId="774709F3"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7FF84057" w14:textId="77777777" w:rsidTr="00C957E2">
        <w:trPr>
          <w:trHeight w:val="549"/>
        </w:trPr>
        <w:tc>
          <w:tcPr>
            <w:tcW w:w="4275" w:type="dxa"/>
          </w:tcPr>
          <w:p w14:paraId="04F4B753" w14:textId="77777777" w:rsidR="00C957E2" w:rsidRDefault="00C957E2" w:rsidP="00C957E2">
            <w:pPr>
              <w:widowControl/>
              <w:numPr>
                <w:ilvl w:val="0"/>
                <w:numId w:val="8"/>
              </w:numPr>
              <w:autoSpaceDE/>
              <w:autoSpaceDN/>
            </w:pPr>
            <w:r>
              <w:t>Experience of working in a fast-paced environment</w:t>
            </w:r>
          </w:p>
          <w:p w14:paraId="297DDCE9" w14:textId="54ED5A91" w:rsidR="00C957E2" w:rsidRPr="00C957E2" w:rsidRDefault="00C957E2" w:rsidP="00C957E2">
            <w:pPr>
              <w:widowControl/>
              <w:autoSpaceDE/>
              <w:autoSpaceDN/>
              <w:ind w:left="830"/>
            </w:pPr>
          </w:p>
        </w:tc>
        <w:tc>
          <w:tcPr>
            <w:tcW w:w="2280" w:type="dxa"/>
          </w:tcPr>
          <w:p w14:paraId="5C90B068" w14:textId="7B559DF1"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35CC76D9" w14:textId="1E9931B2"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519D3D62" w14:textId="77777777">
        <w:trPr>
          <w:trHeight w:val="770"/>
        </w:trPr>
        <w:tc>
          <w:tcPr>
            <w:tcW w:w="4275" w:type="dxa"/>
          </w:tcPr>
          <w:p w14:paraId="3CEB5CD2" w14:textId="149BB141" w:rsidR="00C957E2" w:rsidRPr="007C214D" w:rsidRDefault="00C957E2" w:rsidP="00C957E2">
            <w:pPr>
              <w:pStyle w:val="TableParagraph"/>
              <w:numPr>
                <w:ilvl w:val="0"/>
                <w:numId w:val="8"/>
              </w:numPr>
              <w:tabs>
                <w:tab w:val="left" w:pos="830"/>
                <w:tab w:val="left" w:pos="831"/>
              </w:tabs>
              <w:spacing w:before="19" w:line="252" w:lineRule="exact"/>
              <w:ind w:right="226"/>
              <w:rPr>
                <w:sz w:val="24"/>
                <w:szCs w:val="24"/>
              </w:rPr>
            </w:pPr>
            <w:r>
              <w:t>Experience of marketing activities</w:t>
            </w:r>
          </w:p>
        </w:tc>
        <w:tc>
          <w:tcPr>
            <w:tcW w:w="2280" w:type="dxa"/>
          </w:tcPr>
          <w:p w14:paraId="2C54C95E" w14:textId="761438FA"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4BBDF643" w14:textId="00DABB52"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6796591D" w14:textId="77777777">
        <w:trPr>
          <w:trHeight w:val="515"/>
        </w:trPr>
        <w:tc>
          <w:tcPr>
            <w:tcW w:w="9599" w:type="dxa"/>
            <w:gridSpan w:val="3"/>
            <w:shd w:val="clear" w:color="auto" w:fill="D9D9D9"/>
          </w:tcPr>
          <w:p w14:paraId="168AD83D" w14:textId="77777777" w:rsidR="00C957E2" w:rsidRPr="007C214D" w:rsidRDefault="00C957E2" w:rsidP="00C957E2">
            <w:pPr>
              <w:pStyle w:val="TableParagraph"/>
              <w:spacing w:before="137"/>
              <w:ind w:left="110"/>
              <w:rPr>
                <w:b/>
                <w:sz w:val="24"/>
                <w:szCs w:val="24"/>
              </w:rPr>
            </w:pPr>
            <w:r w:rsidRPr="007C214D">
              <w:rPr>
                <w:b/>
                <w:color w:val="808080"/>
                <w:sz w:val="24"/>
                <w:szCs w:val="24"/>
              </w:rPr>
              <w:lastRenderedPageBreak/>
              <w:t>Skills and Abilities</w:t>
            </w:r>
          </w:p>
        </w:tc>
      </w:tr>
      <w:tr w:rsidR="00C957E2" w:rsidRPr="007C214D" w14:paraId="379388E5" w14:textId="77777777" w:rsidTr="00CE7863">
        <w:trPr>
          <w:trHeight w:val="520"/>
        </w:trPr>
        <w:tc>
          <w:tcPr>
            <w:tcW w:w="4275" w:type="dxa"/>
          </w:tcPr>
          <w:p w14:paraId="0DE59188" w14:textId="28712A09" w:rsidR="00C957E2" w:rsidRPr="00C957E2" w:rsidRDefault="00C957E2" w:rsidP="00C957E2">
            <w:pPr>
              <w:widowControl/>
              <w:numPr>
                <w:ilvl w:val="0"/>
                <w:numId w:val="11"/>
              </w:numPr>
              <w:autoSpaceDE/>
              <w:autoSpaceDN/>
            </w:pPr>
            <w:r>
              <w:t>Highly developed business administration skills</w:t>
            </w:r>
          </w:p>
        </w:tc>
        <w:tc>
          <w:tcPr>
            <w:tcW w:w="2280" w:type="dxa"/>
          </w:tcPr>
          <w:p w14:paraId="3B0CBE10" w14:textId="77777777" w:rsidR="00C957E2" w:rsidRPr="007C214D" w:rsidRDefault="00C957E2" w:rsidP="00C957E2">
            <w:pPr>
              <w:pStyle w:val="TableParagraph"/>
              <w:spacing w:before="19"/>
              <w:ind w:left="107"/>
              <w:rPr>
                <w:sz w:val="24"/>
                <w:szCs w:val="24"/>
              </w:rPr>
            </w:pPr>
            <w:r w:rsidRPr="007C214D">
              <w:rPr>
                <w:sz w:val="24"/>
                <w:szCs w:val="24"/>
              </w:rPr>
              <w:t>Essential</w:t>
            </w:r>
          </w:p>
        </w:tc>
        <w:tc>
          <w:tcPr>
            <w:tcW w:w="3044" w:type="dxa"/>
          </w:tcPr>
          <w:p w14:paraId="72E4335E" w14:textId="77777777" w:rsidR="00C957E2" w:rsidRPr="007C214D" w:rsidRDefault="00C957E2" w:rsidP="00C957E2">
            <w:pPr>
              <w:pStyle w:val="TableParagraph"/>
              <w:ind w:left="108"/>
              <w:rPr>
                <w:sz w:val="24"/>
                <w:szCs w:val="24"/>
              </w:rPr>
            </w:pPr>
            <w:r w:rsidRPr="007C214D">
              <w:rPr>
                <w:sz w:val="24"/>
                <w:szCs w:val="24"/>
              </w:rPr>
              <w:t>A, I</w:t>
            </w:r>
          </w:p>
        </w:tc>
      </w:tr>
      <w:tr w:rsidR="00C957E2" w:rsidRPr="007C214D" w14:paraId="2179EFD9" w14:textId="77777777" w:rsidTr="00CE7863">
        <w:trPr>
          <w:trHeight w:val="515"/>
        </w:trPr>
        <w:tc>
          <w:tcPr>
            <w:tcW w:w="4275" w:type="dxa"/>
          </w:tcPr>
          <w:p w14:paraId="31F79AD3" w14:textId="46797439" w:rsidR="00C957E2" w:rsidRPr="00C957E2" w:rsidRDefault="00C957E2" w:rsidP="00C957E2">
            <w:pPr>
              <w:widowControl/>
              <w:numPr>
                <w:ilvl w:val="0"/>
                <w:numId w:val="10"/>
              </w:numPr>
              <w:autoSpaceDE/>
              <w:autoSpaceDN/>
            </w:pPr>
            <w:r>
              <w:t>Excellent IT skills such as Excel, Word, Powerpoint and use of databases</w:t>
            </w:r>
          </w:p>
        </w:tc>
        <w:tc>
          <w:tcPr>
            <w:tcW w:w="2280" w:type="dxa"/>
          </w:tcPr>
          <w:p w14:paraId="02FB5E22" w14:textId="77777777" w:rsidR="00C957E2" w:rsidRPr="007C214D" w:rsidRDefault="00C957E2" w:rsidP="00C957E2">
            <w:pPr>
              <w:pStyle w:val="TableParagraph"/>
              <w:spacing w:before="14"/>
              <w:ind w:left="107"/>
              <w:rPr>
                <w:sz w:val="24"/>
                <w:szCs w:val="24"/>
              </w:rPr>
            </w:pPr>
            <w:r w:rsidRPr="007C214D">
              <w:rPr>
                <w:sz w:val="24"/>
                <w:szCs w:val="24"/>
              </w:rPr>
              <w:t>Essential</w:t>
            </w:r>
          </w:p>
        </w:tc>
        <w:tc>
          <w:tcPr>
            <w:tcW w:w="3044" w:type="dxa"/>
          </w:tcPr>
          <w:p w14:paraId="0056EACA" w14:textId="77777777" w:rsidR="00C957E2" w:rsidRPr="007C214D" w:rsidRDefault="00C957E2" w:rsidP="00C957E2">
            <w:pPr>
              <w:pStyle w:val="TableParagraph"/>
              <w:spacing w:line="272" w:lineRule="exact"/>
              <w:ind w:left="108"/>
              <w:rPr>
                <w:sz w:val="24"/>
                <w:szCs w:val="24"/>
              </w:rPr>
            </w:pPr>
            <w:r w:rsidRPr="007C214D">
              <w:rPr>
                <w:sz w:val="24"/>
                <w:szCs w:val="24"/>
              </w:rPr>
              <w:t>A, I</w:t>
            </w:r>
          </w:p>
        </w:tc>
      </w:tr>
      <w:tr w:rsidR="00C957E2" w:rsidRPr="007C214D" w14:paraId="11FD9906" w14:textId="77777777" w:rsidTr="00CE7863">
        <w:trPr>
          <w:trHeight w:val="770"/>
        </w:trPr>
        <w:tc>
          <w:tcPr>
            <w:tcW w:w="4275" w:type="dxa"/>
          </w:tcPr>
          <w:p w14:paraId="5DF3259A" w14:textId="749F7C5F" w:rsidR="00C957E2" w:rsidRPr="00C957E2" w:rsidRDefault="00C957E2" w:rsidP="00C957E2">
            <w:pPr>
              <w:widowControl/>
              <w:numPr>
                <w:ilvl w:val="0"/>
                <w:numId w:val="9"/>
              </w:numPr>
              <w:autoSpaceDE/>
              <w:autoSpaceDN/>
            </w:pPr>
            <w:r>
              <w:t>Strong organisation and co-ordination skills and ability to organise information and data</w:t>
            </w:r>
          </w:p>
        </w:tc>
        <w:tc>
          <w:tcPr>
            <w:tcW w:w="2280" w:type="dxa"/>
          </w:tcPr>
          <w:p w14:paraId="53F6635B" w14:textId="77777777" w:rsidR="00C957E2" w:rsidRPr="007C214D" w:rsidRDefault="00C957E2" w:rsidP="00C957E2">
            <w:pPr>
              <w:pStyle w:val="TableParagraph"/>
              <w:spacing w:before="14"/>
              <w:ind w:left="107"/>
              <w:rPr>
                <w:sz w:val="24"/>
                <w:szCs w:val="24"/>
              </w:rPr>
            </w:pPr>
            <w:r w:rsidRPr="007C214D">
              <w:rPr>
                <w:sz w:val="24"/>
                <w:szCs w:val="24"/>
              </w:rPr>
              <w:t>Essential</w:t>
            </w:r>
          </w:p>
        </w:tc>
        <w:tc>
          <w:tcPr>
            <w:tcW w:w="3044" w:type="dxa"/>
          </w:tcPr>
          <w:p w14:paraId="2E4E6ECE" w14:textId="77777777" w:rsidR="00C957E2" w:rsidRPr="007C214D" w:rsidRDefault="00C957E2" w:rsidP="00C957E2">
            <w:pPr>
              <w:pStyle w:val="TableParagraph"/>
              <w:spacing w:line="271" w:lineRule="exact"/>
              <w:ind w:left="108"/>
              <w:rPr>
                <w:sz w:val="24"/>
                <w:szCs w:val="24"/>
              </w:rPr>
            </w:pPr>
            <w:r w:rsidRPr="007C214D">
              <w:rPr>
                <w:sz w:val="24"/>
                <w:szCs w:val="24"/>
              </w:rPr>
              <w:t>A, I</w:t>
            </w:r>
          </w:p>
        </w:tc>
      </w:tr>
      <w:tr w:rsidR="00C957E2" w:rsidRPr="007C214D" w14:paraId="4A44635F" w14:textId="77777777" w:rsidTr="00CE7863">
        <w:trPr>
          <w:trHeight w:val="770"/>
        </w:trPr>
        <w:tc>
          <w:tcPr>
            <w:tcW w:w="4275" w:type="dxa"/>
          </w:tcPr>
          <w:p w14:paraId="48E439E5" w14:textId="7392D3D7" w:rsidR="00C957E2" w:rsidRPr="007C214D" w:rsidRDefault="00C957E2" w:rsidP="00C957E2">
            <w:pPr>
              <w:pStyle w:val="TableParagraph"/>
              <w:numPr>
                <w:ilvl w:val="0"/>
                <w:numId w:val="8"/>
              </w:numPr>
              <w:tabs>
                <w:tab w:val="left" w:pos="830"/>
                <w:tab w:val="left" w:pos="831"/>
              </w:tabs>
              <w:spacing w:before="19" w:line="252" w:lineRule="exact"/>
              <w:ind w:right="226"/>
              <w:rPr>
                <w:sz w:val="24"/>
                <w:szCs w:val="24"/>
              </w:rPr>
            </w:pPr>
            <w:r>
              <w:t>Ability to communicate effectively, both orally and in writing, with various audiences</w:t>
            </w:r>
          </w:p>
        </w:tc>
        <w:tc>
          <w:tcPr>
            <w:tcW w:w="2280" w:type="dxa"/>
          </w:tcPr>
          <w:p w14:paraId="768DE14D" w14:textId="77777777"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3C094261" w14:textId="77777777"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576BD71F" w14:textId="77777777" w:rsidTr="00CE7863">
        <w:trPr>
          <w:trHeight w:val="770"/>
        </w:trPr>
        <w:tc>
          <w:tcPr>
            <w:tcW w:w="4275" w:type="dxa"/>
          </w:tcPr>
          <w:p w14:paraId="56732182" w14:textId="3E7F9DC1" w:rsidR="00C957E2" w:rsidRDefault="00C957E2" w:rsidP="00C957E2">
            <w:pPr>
              <w:widowControl/>
              <w:numPr>
                <w:ilvl w:val="0"/>
                <w:numId w:val="8"/>
              </w:numPr>
              <w:autoSpaceDE/>
              <w:autoSpaceDN/>
            </w:pPr>
            <w:r>
              <w:t>Ability to work on your own initiative (including remotely where applicable)</w:t>
            </w:r>
          </w:p>
        </w:tc>
        <w:tc>
          <w:tcPr>
            <w:tcW w:w="2280" w:type="dxa"/>
          </w:tcPr>
          <w:p w14:paraId="19D96553" w14:textId="599FAAD2"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4410E69C" w14:textId="5D6920B7"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0363C39B" w14:textId="77777777" w:rsidTr="00CE7863">
        <w:trPr>
          <w:trHeight w:val="770"/>
        </w:trPr>
        <w:tc>
          <w:tcPr>
            <w:tcW w:w="4275" w:type="dxa"/>
          </w:tcPr>
          <w:p w14:paraId="5F28A20B" w14:textId="51A1B6E3" w:rsidR="00C957E2" w:rsidRPr="00C957E2" w:rsidRDefault="00C957E2" w:rsidP="00C957E2">
            <w:pPr>
              <w:widowControl/>
              <w:numPr>
                <w:ilvl w:val="0"/>
                <w:numId w:val="8"/>
              </w:numPr>
              <w:autoSpaceDE/>
              <w:autoSpaceDN/>
            </w:pPr>
            <w:r>
              <w:t>Able to be pro-active and innovative to provide solutions to stakeholders</w:t>
            </w:r>
          </w:p>
        </w:tc>
        <w:tc>
          <w:tcPr>
            <w:tcW w:w="2280" w:type="dxa"/>
          </w:tcPr>
          <w:p w14:paraId="34DD5B69" w14:textId="2518F1EF"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2B0895B3" w14:textId="4906356A"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7B507162" w14:textId="77777777" w:rsidTr="00CE7863">
        <w:trPr>
          <w:trHeight w:val="770"/>
        </w:trPr>
        <w:tc>
          <w:tcPr>
            <w:tcW w:w="4275" w:type="dxa"/>
          </w:tcPr>
          <w:p w14:paraId="2553C10A" w14:textId="2759317D" w:rsidR="00C957E2" w:rsidRDefault="00C957E2" w:rsidP="00C957E2">
            <w:pPr>
              <w:widowControl/>
              <w:numPr>
                <w:ilvl w:val="0"/>
                <w:numId w:val="8"/>
              </w:numPr>
              <w:autoSpaceDE/>
              <w:autoSpaceDN/>
            </w:pPr>
            <w:r>
              <w:t>Knowledge of the structure of Schools, Colleges and Early Years Settings in Herefordshire</w:t>
            </w:r>
          </w:p>
        </w:tc>
        <w:tc>
          <w:tcPr>
            <w:tcW w:w="2280" w:type="dxa"/>
          </w:tcPr>
          <w:p w14:paraId="19216B29" w14:textId="0E3C0A50"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3218C529" w14:textId="30645AA2"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6F1F28FC" w14:textId="77777777" w:rsidTr="00C957E2">
        <w:trPr>
          <w:trHeight w:val="700"/>
        </w:trPr>
        <w:tc>
          <w:tcPr>
            <w:tcW w:w="4275" w:type="dxa"/>
          </w:tcPr>
          <w:p w14:paraId="3063606C" w14:textId="38C753E8" w:rsidR="00C957E2" w:rsidRDefault="00C957E2" w:rsidP="00C957E2">
            <w:pPr>
              <w:widowControl/>
              <w:numPr>
                <w:ilvl w:val="0"/>
                <w:numId w:val="8"/>
              </w:numPr>
              <w:autoSpaceDE/>
              <w:autoSpaceDN/>
            </w:pPr>
            <w:r>
              <w:t>Knowledge of the Local Authority procedures</w:t>
            </w:r>
          </w:p>
        </w:tc>
        <w:tc>
          <w:tcPr>
            <w:tcW w:w="2280" w:type="dxa"/>
          </w:tcPr>
          <w:p w14:paraId="6F76CA33" w14:textId="14F5BBD7"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3B3804DB" w14:textId="3233E96B"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3B177DFC" w14:textId="77777777" w:rsidTr="00C957E2">
        <w:trPr>
          <w:trHeight w:val="485"/>
        </w:trPr>
        <w:tc>
          <w:tcPr>
            <w:tcW w:w="4275" w:type="dxa"/>
          </w:tcPr>
          <w:p w14:paraId="1FD94DA4" w14:textId="6077B1EA" w:rsidR="00C957E2" w:rsidRDefault="00C957E2" w:rsidP="00C957E2">
            <w:pPr>
              <w:widowControl/>
              <w:numPr>
                <w:ilvl w:val="0"/>
                <w:numId w:val="8"/>
              </w:numPr>
              <w:autoSpaceDE/>
              <w:autoSpaceDN/>
            </w:pPr>
            <w:r>
              <w:t>Commercial Awareness</w:t>
            </w:r>
          </w:p>
          <w:p w14:paraId="19744D2D" w14:textId="6E84478B" w:rsidR="00C957E2" w:rsidRPr="00C957E2" w:rsidRDefault="00C957E2" w:rsidP="00C957E2">
            <w:pPr>
              <w:tabs>
                <w:tab w:val="left" w:pos="1490"/>
              </w:tabs>
            </w:pPr>
            <w:r>
              <w:tab/>
            </w:r>
          </w:p>
        </w:tc>
        <w:tc>
          <w:tcPr>
            <w:tcW w:w="2280" w:type="dxa"/>
          </w:tcPr>
          <w:p w14:paraId="1DC1741E" w14:textId="0C8E7E33"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2190624A" w14:textId="518C1336"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7C2DFA26" w14:textId="77777777" w:rsidTr="00C957E2">
        <w:trPr>
          <w:trHeight w:val="425"/>
        </w:trPr>
        <w:tc>
          <w:tcPr>
            <w:tcW w:w="4275" w:type="dxa"/>
          </w:tcPr>
          <w:p w14:paraId="0F4902DE" w14:textId="55D9ACFD" w:rsidR="00C957E2" w:rsidRDefault="00C957E2" w:rsidP="00C957E2">
            <w:pPr>
              <w:widowControl/>
              <w:numPr>
                <w:ilvl w:val="0"/>
                <w:numId w:val="8"/>
              </w:numPr>
              <w:autoSpaceDE/>
              <w:autoSpaceDN/>
            </w:pPr>
            <w:r>
              <w:t>Financial Skills</w:t>
            </w:r>
          </w:p>
        </w:tc>
        <w:tc>
          <w:tcPr>
            <w:tcW w:w="2280" w:type="dxa"/>
          </w:tcPr>
          <w:p w14:paraId="7EFFBBB6" w14:textId="05C9F0A9"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33D136BF" w14:textId="2F224868"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525403A9" w14:textId="77777777" w:rsidTr="00C957E2">
        <w:trPr>
          <w:trHeight w:val="478"/>
        </w:trPr>
        <w:tc>
          <w:tcPr>
            <w:tcW w:w="4275" w:type="dxa"/>
          </w:tcPr>
          <w:p w14:paraId="0AE28FED" w14:textId="39B17682" w:rsidR="00C957E2" w:rsidRDefault="00C957E2" w:rsidP="00C957E2">
            <w:pPr>
              <w:widowControl/>
              <w:numPr>
                <w:ilvl w:val="0"/>
                <w:numId w:val="8"/>
              </w:numPr>
              <w:autoSpaceDE/>
              <w:autoSpaceDN/>
            </w:pPr>
            <w:r>
              <w:t>Knowledge of the Hoople Portal</w:t>
            </w:r>
          </w:p>
        </w:tc>
        <w:tc>
          <w:tcPr>
            <w:tcW w:w="2280" w:type="dxa"/>
          </w:tcPr>
          <w:p w14:paraId="30B81DFD" w14:textId="51407C6C"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226330CE" w14:textId="31F20F61"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2E9C972D" w14:textId="77777777" w:rsidTr="00C957E2">
        <w:trPr>
          <w:trHeight w:val="510"/>
        </w:trPr>
        <w:tc>
          <w:tcPr>
            <w:tcW w:w="9599" w:type="dxa"/>
            <w:gridSpan w:val="3"/>
            <w:shd w:val="clear" w:color="auto" w:fill="D9D9D9" w:themeFill="background1" w:themeFillShade="D9"/>
            <w:vAlign w:val="center"/>
          </w:tcPr>
          <w:p w14:paraId="614852C7" w14:textId="1C4D714D" w:rsidR="00C957E2" w:rsidRPr="007C214D" w:rsidRDefault="00C957E2" w:rsidP="00C957E2">
            <w:pPr>
              <w:pStyle w:val="TableParagraph"/>
              <w:spacing w:line="274" w:lineRule="exact"/>
              <w:ind w:left="108"/>
              <w:rPr>
                <w:sz w:val="24"/>
                <w:szCs w:val="24"/>
              </w:rPr>
            </w:pPr>
            <w:r>
              <w:rPr>
                <w:b/>
                <w:color w:val="808080"/>
                <w:sz w:val="24"/>
                <w:szCs w:val="24"/>
              </w:rPr>
              <w:t>Other Factors</w:t>
            </w:r>
          </w:p>
        </w:tc>
      </w:tr>
      <w:tr w:rsidR="00C957E2" w:rsidRPr="007C214D" w14:paraId="11EB7030" w14:textId="77777777" w:rsidTr="00C957E2">
        <w:trPr>
          <w:trHeight w:val="478"/>
        </w:trPr>
        <w:tc>
          <w:tcPr>
            <w:tcW w:w="4275" w:type="dxa"/>
          </w:tcPr>
          <w:p w14:paraId="48606EFE" w14:textId="07C4CE1C" w:rsidR="00C957E2" w:rsidRDefault="00C957E2" w:rsidP="00C957E2">
            <w:pPr>
              <w:widowControl/>
              <w:numPr>
                <w:ilvl w:val="0"/>
                <w:numId w:val="8"/>
              </w:numPr>
              <w:autoSpaceDE/>
              <w:autoSpaceDN/>
            </w:pPr>
            <w:r w:rsidRPr="00C23246">
              <w:t>Willingness to work outside office hours when required</w:t>
            </w:r>
          </w:p>
        </w:tc>
        <w:tc>
          <w:tcPr>
            <w:tcW w:w="2280" w:type="dxa"/>
          </w:tcPr>
          <w:p w14:paraId="368ED15A" w14:textId="19395171"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200243B0" w14:textId="46F6167F"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69F79CA6" w14:textId="77777777" w:rsidTr="00C957E2">
        <w:trPr>
          <w:trHeight w:val="478"/>
        </w:trPr>
        <w:tc>
          <w:tcPr>
            <w:tcW w:w="4275" w:type="dxa"/>
          </w:tcPr>
          <w:p w14:paraId="103B8C3A" w14:textId="62CD156A" w:rsidR="00C957E2" w:rsidRDefault="00C957E2" w:rsidP="00C957E2">
            <w:pPr>
              <w:widowControl/>
              <w:numPr>
                <w:ilvl w:val="0"/>
                <w:numId w:val="8"/>
              </w:numPr>
              <w:autoSpaceDE/>
              <w:autoSpaceDN/>
            </w:pPr>
            <w:r>
              <w:t>Be prepared to attend meetings and training events outside normal working hours</w:t>
            </w:r>
          </w:p>
        </w:tc>
        <w:tc>
          <w:tcPr>
            <w:tcW w:w="2280" w:type="dxa"/>
          </w:tcPr>
          <w:p w14:paraId="577F35AE" w14:textId="69C9D3AF"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463B3F49" w14:textId="7ECAE0B3"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7DAD3F98" w14:textId="77777777" w:rsidTr="00C957E2">
        <w:trPr>
          <w:trHeight w:val="478"/>
        </w:trPr>
        <w:tc>
          <w:tcPr>
            <w:tcW w:w="4275" w:type="dxa"/>
          </w:tcPr>
          <w:p w14:paraId="5B4170EF" w14:textId="60F899FB" w:rsidR="00C957E2" w:rsidRDefault="00C957E2" w:rsidP="00C957E2">
            <w:pPr>
              <w:widowControl/>
              <w:numPr>
                <w:ilvl w:val="0"/>
                <w:numId w:val="8"/>
              </w:numPr>
              <w:autoSpaceDE/>
              <w:autoSpaceDN/>
            </w:pPr>
            <w:r>
              <w:t>Ability to travel independently</w:t>
            </w:r>
          </w:p>
        </w:tc>
        <w:tc>
          <w:tcPr>
            <w:tcW w:w="2280" w:type="dxa"/>
          </w:tcPr>
          <w:p w14:paraId="7896587D" w14:textId="481B2418"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3ACDA12E" w14:textId="54448A4E" w:rsidR="00C957E2" w:rsidRPr="007C214D" w:rsidRDefault="00C957E2" w:rsidP="00C957E2">
            <w:pPr>
              <w:pStyle w:val="TableParagraph"/>
              <w:spacing w:line="274" w:lineRule="exact"/>
              <w:ind w:left="108"/>
              <w:rPr>
                <w:sz w:val="24"/>
                <w:szCs w:val="24"/>
              </w:rPr>
            </w:pPr>
            <w:r w:rsidRPr="007C214D">
              <w:rPr>
                <w:sz w:val="24"/>
                <w:szCs w:val="24"/>
              </w:rPr>
              <w:t>A, I</w:t>
            </w:r>
          </w:p>
        </w:tc>
      </w:tr>
      <w:tr w:rsidR="00C957E2" w:rsidRPr="007C214D" w14:paraId="43C7F59C" w14:textId="77777777" w:rsidTr="00C957E2">
        <w:trPr>
          <w:trHeight w:val="478"/>
        </w:trPr>
        <w:tc>
          <w:tcPr>
            <w:tcW w:w="4275" w:type="dxa"/>
          </w:tcPr>
          <w:p w14:paraId="7A6D9AE8" w14:textId="1EA3CC5B" w:rsidR="00C957E2" w:rsidRDefault="00C957E2" w:rsidP="00C957E2">
            <w:pPr>
              <w:widowControl/>
              <w:numPr>
                <w:ilvl w:val="0"/>
                <w:numId w:val="8"/>
              </w:numPr>
              <w:autoSpaceDE/>
              <w:autoSpaceDN/>
            </w:pPr>
            <w:r>
              <w:t>Commitment to council’s ethos of equality and inclusion</w:t>
            </w:r>
          </w:p>
        </w:tc>
        <w:tc>
          <w:tcPr>
            <w:tcW w:w="2280" w:type="dxa"/>
          </w:tcPr>
          <w:p w14:paraId="59DCBDAD" w14:textId="647AA727" w:rsidR="00C957E2" w:rsidRPr="007C214D" w:rsidRDefault="00C957E2" w:rsidP="00C957E2">
            <w:pPr>
              <w:pStyle w:val="TableParagraph"/>
              <w:spacing w:before="17"/>
              <w:ind w:left="107"/>
              <w:rPr>
                <w:sz w:val="24"/>
                <w:szCs w:val="24"/>
              </w:rPr>
            </w:pPr>
            <w:r w:rsidRPr="007C214D">
              <w:rPr>
                <w:sz w:val="24"/>
                <w:szCs w:val="24"/>
              </w:rPr>
              <w:t>Essential</w:t>
            </w:r>
          </w:p>
        </w:tc>
        <w:tc>
          <w:tcPr>
            <w:tcW w:w="3044" w:type="dxa"/>
          </w:tcPr>
          <w:p w14:paraId="04657862" w14:textId="506B74AF" w:rsidR="00C957E2" w:rsidRPr="007C214D" w:rsidRDefault="00C957E2" w:rsidP="00C957E2">
            <w:pPr>
              <w:pStyle w:val="TableParagraph"/>
              <w:spacing w:line="274" w:lineRule="exact"/>
              <w:ind w:left="108"/>
              <w:rPr>
                <w:sz w:val="24"/>
                <w:szCs w:val="24"/>
              </w:rPr>
            </w:pPr>
            <w:r w:rsidRPr="007C214D">
              <w:rPr>
                <w:sz w:val="24"/>
                <w:szCs w:val="24"/>
              </w:rPr>
              <w:t>A, I</w:t>
            </w:r>
          </w:p>
        </w:tc>
      </w:tr>
    </w:tbl>
    <w:p w14:paraId="3CA50F1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3402465" w14:textId="77777777" w:rsidR="001A40FE" w:rsidRDefault="001A40FE">
      <w:pPr>
        <w:pStyle w:val="BodyText"/>
        <w:ind w:left="30"/>
        <w:rPr>
          <w:sz w:val="20"/>
        </w:rPr>
      </w:pPr>
    </w:p>
    <w:p w14:paraId="6EC0FE05" w14:textId="77777777" w:rsidR="00337D3F" w:rsidRDefault="00337D3F" w:rsidP="005F2F48">
      <w:pPr>
        <w:pStyle w:val="Heading2"/>
        <w:rPr>
          <w:color w:val="808080"/>
        </w:rPr>
      </w:pPr>
    </w:p>
    <w:p w14:paraId="7CDE0305" w14:textId="77777777" w:rsidR="00337D3F" w:rsidRDefault="00337D3F" w:rsidP="005F2F48">
      <w:pPr>
        <w:pStyle w:val="Heading2"/>
        <w:rPr>
          <w:color w:val="808080"/>
        </w:rPr>
      </w:pPr>
    </w:p>
    <w:p w14:paraId="6C26C4BC" w14:textId="77777777" w:rsidR="00337D3F" w:rsidRDefault="00337D3F" w:rsidP="005F2F48">
      <w:pPr>
        <w:pStyle w:val="Heading2"/>
        <w:rPr>
          <w:color w:val="808080"/>
        </w:rPr>
      </w:pPr>
    </w:p>
    <w:p w14:paraId="26564C1F" w14:textId="77777777"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7B3036C" w14:textId="77777777" w:rsidR="00BB3A5F" w:rsidRDefault="00BB3A5F" w:rsidP="00BB3A5F">
      <w:pPr>
        <w:pStyle w:val="Heading2"/>
        <w:rPr>
          <w:color w:val="808080"/>
        </w:rPr>
      </w:pPr>
    </w:p>
    <w:p w14:paraId="09972EFD" w14:textId="77777777" w:rsidR="00BB3A5F" w:rsidRDefault="00BB3A5F" w:rsidP="00BB3A5F">
      <w:pPr>
        <w:pStyle w:val="Heading2"/>
        <w:rPr>
          <w:color w:val="808080"/>
        </w:rPr>
      </w:pPr>
      <w:r>
        <w:rPr>
          <w:color w:val="808080"/>
        </w:rPr>
        <w:t>Our Values and Behaviours</w:t>
      </w:r>
    </w:p>
    <w:p w14:paraId="07F250D8" w14:textId="77777777" w:rsidR="00BB3A5F" w:rsidRDefault="00BB3A5F" w:rsidP="00BB3A5F">
      <w:pPr>
        <w:pStyle w:val="Heading2"/>
        <w:rPr>
          <w:color w:val="808080"/>
        </w:rPr>
      </w:pPr>
    </w:p>
    <w:p w14:paraId="76141308"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B2B0C52" w14:textId="77777777" w:rsidR="00BB3A5F" w:rsidRDefault="00BB3A5F" w:rsidP="00BB3A5F">
      <w:pPr>
        <w:pStyle w:val="TableParagraph"/>
        <w:tabs>
          <w:tab w:val="left" w:pos="830"/>
          <w:tab w:val="left" w:pos="831"/>
        </w:tabs>
        <w:spacing w:before="17" w:line="252" w:lineRule="exact"/>
        <w:ind w:right="548"/>
        <w:jc w:val="both"/>
        <w:rPr>
          <w:sz w:val="24"/>
        </w:rPr>
      </w:pPr>
    </w:p>
    <w:p w14:paraId="3D848DB7"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213D7CED"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4EEE4299"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57DD1C2"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6E4C1B6"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70E852D5"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BBEAEEA"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75BED" w14:textId="77777777" w:rsidR="00BB2A5D" w:rsidRDefault="00BB2A5D" w:rsidP="003C2C5C">
      <w:r>
        <w:separator/>
      </w:r>
    </w:p>
  </w:endnote>
  <w:endnote w:type="continuationSeparator" w:id="0">
    <w:p w14:paraId="38E8E4BB" w14:textId="77777777" w:rsidR="00BB2A5D" w:rsidRDefault="00BB2A5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99BA"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11698" w14:textId="77777777" w:rsidR="00BB2A5D" w:rsidRDefault="00BB2A5D" w:rsidP="003C2C5C">
      <w:r>
        <w:separator/>
      </w:r>
    </w:p>
  </w:footnote>
  <w:footnote w:type="continuationSeparator" w:id="0">
    <w:p w14:paraId="10400D32" w14:textId="77777777" w:rsidR="00BB2A5D" w:rsidRDefault="00BB2A5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9D70" w14:textId="116F4D49" w:rsidR="00C957E2" w:rsidRDefault="00C957E2">
    <w:pPr>
      <w:pStyle w:val="Header"/>
    </w:pPr>
    <w:r>
      <w:rPr>
        <w:noProof/>
      </w:rPr>
      <mc:AlternateContent>
        <mc:Choice Requires="wps">
          <w:drawing>
            <wp:anchor distT="0" distB="0" distL="0" distR="0" simplePos="0" relativeHeight="251663360" behindDoc="0" locked="0" layoutInCell="1" allowOverlap="1" wp14:anchorId="75F4A42F" wp14:editId="14498EC8">
              <wp:simplePos x="635" y="635"/>
              <wp:positionH relativeFrom="page">
                <wp:align>center</wp:align>
              </wp:positionH>
              <wp:positionV relativeFrom="page">
                <wp:align>top</wp:align>
              </wp:positionV>
              <wp:extent cx="518795" cy="345440"/>
              <wp:effectExtent l="0" t="0" r="14605" b="16510"/>
              <wp:wrapNone/>
              <wp:docPr id="7927831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56C57C9" w14:textId="3870AB17" w:rsidR="00C957E2" w:rsidRPr="00C957E2" w:rsidRDefault="00C957E2" w:rsidP="00C957E2">
                          <w:pPr>
                            <w:rPr>
                              <w:rFonts w:ascii="Aptos" w:eastAsia="Aptos" w:hAnsi="Aptos" w:cs="Aptos"/>
                              <w:noProof/>
                              <w:color w:val="0000FF"/>
                              <w:sz w:val="20"/>
                              <w:szCs w:val="20"/>
                            </w:rPr>
                          </w:pPr>
                          <w:r w:rsidRPr="00C957E2">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4A42F"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textbox style="mso-fit-shape-to-text:t" inset="0,15pt,0,0">
                <w:txbxContent>
                  <w:p w14:paraId="556C57C9" w14:textId="3870AB17" w:rsidR="00C957E2" w:rsidRPr="00C957E2" w:rsidRDefault="00C957E2" w:rsidP="00C957E2">
                    <w:pPr>
                      <w:rPr>
                        <w:rFonts w:ascii="Aptos" w:eastAsia="Aptos" w:hAnsi="Aptos" w:cs="Aptos"/>
                        <w:noProof/>
                        <w:color w:val="0000FF"/>
                        <w:sz w:val="20"/>
                        <w:szCs w:val="20"/>
                      </w:rPr>
                    </w:pPr>
                    <w:r w:rsidRPr="00C957E2">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F55B" w14:textId="0000DDE0" w:rsidR="00EC5384" w:rsidRDefault="00C957E2">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C4C9951" wp14:editId="25C26F25">
              <wp:simplePos x="0" y="461176"/>
              <wp:positionH relativeFrom="page">
                <wp:align>center</wp:align>
              </wp:positionH>
              <wp:positionV relativeFrom="page">
                <wp:align>top</wp:align>
              </wp:positionV>
              <wp:extent cx="518795" cy="345440"/>
              <wp:effectExtent l="0" t="0" r="14605" b="16510"/>
              <wp:wrapNone/>
              <wp:docPr id="3370874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6FD92815" w14:textId="78E3A702" w:rsidR="00C957E2" w:rsidRPr="00C957E2" w:rsidRDefault="00C957E2" w:rsidP="00C957E2">
                          <w:pPr>
                            <w:rPr>
                              <w:rFonts w:ascii="Aptos" w:eastAsia="Aptos" w:hAnsi="Aptos" w:cs="Aptos"/>
                              <w:noProof/>
                              <w:color w:val="0000FF"/>
                              <w:sz w:val="20"/>
                              <w:szCs w:val="20"/>
                            </w:rPr>
                          </w:pPr>
                          <w:r w:rsidRPr="00C957E2">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C9951"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textbox style="mso-fit-shape-to-text:t" inset="0,15pt,0,0">
                <w:txbxContent>
                  <w:p w14:paraId="6FD92815" w14:textId="78E3A702" w:rsidR="00C957E2" w:rsidRPr="00C957E2" w:rsidRDefault="00C957E2" w:rsidP="00C957E2">
                    <w:pPr>
                      <w:rPr>
                        <w:rFonts w:ascii="Aptos" w:eastAsia="Aptos" w:hAnsi="Aptos" w:cs="Aptos"/>
                        <w:noProof/>
                        <w:color w:val="0000FF"/>
                        <w:sz w:val="20"/>
                        <w:szCs w:val="20"/>
                      </w:rPr>
                    </w:pPr>
                    <w:r w:rsidRPr="00C957E2">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EEE762E"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CBB5" w14:textId="356F9000" w:rsidR="00C957E2" w:rsidRDefault="00C957E2">
    <w:pPr>
      <w:pStyle w:val="Header"/>
    </w:pPr>
    <w:r>
      <w:rPr>
        <w:noProof/>
      </w:rPr>
      <mc:AlternateContent>
        <mc:Choice Requires="wps">
          <w:drawing>
            <wp:anchor distT="0" distB="0" distL="0" distR="0" simplePos="0" relativeHeight="251662336" behindDoc="0" locked="0" layoutInCell="1" allowOverlap="1" wp14:anchorId="13F41FF4" wp14:editId="21B08416">
              <wp:simplePos x="635" y="635"/>
              <wp:positionH relativeFrom="page">
                <wp:align>center</wp:align>
              </wp:positionH>
              <wp:positionV relativeFrom="page">
                <wp:align>top</wp:align>
              </wp:positionV>
              <wp:extent cx="518795" cy="345440"/>
              <wp:effectExtent l="0" t="0" r="14605" b="16510"/>
              <wp:wrapNone/>
              <wp:docPr id="4028949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77DAA08" w14:textId="0AF0EB85" w:rsidR="00C957E2" w:rsidRPr="00C957E2" w:rsidRDefault="00C957E2" w:rsidP="00C957E2">
                          <w:pPr>
                            <w:rPr>
                              <w:rFonts w:ascii="Aptos" w:eastAsia="Aptos" w:hAnsi="Aptos" w:cs="Aptos"/>
                              <w:noProof/>
                              <w:color w:val="0000FF"/>
                              <w:sz w:val="20"/>
                              <w:szCs w:val="20"/>
                            </w:rPr>
                          </w:pPr>
                          <w:r w:rsidRPr="00C957E2">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41FF4"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textbox style="mso-fit-shape-to-text:t" inset="0,15pt,0,0">
                <w:txbxContent>
                  <w:p w14:paraId="577DAA08" w14:textId="0AF0EB85" w:rsidR="00C957E2" w:rsidRPr="00C957E2" w:rsidRDefault="00C957E2" w:rsidP="00C957E2">
                    <w:pPr>
                      <w:rPr>
                        <w:rFonts w:ascii="Aptos" w:eastAsia="Aptos" w:hAnsi="Aptos" w:cs="Aptos"/>
                        <w:noProof/>
                        <w:color w:val="0000FF"/>
                        <w:sz w:val="20"/>
                        <w:szCs w:val="20"/>
                      </w:rPr>
                    </w:pPr>
                    <w:r w:rsidRPr="00C957E2">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7C4D"/>
    <w:multiLevelType w:val="hybridMultilevel"/>
    <w:tmpl w:val="BE0C6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52D55A7"/>
    <w:multiLevelType w:val="hybridMultilevel"/>
    <w:tmpl w:val="5B24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FCDE5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63B6DCE"/>
    <w:multiLevelType w:val="hybridMultilevel"/>
    <w:tmpl w:val="9DE6F8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5EF95308"/>
    <w:multiLevelType w:val="hybridMultilevel"/>
    <w:tmpl w:val="5BBA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940822"/>
    <w:multiLevelType w:val="hybridMultilevel"/>
    <w:tmpl w:val="8408B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6"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7"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8"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9"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2043965">
    <w:abstractNumId w:val="23"/>
  </w:num>
  <w:num w:numId="2" w16cid:durableId="1613590855">
    <w:abstractNumId w:val="27"/>
  </w:num>
  <w:num w:numId="3" w16cid:durableId="1288974774">
    <w:abstractNumId w:val="9"/>
  </w:num>
  <w:num w:numId="4" w16cid:durableId="1493178896">
    <w:abstractNumId w:val="19"/>
  </w:num>
  <w:num w:numId="5" w16cid:durableId="854806045">
    <w:abstractNumId w:val="4"/>
  </w:num>
  <w:num w:numId="6" w16cid:durableId="2118720026">
    <w:abstractNumId w:val="12"/>
  </w:num>
  <w:num w:numId="7" w16cid:durableId="605773756">
    <w:abstractNumId w:val="28"/>
  </w:num>
  <w:num w:numId="8" w16cid:durableId="1161578289">
    <w:abstractNumId w:val="25"/>
  </w:num>
  <w:num w:numId="9" w16cid:durableId="38432094">
    <w:abstractNumId w:val="16"/>
  </w:num>
  <w:num w:numId="10" w16cid:durableId="353918658">
    <w:abstractNumId w:val="7"/>
  </w:num>
  <w:num w:numId="11" w16cid:durableId="1677883959">
    <w:abstractNumId w:val="1"/>
  </w:num>
  <w:num w:numId="12" w16cid:durableId="1230112512">
    <w:abstractNumId w:val="2"/>
  </w:num>
  <w:num w:numId="13" w16cid:durableId="1149520882">
    <w:abstractNumId w:val="3"/>
  </w:num>
  <w:num w:numId="14" w16cid:durableId="548688910">
    <w:abstractNumId w:val="24"/>
  </w:num>
  <w:num w:numId="15" w16cid:durableId="99759382">
    <w:abstractNumId w:val="13"/>
  </w:num>
  <w:num w:numId="16" w16cid:durableId="1353141199">
    <w:abstractNumId w:val="26"/>
  </w:num>
  <w:num w:numId="17" w16cid:durableId="1866017434">
    <w:abstractNumId w:val="8"/>
  </w:num>
  <w:num w:numId="18" w16cid:durableId="1435057117">
    <w:abstractNumId w:val="11"/>
  </w:num>
  <w:num w:numId="19" w16cid:durableId="2041468540">
    <w:abstractNumId w:val="21"/>
  </w:num>
  <w:num w:numId="20" w16cid:durableId="841354045">
    <w:abstractNumId w:val="22"/>
  </w:num>
  <w:num w:numId="21" w16cid:durableId="1548222479">
    <w:abstractNumId w:val="15"/>
  </w:num>
  <w:num w:numId="22" w16cid:durableId="249705115">
    <w:abstractNumId w:val="20"/>
  </w:num>
  <w:num w:numId="23" w16cid:durableId="1839226571">
    <w:abstractNumId w:val="6"/>
  </w:num>
  <w:num w:numId="24" w16cid:durableId="2143881899">
    <w:abstractNumId w:val="29"/>
  </w:num>
  <w:num w:numId="25" w16cid:durableId="264769458">
    <w:abstractNumId w:val="18"/>
  </w:num>
  <w:num w:numId="26" w16cid:durableId="1798522634">
    <w:abstractNumId w:val="0"/>
  </w:num>
  <w:num w:numId="27" w16cid:durableId="430705486">
    <w:abstractNumId w:val="10"/>
  </w:num>
  <w:num w:numId="28" w16cid:durableId="704914606">
    <w:abstractNumId w:val="14"/>
  </w:num>
  <w:num w:numId="29" w16cid:durableId="220603438">
    <w:abstractNumId w:val="5"/>
  </w:num>
  <w:num w:numId="30" w16cid:durableId="1088044337">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1C5326"/>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C5AAA"/>
    <w:rsid w:val="006D5083"/>
    <w:rsid w:val="006E6014"/>
    <w:rsid w:val="007024CD"/>
    <w:rsid w:val="007035AF"/>
    <w:rsid w:val="007371BE"/>
    <w:rsid w:val="007467CE"/>
    <w:rsid w:val="00755D44"/>
    <w:rsid w:val="007563AA"/>
    <w:rsid w:val="007C214D"/>
    <w:rsid w:val="00831D2B"/>
    <w:rsid w:val="00896C5F"/>
    <w:rsid w:val="008F47AD"/>
    <w:rsid w:val="00930F14"/>
    <w:rsid w:val="009B6F8D"/>
    <w:rsid w:val="00AC0566"/>
    <w:rsid w:val="00B10B83"/>
    <w:rsid w:val="00B134EA"/>
    <w:rsid w:val="00B64742"/>
    <w:rsid w:val="00B7622B"/>
    <w:rsid w:val="00BB2A5D"/>
    <w:rsid w:val="00BB3A5F"/>
    <w:rsid w:val="00BB711C"/>
    <w:rsid w:val="00BF34DF"/>
    <w:rsid w:val="00C957E2"/>
    <w:rsid w:val="00CC05FF"/>
    <w:rsid w:val="00D02D89"/>
    <w:rsid w:val="00D41F02"/>
    <w:rsid w:val="00E03D75"/>
    <w:rsid w:val="00E74896"/>
    <w:rsid w:val="00EC5384"/>
    <w:rsid w:val="00EC62AC"/>
    <w:rsid w:val="00F0584F"/>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D6B5F"/>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 w:type="character" w:customStyle="1" w:styleId="normaltextrun1">
    <w:name w:val="normaltextrun1"/>
    <w:rsid w:val="00F05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AB16D38BDBD64982C695DD52786161" ma:contentTypeVersion="11" ma:contentTypeDescription="Create a new document." ma:contentTypeScope="" ma:versionID="a732ffce402df97b9082a441b5239e96">
  <xsd:schema xmlns:xsd="http://www.w3.org/2001/XMLSchema" xmlns:xs="http://www.w3.org/2001/XMLSchema" xmlns:p="http://schemas.microsoft.com/office/2006/metadata/properties" xmlns:ns2="1559ab7e-35a9-4c07-8503-74046e86b49e" xmlns:ns3="34a1fd9c-ba9d-4711-9f38-d063fd66b991" targetNamespace="http://schemas.microsoft.com/office/2006/metadata/properties" ma:root="true" ma:fieldsID="77f98c52887633c5d05f8aced3c134e9" ns2:_="" ns3:_="">
    <xsd:import namespace="1559ab7e-35a9-4c07-8503-74046e86b49e"/>
    <xsd:import namespace="34a1fd9c-ba9d-4711-9f38-d063fd66b9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9ab7e-35a9-4c07-8503-74046e86b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974a1f-b4fd-4dd9-a316-5c41f4b24f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1fd9c-ba9d-4711-9f38-d063fd66b99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9de873-800c-4cc7-9d24-d7873c3d0679}" ma:internalName="TaxCatchAll" ma:showField="CatchAllData" ma:web="34a1fd9c-ba9d-4711-9f38-d063fd66b9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59ab7e-35a9-4c07-8503-74046e86b49e">
      <Terms xmlns="http://schemas.microsoft.com/office/infopath/2007/PartnerControls"/>
    </lcf76f155ced4ddcb4097134ff3c332f>
    <TaxCatchAll xmlns="34a1fd9c-ba9d-4711-9f38-d063fd66b991" xsi:nil="true"/>
  </documentManagement>
</p:properties>
</file>

<file path=customXml/itemProps1.xml><?xml version="1.0" encoding="utf-8"?>
<ds:datastoreItem xmlns:ds="http://schemas.openxmlformats.org/officeDocument/2006/customXml" ds:itemID="{0FE865AB-7F36-408C-BAD7-38FA556BE931}">
  <ds:schemaRefs>
    <ds:schemaRef ds:uri="http://schemas.openxmlformats.org/officeDocument/2006/bibliography"/>
  </ds:schemaRefs>
</ds:datastoreItem>
</file>

<file path=customXml/itemProps2.xml><?xml version="1.0" encoding="utf-8"?>
<ds:datastoreItem xmlns:ds="http://schemas.openxmlformats.org/officeDocument/2006/customXml" ds:itemID="{6BC57323-D793-4CFC-8B28-E740179B92E6}"/>
</file>

<file path=customXml/itemProps3.xml><?xml version="1.0" encoding="utf-8"?>
<ds:datastoreItem xmlns:ds="http://schemas.openxmlformats.org/officeDocument/2006/customXml" ds:itemID="{51861E53-EC52-49A7-9313-A1FFA254A298}"/>
</file>

<file path=customXml/itemProps4.xml><?xml version="1.0" encoding="utf-8"?>
<ds:datastoreItem xmlns:ds="http://schemas.openxmlformats.org/officeDocument/2006/customXml" ds:itemID="{70EF34E2-C2D2-44F2-A890-F4D062435714}"/>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2057</Words>
  <Characters>11728</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Jill Lewis (Hoople Ltd)</cp:lastModifiedBy>
  <cp:revision>2</cp:revision>
  <cp:lastPrinted>2023-02-08T13:47:00Z</cp:lastPrinted>
  <dcterms:created xsi:type="dcterms:W3CDTF">2026-06-18T12:12:00Z</dcterms:created>
  <dcterms:modified xsi:type="dcterms:W3CDTF">2026-06-18T12:12:00Z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1803b064,2f40e945,14178bad</vt:lpwstr>
  </property>
  <property fmtid="{D5CDD505-2E9C-101B-9397-08002B2CF9AE}" pid="6" name="ClassificationContentMarkingHeaderFontProps">
    <vt:lpwstr>#0000ff,10,Aptos</vt:lpwstr>
  </property>
  <property fmtid="{D5CDD505-2E9C-101B-9397-08002B2CF9AE}" pid="7" name="ClassificationContentMarkingHeaderText">
    <vt:lpwstr>OFFICIAL</vt:lpwstr>
  </property>
  <property fmtid="{D5CDD505-2E9C-101B-9397-08002B2CF9AE}" pid="8" name="ContentTypeId">
    <vt:lpwstr>0x010100FEAB16D38BDBD64982C695DD52786161</vt:lpwstr>
  </property>
</Properties>
</file>